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D17" w:rsidRDefault="000D4D17" w:rsidP="002A2A6B">
      <w:pPr>
        <w:tabs>
          <w:tab w:val="left" w:pos="4260"/>
        </w:tabs>
        <w:spacing w:before="240" w:after="60" w:line="360" w:lineRule="auto"/>
        <w:outlineLvl w:val="0"/>
        <w:rPr>
          <w:rFonts w:cs="Arial"/>
          <w:b/>
        </w:rPr>
      </w:pPr>
      <w:r>
        <w:rPr>
          <w:b/>
          <w:sz w:val="28"/>
          <w:szCs w:val="28"/>
        </w:rPr>
        <w:tab/>
      </w:r>
    </w:p>
    <w:p w:rsidR="000D4D17" w:rsidRDefault="000D4D17" w:rsidP="00F96022">
      <w:pPr>
        <w:tabs>
          <w:tab w:val="center" w:pos="4895"/>
          <w:tab w:val="left" w:pos="7005"/>
          <w:tab w:val="left" w:pos="10063"/>
        </w:tabs>
        <w:ind w:left="567" w:right="603"/>
        <w:jc w:val="center"/>
        <w:outlineLvl w:val="0"/>
        <w:rPr>
          <w:rFonts w:cs="Arial"/>
          <w:b/>
        </w:rPr>
      </w:pPr>
    </w:p>
    <w:p w:rsidR="000D4D17" w:rsidRPr="002A2A6B" w:rsidRDefault="002A2A6B" w:rsidP="002A2A6B">
      <w:pPr>
        <w:tabs>
          <w:tab w:val="center" w:pos="4895"/>
          <w:tab w:val="left" w:pos="7005"/>
          <w:tab w:val="left" w:pos="10063"/>
        </w:tabs>
        <w:ind w:left="567" w:right="603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2A2A6B">
        <w:rPr>
          <w:rFonts w:cs="Arial"/>
          <w:b/>
          <w:bCs/>
          <w:kern w:val="32"/>
          <w:sz w:val="32"/>
          <w:szCs w:val="32"/>
        </w:rPr>
        <w:t>РЕСПУБЛИКА ИНГУШЕТИЯ</w:t>
      </w:r>
    </w:p>
    <w:p w:rsidR="000D4D17" w:rsidRPr="002A2A6B" w:rsidRDefault="000D4D17" w:rsidP="002A2A6B">
      <w:pPr>
        <w:tabs>
          <w:tab w:val="center" w:pos="4895"/>
          <w:tab w:val="left" w:pos="7005"/>
          <w:tab w:val="left" w:pos="10063"/>
        </w:tabs>
        <w:ind w:left="567" w:right="603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BF7B47" w:rsidRPr="002A2A6B" w:rsidRDefault="00BF7B47" w:rsidP="002A2A6B">
      <w:pPr>
        <w:tabs>
          <w:tab w:val="center" w:pos="4895"/>
          <w:tab w:val="left" w:pos="7005"/>
          <w:tab w:val="left" w:pos="10063"/>
        </w:tabs>
        <w:ind w:left="567" w:right="603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2A2A6B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BF7B47" w:rsidRPr="002A2A6B" w:rsidRDefault="00BF7B47" w:rsidP="002A2A6B">
      <w:pPr>
        <w:tabs>
          <w:tab w:val="left" w:pos="10063"/>
        </w:tabs>
        <w:ind w:left="567" w:right="603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2A2A6B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BF7B47" w:rsidRPr="002A2A6B" w:rsidRDefault="00F96022" w:rsidP="002A2A6B">
      <w:pPr>
        <w:ind w:left="567" w:right="603"/>
        <w:jc w:val="center"/>
        <w:rPr>
          <w:rFonts w:cs="Arial"/>
          <w:bCs/>
          <w:kern w:val="32"/>
          <w:sz w:val="32"/>
          <w:szCs w:val="32"/>
        </w:rPr>
      </w:pPr>
      <w:bookmarkStart w:id="0" w:name="_GoBack"/>
      <w:r w:rsidRPr="002A2A6B">
        <w:rPr>
          <w:rFonts w:cs="Arial"/>
          <w:bCs/>
          <w:kern w:val="32"/>
          <w:sz w:val="32"/>
          <w:szCs w:val="32"/>
        </w:rPr>
        <w:pict>
          <v:line id="_x0000_s1026" style="position:absolute;left:0;text-align:left;z-index:251657216" from="486pt,10.4pt" to="486pt,10.4pt" strokeweight="6pt">
            <v:stroke linestyle="thickBetweenThin"/>
          </v:line>
        </w:pict>
      </w:r>
      <w:bookmarkEnd w:id="0"/>
    </w:p>
    <w:p w:rsidR="00BF7B47" w:rsidRPr="002A2A6B" w:rsidRDefault="00BF7B47" w:rsidP="002A2A6B">
      <w:pPr>
        <w:ind w:left="567" w:right="603"/>
        <w:jc w:val="center"/>
        <w:rPr>
          <w:rFonts w:cs="Arial"/>
          <w:b/>
          <w:bCs/>
          <w:kern w:val="32"/>
          <w:sz w:val="32"/>
          <w:szCs w:val="32"/>
        </w:rPr>
      </w:pPr>
      <w:r w:rsidRPr="002A2A6B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BF7B47" w:rsidRPr="00F96022" w:rsidRDefault="00BF7B47" w:rsidP="00F96022">
      <w:pPr>
        <w:ind w:left="567" w:right="603"/>
        <w:rPr>
          <w:rFonts w:cs="Arial"/>
        </w:rPr>
      </w:pPr>
    </w:p>
    <w:p w:rsidR="00BF7B47" w:rsidRPr="002A2A6B" w:rsidRDefault="00BF7B47" w:rsidP="002A2A6B">
      <w:pPr>
        <w:tabs>
          <w:tab w:val="left" w:pos="4110"/>
        </w:tabs>
        <w:ind w:left="567" w:right="603"/>
        <w:jc w:val="center"/>
        <w:rPr>
          <w:rFonts w:cs="Arial"/>
          <w:bCs/>
          <w:kern w:val="28"/>
          <w:szCs w:val="32"/>
        </w:rPr>
      </w:pPr>
      <w:r w:rsidRPr="002A2A6B">
        <w:rPr>
          <w:rFonts w:cs="Arial"/>
          <w:bCs/>
          <w:kern w:val="28"/>
          <w:szCs w:val="32"/>
        </w:rPr>
        <w:t>«</w:t>
      </w:r>
      <w:r w:rsidR="008965BA" w:rsidRPr="002A2A6B">
        <w:rPr>
          <w:rFonts w:cs="Arial"/>
          <w:bCs/>
          <w:kern w:val="28"/>
          <w:szCs w:val="32"/>
        </w:rPr>
        <w:t xml:space="preserve"> 22 </w:t>
      </w:r>
      <w:r w:rsidR="00E90B3E" w:rsidRPr="002A2A6B">
        <w:rPr>
          <w:rFonts w:cs="Arial"/>
          <w:bCs/>
          <w:kern w:val="28"/>
          <w:szCs w:val="32"/>
        </w:rPr>
        <w:t xml:space="preserve">» </w:t>
      </w:r>
      <w:r w:rsidR="008965BA" w:rsidRPr="002A2A6B">
        <w:rPr>
          <w:rFonts w:cs="Arial"/>
          <w:bCs/>
          <w:kern w:val="28"/>
          <w:szCs w:val="32"/>
        </w:rPr>
        <w:t xml:space="preserve"> 12 </w:t>
      </w:r>
      <w:r w:rsidR="002A78A6" w:rsidRPr="002A2A6B">
        <w:rPr>
          <w:rFonts w:cs="Arial"/>
          <w:bCs/>
          <w:kern w:val="28"/>
          <w:szCs w:val="32"/>
        </w:rPr>
        <w:t>2024</w:t>
      </w:r>
      <w:r w:rsidRPr="002A2A6B">
        <w:rPr>
          <w:rFonts w:cs="Arial"/>
          <w:bCs/>
          <w:kern w:val="28"/>
          <w:szCs w:val="32"/>
        </w:rPr>
        <w:t xml:space="preserve"> г.                                                                                    № </w:t>
      </w:r>
      <w:r w:rsidR="008965BA" w:rsidRPr="002A2A6B">
        <w:rPr>
          <w:rFonts w:cs="Arial"/>
          <w:bCs/>
          <w:kern w:val="28"/>
          <w:szCs w:val="32"/>
        </w:rPr>
        <w:t>513</w:t>
      </w:r>
    </w:p>
    <w:p w:rsidR="00BF7B47" w:rsidRPr="00F96022" w:rsidRDefault="00BF7B47" w:rsidP="00F96022">
      <w:pPr>
        <w:ind w:left="567" w:right="603"/>
        <w:jc w:val="center"/>
        <w:rPr>
          <w:rFonts w:cs="Arial"/>
        </w:rPr>
      </w:pPr>
    </w:p>
    <w:p w:rsidR="00BF7B47" w:rsidRPr="00F96022" w:rsidRDefault="00BF7B47" w:rsidP="00F96022">
      <w:pPr>
        <w:ind w:left="567" w:right="603"/>
        <w:jc w:val="center"/>
        <w:rPr>
          <w:rFonts w:cs="Arial"/>
          <w:b/>
        </w:rPr>
      </w:pPr>
      <w:r w:rsidRPr="00F96022">
        <w:rPr>
          <w:rFonts w:cs="Arial"/>
        </w:rPr>
        <w:t xml:space="preserve">г. </w:t>
      </w:r>
      <w:proofErr w:type="spellStart"/>
      <w:r w:rsidRPr="00F96022">
        <w:rPr>
          <w:rFonts w:cs="Arial"/>
        </w:rPr>
        <w:t>Сунжа</w:t>
      </w:r>
      <w:proofErr w:type="spellEnd"/>
    </w:p>
    <w:p w:rsidR="00BF7B47" w:rsidRPr="00F96022" w:rsidRDefault="00BF7B47" w:rsidP="00F96022">
      <w:pPr>
        <w:ind w:left="567" w:right="603"/>
        <w:rPr>
          <w:rFonts w:cs="Arial"/>
          <w:b/>
        </w:rPr>
      </w:pPr>
    </w:p>
    <w:p w:rsidR="00BF7B47" w:rsidRPr="002A2A6B" w:rsidRDefault="00BF7B47" w:rsidP="002A2A6B">
      <w:pPr>
        <w:pStyle w:val="ae"/>
        <w:spacing w:after="0" w:line="240" w:lineRule="auto"/>
        <w:ind w:left="567" w:right="603"/>
        <w:jc w:val="center"/>
        <w:rPr>
          <w:rFonts w:cs="Arial"/>
          <w:kern w:val="28"/>
          <w:sz w:val="32"/>
          <w:szCs w:val="32"/>
        </w:rPr>
      </w:pPr>
      <w:r w:rsidRPr="002A2A6B">
        <w:rPr>
          <w:rFonts w:cs="Arial"/>
          <w:bCs/>
          <w:kern w:val="28"/>
          <w:sz w:val="32"/>
          <w:szCs w:val="32"/>
        </w:rPr>
        <w:t>«</w:t>
      </w:r>
      <w:r w:rsidRPr="002A2A6B">
        <w:rPr>
          <w:rFonts w:cs="Arial"/>
          <w:kern w:val="28"/>
          <w:sz w:val="32"/>
          <w:szCs w:val="32"/>
        </w:rPr>
        <w:t xml:space="preserve">Об утверждении Положения </w:t>
      </w:r>
      <w:r w:rsidR="00454957" w:rsidRPr="002A2A6B">
        <w:rPr>
          <w:rFonts w:cs="Arial"/>
          <w:kern w:val="28"/>
          <w:sz w:val="32"/>
          <w:szCs w:val="32"/>
        </w:rPr>
        <w:t>об организации подготовки неработающего населения в области гражданской обороны и защиты от чрезвычайных ситуаций на территории МО «</w:t>
      </w:r>
      <w:r w:rsidRPr="002A2A6B">
        <w:rPr>
          <w:rFonts w:cs="Arial"/>
          <w:kern w:val="28"/>
          <w:sz w:val="32"/>
          <w:szCs w:val="32"/>
        </w:rPr>
        <w:t xml:space="preserve">Городской округ город </w:t>
      </w:r>
      <w:proofErr w:type="spellStart"/>
      <w:r w:rsidRPr="002A2A6B">
        <w:rPr>
          <w:rFonts w:cs="Arial"/>
          <w:kern w:val="28"/>
          <w:sz w:val="32"/>
          <w:szCs w:val="32"/>
        </w:rPr>
        <w:t>Сунжа</w:t>
      </w:r>
      <w:proofErr w:type="spellEnd"/>
      <w:r w:rsidRPr="002A2A6B">
        <w:rPr>
          <w:rFonts w:cs="Arial"/>
          <w:kern w:val="28"/>
          <w:sz w:val="32"/>
          <w:szCs w:val="32"/>
        </w:rPr>
        <w:t>»</w:t>
      </w:r>
    </w:p>
    <w:p w:rsidR="00BF7B47" w:rsidRPr="00F96022" w:rsidRDefault="00BF7B47" w:rsidP="00F96022">
      <w:pPr>
        <w:pStyle w:val="ac"/>
        <w:spacing w:before="0" w:beforeAutospacing="0" w:after="0" w:afterAutospacing="0"/>
        <w:ind w:left="567" w:right="603"/>
        <w:jc w:val="center"/>
        <w:rPr>
          <w:rFonts w:cs="Arial"/>
        </w:rPr>
      </w:pPr>
    </w:p>
    <w:p w:rsidR="00BF7B47" w:rsidRPr="00F96022" w:rsidRDefault="00454957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F96022">
        <w:rPr>
          <w:rFonts w:ascii="Arial" w:hAnsi="Arial" w:cs="Arial"/>
          <w:sz w:val="24"/>
          <w:szCs w:val="24"/>
        </w:rPr>
        <w:t xml:space="preserve">В соответствии </w:t>
      </w:r>
      <w:bookmarkStart w:id="1" w:name="_Hlk153109100"/>
      <w:r w:rsidRPr="00F96022">
        <w:rPr>
          <w:rFonts w:ascii="Arial" w:hAnsi="Arial" w:cs="Arial"/>
          <w:sz w:val="24"/>
          <w:szCs w:val="24"/>
        </w:rPr>
        <w:t xml:space="preserve">с </w:t>
      </w:r>
      <w:bookmarkEnd w:id="1"/>
      <w:r w:rsidR="00BA5ECC" w:rsidRPr="00F96022">
        <w:rPr>
          <w:rFonts w:ascii="Arial" w:hAnsi="Arial" w:cs="Arial"/>
          <w:sz w:val="24"/>
          <w:szCs w:val="24"/>
        </w:rPr>
        <w:t>требованиями федеральных законов от 12 февраля 1998 г. №28-ФЗ «О гражданской обороне», от 21 декабря 1994 г. №68-ФЗ «О защите населения и территории от чрезвычайных ситуаций природного и техногенного характера», постановлениями Правительства Российской Федерации от  2 ноября 2000 г. № 841 «Об утверждении Положения о подготовке населения в области гражданской обороны», от 18 сентября 2020 г. № 1485 «Об</w:t>
      </w:r>
      <w:proofErr w:type="gramEnd"/>
      <w:r w:rsidR="00BA5ECC" w:rsidRPr="00F9602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A5ECC" w:rsidRPr="00F96022">
        <w:rPr>
          <w:rFonts w:ascii="Arial" w:hAnsi="Arial" w:cs="Arial"/>
          <w:sz w:val="24"/>
          <w:szCs w:val="24"/>
        </w:rPr>
        <w:t xml:space="preserve">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Законом Республики Ингушетия от 5 декабря 2017 г. </w:t>
      </w:r>
      <w:r w:rsidR="00232EBE" w:rsidRPr="00F96022">
        <w:rPr>
          <w:rFonts w:ascii="Arial" w:hAnsi="Arial" w:cs="Arial"/>
          <w:sz w:val="24"/>
          <w:szCs w:val="24"/>
        </w:rPr>
        <w:t xml:space="preserve">      </w:t>
      </w:r>
      <w:r w:rsidR="00BA5ECC" w:rsidRPr="00F96022">
        <w:rPr>
          <w:rFonts w:ascii="Arial" w:hAnsi="Arial" w:cs="Arial"/>
          <w:sz w:val="24"/>
          <w:szCs w:val="24"/>
        </w:rPr>
        <w:t>№ 48-РЗ «О гражданской обороне Республики Ингушетия», постановлени</w:t>
      </w:r>
      <w:r w:rsidR="00581257" w:rsidRPr="00F96022">
        <w:rPr>
          <w:rFonts w:ascii="Arial" w:hAnsi="Arial" w:cs="Arial"/>
          <w:sz w:val="24"/>
          <w:szCs w:val="24"/>
        </w:rPr>
        <w:t>ями</w:t>
      </w:r>
      <w:r w:rsidR="00BA5ECC" w:rsidRPr="00F96022">
        <w:rPr>
          <w:rFonts w:ascii="Arial" w:hAnsi="Arial" w:cs="Arial"/>
          <w:sz w:val="24"/>
          <w:szCs w:val="24"/>
        </w:rPr>
        <w:t xml:space="preserve"> Правительства Республики Ингушетия от 7 июля 2021 г. № 95 «Об организации подготовки населения Республики Ингушетия в области гражданской обороны и защиты от</w:t>
      </w:r>
      <w:proofErr w:type="gramEnd"/>
      <w:r w:rsidR="00BA5ECC" w:rsidRPr="00F96022">
        <w:rPr>
          <w:rFonts w:ascii="Arial" w:hAnsi="Arial" w:cs="Arial"/>
          <w:sz w:val="24"/>
          <w:szCs w:val="24"/>
        </w:rPr>
        <w:t xml:space="preserve"> чрезвычайных ситуаций природного и техногенного характера»</w:t>
      </w:r>
      <w:r w:rsidR="00581257" w:rsidRPr="00F96022">
        <w:rPr>
          <w:rFonts w:ascii="Arial" w:hAnsi="Arial" w:cs="Arial"/>
          <w:sz w:val="24"/>
          <w:szCs w:val="24"/>
        </w:rPr>
        <w:t xml:space="preserve"> от </w:t>
      </w:r>
      <w:bookmarkStart w:id="2" w:name="_Hlk153991079"/>
      <w:r w:rsidR="00581257" w:rsidRPr="00F96022">
        <w:rPr>
          <w:rFonts w:ascii="Arial" w:hAnsi="Arial" w:cs="Arial"/>
          <w:sz w:val="24"/>
          <w:szCs w:val="24"/>
        </w:rPr>
        <w:t>14.11.</w:t>
      </w:r>
      <w:r w:rsidR="002A78A6" w:rsidRPr="00F96022">
        <w:rPr>
          <w:rFonts w:ascii="Arial" w:hAnsi="Arial" w:cs="Arial"/>
          <w:sz w:val="24"/>
          <w:szCs w:val="24"/>
        </w:rPr>
        <w:t>2024</w:t>
      </w:r>
      <w:r w:rsidR="00581257" w:rsidRPr="00F96022">
        <w:rPr>
          <w:rFonts w:ascii="Arial" w:hAnsi="Arial" w:cs="Arial"/>
          <w:sz w:val="24"/>
          <w:szCs w:val="24"/>
        </w:rPr>
        <w:t xml:space="preserve"> №154 «Об организации подготовки неработающего населения в области гражданской обороны и защиты от чрезвычайных ситуаций на территории Республики Ингушетия»</w:t>
      </w:r>
      <w:r w:rsidR="00E51194" w:rsidRPr="00F96022">
        <w:rPr>
          <w:rFonts w:ascii="Arial" w:hAnsi="Arial" w:cs="Arial"/>
          <w:sz w:val="24"/>
          <w:szCs w:val="24"/>
        </w:rPr>
        <w:t>;</w:t>
      </w:r>
      <w:r w:rsidR="00BA5ECC" w:rsidRPr="00F96022">
        <w:rPr>
          <w:rFonts w:ascii="Arial" w:hAnsi="Arial" w:cs="Arial"/>
          <w:sz w:val="24"/>
          <w:szCs w:val="24"/>
        </w:rPr>
        <w:t xml:space="preserve"> </w:t>
      </w:r>
      <w:bookmarkEnd w:id="2"/>
      <w:r w:rsidR="00BF7B47" w:rsidRPr="00F96022">
        <w:rPr>
          <w:rFonts w:ascii="Arial" w:hAnsi="Arial" w:cs="Arial"/>
          <w:sz w:val="24"/>
          <w:szCs w:val="24"/>
        </w:rPr>
        <w:t xml:space="preserve">Администрация МО «Городской округ город </w:t>
      </w:r>
      <w:proofErr w:type="spellStart"/>
      <w:r w:rsidR="00BF7B47" w:rsidRPr="00F96022">
        <w:rPr>
          <w:rFonts w:ascii="Arial" w:hAnsi="Arial" w:cs="Arial"/>
          <w:sz w:val="24"/>
          <w:szCs w:val="24"/>
        </w:rPr>
        <w:t>Сунжа</w:t>
      </w:r>
      <w:proofErr w:type="spellEnd"/>
      <w:r w:rsidR="00BF7B47" w:rsidRPr="00F96022">
        <w:rPr>
          <w:rFonts w:ascii="Arial" w:hAnsi="Arial" w:cs="Arial"/>
          <w:sz w:val="24"/>
          <w:szCs w:val="24"/>
        </w:rPr>
        <w:t xml:space="preserve">»         </w:t>
      </w:r>
    </w:p>
    <w:p w:rsidR="00BF7B47" w:rsidRPr="00F96022" w:rsidRDefault="00BF7B47" w:rsidP="00F96022">
      <w:pPr>
        <w:ind w:left="567" w:right="603"/>
        <w:rPr>
          <w:rFonts w:cs="Arial"/>
        </w:rPr>
      </w:pPr>
    </w:p>
    <w:p w:rsidR="00BF7B47" w:rsidRPr="00F96022" w:rsidRDefault="00BF7B47" w:rsidP="00F96022">
      <w:pPr>
        <w:ind w:left="567" w:right="603"/>
        <w:jc w:val="center"/>
        <w:rPr>
          <w:rFonts w:cs="Arial"/>
        </w:rPr>
      </w:pPr>
      <w:proofErr w:type="gramStart"/>
      <w:r w:rsidRPr="00F96022">
        <w:rPr>
          <w:rFonts w:cs="Arial"/>
          <w:b/>
        </w:rPr>
        <w:t>П</w:t>
      </w:r>
      <w:proofErr w:type="gramEnd"/>
      <w:r w:rsidRPr="00F96022">
        <w:rPr>
          <w:rFonts w:cs="Arial"/>
          <w:b/>
        </w:rPr>
        <w:t xml:space="preserve"> О С Т А Н О В Л Я Е Т:</w:t>
      </w:r>
    </w:p>
    <w:p w:rsidR="00BF7B47" w:rsidRPr="00F96022" w:rsidRDefault="00BF7B47" w:rsidP="00F96022">
      <w:pPr>
        <w:ind w:left="567" w:right="603"/>
        <w:rPr>
          <w:rFonts w:cs="Arial"/>
        </w:rPr>
      </w:pPr>
    </w:p>
    <w:p w:rsidR="003A3A0F" w:rsidRPr="00F96022" w:rsidRDefault="003A3A0F" w:rsidP="00F96022">
      <w:pPr>
        <w:ind w:left="567" w:right="603"/>
        <w:rPr>
          <w:rFonts w:cs="Arial"/>
        </w:rPr>
      </w:pPr>
      <w:r w:rsidRPr="00F96022">
        <w:rPr>
          <w:rFonts w:cs="Arial"/>
        </w:rPr>
        <w:t>1</w:t>
      </w:r>
      <w:r w:rsidR="00BF7B47" w:rsidRPr="00F96022">
        <w:rPr>
          <w:rFonts w:cs="Arial"/>
        </w:rPr>
        <w:t>.</w:t>
      </w:r>
      <w:r w:rsidR="00AE680F" w:rsidRPr="00F96022">
        <w:rPr>
          <w:rFonts w:cs="Arial"/>
        </w:rPr>
        <w:t xml:space="preserve"> </w:t>
      </w:r>
      <w:r w:rsidR="00454957" w:rsidRPr="00F96022">
        <w:rPr>
          <w:rFonts w:cs="Arial"/>
        </w:rPr>
        <w:t xml:space="preserve">Утвердить прилагаемое Положение об организации подготовки неработающего населения в области гражданской обороны и защиты от чрезвычайных ситуаций на территории </w:t>
      </w:r>
      <w:r w:rsidR="00BF7B47" w:rsidRPr="00F96022">
        <w:rPr>
          <w:rFonts w:cs="Arial"/>
        </w:rPr>
        <w:t xml:space="preserve">МО «Городской округ город </w:t>
      </w:r>
      <w:proofErr w:type="spellStart"/>
      <w:r w:rsidR="00BF7B47" w:rsidRPr="00F96022">
        <w:rPr>
          <w:rFonts w:cs="Arial"/>
        </w:rPr>
        <w:t>Сунжа</w:t>
      </w:r>
      <w:proofErr w:type="spellEnd"/>
      <w:r w:rsidR="00BF7B47" w:rsidRPr="00F96022">
        <w:rPr>
          <w:rFonts w:cs="Arial"/>
        </w:rPr>
        <w:t xml:space="preserve">» </w:t>
      </w:r>
      <w:bookmarkStart w:id="3" w:name="_Hlk153023491"/>
      <w:r w:rsidR="00BF7B47" w:rsidRPr="00F96022">
        <w:rPr>
          <w:rFonts w:cs="Arial"/>
        </w:rPr>
        <w:t>(Приложение №1).</w:t>
      </w:r>
      <w:bookmarkEnd w:id="3"/>
    </w:p>
    <w:p w:rsidR="003A3A0F" w:rsidRPr="00F96022" w:rsidRDefault="003A3A0F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2. Создать и укомплектовать на базе ЕДДС г. </w:t>
      </w:r>
      <w:proofErr w:type="spellStart"/>
      <w:r w:rsidRPr="00F96022">
        <w:rPr>
          <w:rFonts w:cs="Arial"/>
        </w:rPr>
        <w:t>Сунжа</w:t>
      </w:r>
      <w:proofErr w:type="spellEnd"/>
      <w:r w:rsidRPr="00F96022">
        <w:rPr>
          <w:rFonts w:cs="Arial"/>
        </w:rPr>
        <w:t xml:space="preserve"> учебно-консультационный пункт по обучению неработающего населения в области гражданской обороны и защиты от чрезвычайных ситуаций.</w:t>
      </w:r>
    </w:p>
    <w:p w:rsidR="002E06AF" w:rsidRPr="00F96022" w:rsidRDefault="003A3A0F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3. Утвердить Положение об учебно-консультационн</w:t>
      </w:r>
      <w:r w:rsidR="00A853D8" w:rsidRPr="00F96022">
        <w:rPr>
          <w:rFonts w:cs="Arial"/>
        </w:rPr>
        <w:t>ом</w:t>
      </w:r>
      <w:r w:rsidRPr="00F96022">
        <w:rPr>
          <w:rFonts w:cs="Arial"/>
        </w:rPr>
        <w:t xml:space="preserve"> пункт</w:t>
      </w:r>
      <w:r w:rsidR="00A853D8" w:rsidRPr="00F96022">
        <w:rPr>
          <w:rFonts w:cs="Arial"/>
        </w:rPr>
        <w:t>е</w:t>
      </w:r>
      <w:r w:rsidRPr="00F96022">
        <w:rPr>
          <w:rFonts w:cs="Arial"/>
        </w:rPr>
        <w:t xml:space="preserve"> по гражданской обороне и чрезвычайным ситуациям </w:t>
      </w:r>
      <w:r w:rsidR="00A853D8" w:rsidRPr="00F96022">
        <w:rPr>
          <w:rFonts w:cs="Arial"/>
        </w:rPr>
        <w:t xml:space="preserve">для обучения неработающего </w:t>
      </w:r>
      <w:r w:rsidR="00983988" w:rsidRPr="00F96022">
        <w:rPr>
          <w:rFonts w:cs="Arial"/>
        </w:rPr>
        <w:t>населения (</w:t>
      </w:r>
      <w:r w:rsidR="000C2374" w:rsidRPr="00F96022">
        <w:rPr>
          <w:rFonts w:cs="Arial"/>
        </w:rPr>
        <w:t>Приложение №2).</w:t>
      </w:r>
    </w:p>
    <w:p w:rsidR="00983988" w:rsidRPr="00F96022" w:rsidRDefault="00983988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>4. Утвердить Примерную программу подготовки неработающего населения в области гражданской обороны и защиты от чрезвычайных ситуаций (Приложение №3)</w:t>
      </w:r>
    </w:p>
    <w:p w:rsidR="002F5D8F" w:rsidRPr="00F96022" w:rsidRDefault="002F5D8F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4. </w:t>
      </w:r>
      <w:r w:rsidR="00CD6AF4" w:rsidRPr="00F96022">
        <w:rPr>
          <w:rFonts w:cs="Arial"/>
        </w:rPr>
        <w:t xml:space="preserve">  </w:t>
      </w:r>
      <w:r w:rsidRPr="00F96022">
        <w:rPr>
          <w:rFonts w:cs="Arial"/>
        </w:rPr>
        <w:t>Начальнику отдела по делам ГО и ЧС</w:t>
      </w:r>
      <w:r w:rsidR="00F438B7" w:rsidRPr="00F96022">
        <w:rPr>
          <w:rFonts w:cs="Arial"/>
        </w:rPr>
        <w:t xml:space="preserve"> </w:t>
      </w:r>
      <w:r w:rsidR="007C5CBF" w:rsidRPr="00F96022">
        <w:rPr>
          <w:rFonts w:cs="Arial"/>
        </w:rPr>
        <w:t>администрации г.</w:t>
      </w:r>
      <w:r w:rsidRPr="00F96022">
        <w:rPr>
          <w:rFonts w:cs="Arial"/>
        </w:rPr>
        <w:t xml:space="preserve"> </w:t>
      </w:r>
      <w:proofErr w:type="spellStart"/>
      <w:r w:rsidRPr="00F96022">
        <w:rPr>
          <w:rFonts w:cs="Arial"/>
        </w:rPr>
        <w:t>Сунжа</w:t>
      </w:r>
      <w:proofErr w:type="spellEnd"/>
      <w:r w:rsidRPr="00F96022">
        <w:rPr>
          <w:rFonts w:cs="Arial"/>
        </w:rPr>
        <w:t xml:space="preserve"> организовать методическое руководство </w:t>
      </w:r>
      <w:r w:rsidR="00925049" w:rsidRPr="00F96022">
        <w:rPr>
          <w:rFonts w:cs="Arial"/>
        </w:rPr>
        <w:t>деятельностью</w:t>
      </w:r>
      <w:r w:rsidR="00CD6AF4" w:rsidRPr="00F96022">
        <w:rPr>
          <w:rFonts w:cs="Arial"/>
        </w:rPr>
        <w:t xml:space="preserve"> учебно-консультационн</w:t>
      </w:r>
      <w:r w:rsidR="00925049" w:rsidRPr="00F96022">
        <w:rPr>
          <w:rFonts w:cs="Arial"/>
        </w:rPr>
        <w:t>ых</w:t>
      </w:r>
      <w:r w:rsidR="00CD6AF4" w:rsidRPr="00F96022">
        <w:rPr>
          <w:rFonts w:cs="Arial"/>
        </w:rPr>
        <w:t xml:space="preserve"> пункт</w:t>
      </w:r>
      <w:r w:rsidR="00925049" w:rsidRPr="00F96022">
        <w:rPr>
          <w:rFonts w:cs="Arial"/>
        </w:rPr>
        <w:t>ов</w:t>
      </w:r>
      <w:r w:rsidR="006F52CB" w:rsidRPr="00F96022">
        <w:rPr>
          <w:rFonts w:cs="Arial"/>
        </w:rPr>
        <w:t xml:space="preserve"> на территории МО «Городской округ город </w:t>
      </w:r>
      <w:proofErr w:type="spellStart"/>
      <w:r w:rsidR="006F52CB" w:rsidRPr="00F96022">
        <w:rPr>
          <w:rFonts w:cs="Arial"/>
        </w:rPr>
        <w:t>Сунжа</w:t>
      </w:r>
      <w:proofErr w:type="spellEnd"/>
      <w:r w:rsidR="006F52CB" w:rsidRPr="00F96022">
        <w:rPr>
          <w:rFonts w:cs="Arial"/>
        </w:rPr>
        <w:t>»</w:t>
      </w:r>
      <w:r w:rsidR="00CD6AF4" w:rsidRPr="00F96022">
        <w:rPr>
          <w:rFonts w:cs="Arial"/>
        </w:rPr>
        <w:t>.</w:t>
      </w:r>
    </w:p>
    <w:p w:rsidR="00CD6AF4" w:rsidRPr="00F96022" w:rsidRDefault="00CD6AF4" w:rsidP="00F96022">
      <w:pPr>
        <w:ind w:left="567" w:right="603"/>
        <w:rPr>
          <w:rFonts w:cs="Arial"/>
        </w:rPr>
      </w:pPr>
      <w:r w:rsidRPr="00F96022">
        <w:rPr>
          <w:rFonts w:cs="Arial"/>
        </w:rPr>
        <w:t>5. Назначить своими приказами ответственных лиц за методическое руководство УКП по ГО и защиты от ЧС.</w:t>
      </w:r>
    </w:p>
    <w:p w:rsidR="00BF7B47" w:rsidRPr="00F96022" w:rsidRDefault="003A3A0F" w:rsidP="00F96022">
      <w:pPr>
        <w:tabs>
          <w:tab w:val="left" w:pos="993"/>
        </w:tabs>
        <w:ind w:left="567" w:right="603"/>
        <w:rPr>
          <w:rFonts w:cs="Arial"/>
          <w:shd w:val="clear" w:color="auto" w:fill="F7F7F7"/>
        </w:rPr>
      </w:pPr>
      <w:r w:rsidRPr="00F96022">
        <w:rPr>
          <w:rFonts w:cs="Arial"/>
        </w:rPr>
        <w:t xml:space="preserve"> </w:t>
      </w:r>
      <w:r w:rsidR="00BF7B47" w:rsidRPr="00F96022">
        <w:rPr>
          <w:rFonts w:cs="Arial"/>
        </w:rPr>
        <w:t xml:space="preserve">       </w:t>
      </w:r>
      <w:r w:rsidR="00925049" w:rsidRPr="00F96022">
        <w:rPr>
          <w:rFonts w:cs="Arial"/>
        </w:rPr>
        <w:t>6</w:t>
      </w:r>
      <w:r w:rsidR="00BF7B47" w:rsidRPr="00F96022">
        <w:rPr>
          <w:rFonts w:cs="Arial"/>
        </w:rPr>
        <w:t xml:space="preserve">. </w:t>
      </w:r>
      <w:r w:rsidR="00F16DD7" w:rsidRPr="00F96022">
        <w:rPr>
          <w:rFonts w:cs="Arial"/>
        </w:rPr>
        <w:t xml:space="preserve">  </w:t>
      </w:r>
      <w:r w:rsidR="00BF7B47" w:rsidRPr="00F96022">
        <w:rPr>
          <w:rFonts w:cs="Arial"/>
        </w:rPr>
        <w:t xml:space="preserve">Настоящее постановление вступает в силу </w:t>
      </w:r>
      <w:r w:rsidR="00BF7B47" w:rsidRPr="00F96022">
        <w:rPr>
          <w:rFonts w:cs="Arial"/>
          <w:shd w:val="clear" w:color="auto" w:fill="F7F7F7"/>
        </w:rPr>
        <w:t>со дня его подписания.</w:t>
      </w:r>
    </w:p>
    <w:p w:rsidR="00BF7B47" w:rsidRPr="00F96022" w:rsidRDefault="00BF7B47" w:rsidP="00F96022">
      <w:pPr>
        <w:tabs>
          <w:tab w:val="left" w:pos="993"/>
        </w:tabs>
        <w:ind w:left="567" w:right="603"/>
        <w:rPr>
          <w:rFonts w:cs="Arial"/>
        </w:rPr>
      </w:pPr>
      <w:r w:rsidRPr="00F96022">
        <w:rPr>
          <w:rFonts w:cs="Arial"/>
        </w:rPr>
        <w:t xml:space="preserve">       </w:t>
      </w:r>
      <w:r w:rsidR="003A3A0F" w:rsidRPr="00F96022">
        <w:rPr>
          <w:rFonts w:cs="Arial"/>
        </w:rPr>
        <w:t xml:space="preserve"> </w:t>
      </w:r>
      <w:r w:rsidR="00925049" w:rsidRPr="00F96022">
        <w:rPr>
          <w:rFonts w:cs="Arial"/>
        </w:rPr>
        <w:t>7</w:t>
      </w:r>
      <w:r w:rsidRPr="00F96022">
        <w:rPr>
          <w:rFonts w:cs="Arial"/>
        </w:rPr>
        <w:t>.</w:t>
      </w:r>
      <w:r w:rsidR="00F16DD7" w:rsidRPr="00F96022">
        <w:rPr>
          <w:rFonts w:cs="Arial"/>
        </w:rPr>
        <w:t xml:space="preserve">  </w:t>
      </w:r>
      <w:r w:rsidRPr="00F96022">
        <w:rPr>
          <w:rFonts w:cs="Arial"/>
        </w:rPr>
        <w:t xml:space="preserve"> </w:t>
      </w:r>
      <w:proofErr w:type="gramStart"/>
      <w:r w:rsidRPr="00F96022">
        <w:rPr>
          <w:rFonts w:cs="Arial"/>
        </w:rPr>
        <w:t xml:space="preserve">Контроль </w:t>
      </w:r>
      <w:r w:rsidR="00925049" w:rsidRPr="00F96022">
        <w:rPr>
          <w:rFonts w:cs="Arial"/>
        </w:rPr>
        <w:t>за</w:t>
      </w:r>
      <w:proofErr w:type="gramEnd"/>
      <w:r w:rsidRPr="00F96022">
        <w:rPr>
          <w:rFonts w:cs="Arial"/>
        </w:rPr>
        <w:t xml:space="preserve"> исполнением настоящего</w:t>
      </w:r>
      <w:r w:rsidR="00925049" w:rsidRPr="00F96022">
        <w:rPr>
          <w:rFonts w:cs="Arial"/>
        </w:rPr>
        <w:t xml:space="preserve"> постановления</w:t>
      </w:r>
      <w:r w:rsidRPr="00F96022">
        <w:rPr>
          <w:rFonts w:cs="Arial"/>
        </w:rPr>
        <w:t xml:space="preserve"> оставляю за собой</w:t>
      </w:r>
      <w:r w:rsidR="0037323A" w:rsidRPr="00F96022">
        <w:rPr>
          <w:rFonts w:cs="Arial"/>
        </w:rPr>
        <w:t>.</w:t>
      </w:r>
    </w:p>
    <w:p w:rsidR="00BF7B47" w:rsidRPr="00F96022" w:rsidRDefault="00BF7B47" w:rsidP="00F96022">
      <w:pPr>
        <w:tabs>
          <w:tab w:val="left" w:pos="993"/>
        </w:tabs>
        <w:ind w:left="567" w:right="603"/>
        <w:rPr>
          <w:rFonts w:cs="Arial"/>
        </w:rPr>
      </w:pPr>
    </w:p>
    <w:p w:rsidR="00BF7B47" w:rsidRPr="00F96022" w:rsidRDefault="00BF7B47" w:rsidP="00F96022">
      <w:pPr>
        <w:shd w:val="clear" w:color="auto" w:fill="FFFFFF"/>
        <w:tabs>
          <w:tab w:val="left" w:pos="7502"/>
        </w:tabs>
        <w:ind w:left="567" w:right="603"/>
        <w:rPr>
          <w:rFonts w:cs="Arial"/>
          <w:spacing w:val="-5"/>
        </w:rPr>
      </w:pPr>
    </w:p>
    <w:p w:rsidR="00BF7B47" w:rsidRPr="00F96022" w:rsidRDefault="00BF7B47" w:rsidP="00F96022">
      <w:pPr>
        <w:shd w:val="clear" w:color="auto" w:fill="FFFFFF"/>
        <w:tabs>
          <w:tab w:val="left" w:pos="7502"/>
        </w:tabs>
        <w:ind w:left="567" w:right="603"/>
        <w:rPr>
          <w:rFonts w:cs="Arial"/>
          <w:spacing w:val="-5"/>
        </w:rPr>
      </w:pPr>
    </w:p>
    <w:p w:rsidR="00BF7B47" w:rsidRPr="002A2A6B" w:rsidRDefault="00BF7B47" w:rsidP="002A2A6B">
      <w:pPr>
        <w:shd w:val="clear" w:color="auto" w:fill="FFFFFF"/>
        <w:tabs>
          <w:tab w:val="left" w:pos="7502"/>
        </w:tabs>
        <w:ind w:left="567" w:right="603"/>
        <w:rPr>
          <w:rFonts w:ascii="Courier" w:hAnsi="Courier"/>
          <w:sz w:val="22"/>
          <w:szCs w:val="20"/>
        </w:rPr>
      </w:pPr>
      <w:r w:rsidRPr="002A2A6B">
        <w:rPr>
          <w:rFonts w:ascii="Courier" w:hAnsi="Courier"/>
          <w:sz w:val="22"/>
          <w:szCs w:val="20"/>
        </w:rPr>
        <w:t xml:space="preserve">Глава города </w:t>
      </w:r>
      <w:r w:rsidRPr="002A2A6B">
        <w:rPr>
          <w:rFonts w:ascii="Courier" w:hAnsi="Courier"/>
          <w:i/>
          <w:iCs/>
          <w:sz w:val="22"/>
          <w:szCs w:val="20"/>
        </w:rPr>
        <w:tab/>
      </w:r>
      <w:r w:rsidR="0037323A" w:rsidRPr="002A2A6B">
        <w:rPr>
          <w:rFonts w:ascii="Courier" w:hAnsi="Courier"/>
          <w:bCs/>
          <w:sz w:val="22"/>
          <w:szCs w:val="20"/>
        </w:rPr>
        <w:t xml:space="preserve">  </w:t>
      </w:r>
      <w:r w:rsidRPr="002A2A6B">
        <w:rPr>
          <w:rFonts w:ascii="Courier" w:hAnsi="Courier"/>
          <w:i/>
          <w:iCs/>
          <w:sz w:val="22"/>
          <w:szCs w:val="20"/>
        </w:rPr>
        <w:t xml:space="preserve">              </w:t>
      </w:r>
      <w:r w:rsidRPr="002A2A6B">
        <w:rPr>
          <w:rFonts w:ascii="Courier" w:hAnsi="Courier"/>
          <w:sz w:val="22"/>
          <w:szCs w:val="20"/>
        </w:rPr>
        <w:t xml:space="preserve">А.А. </w:t>
      </w:r>
      <w:proofErr w:type="spellStart"/>
      <w:r w:rsidRPr="002A2A6B">
        <w:rPr>
          <w:rFonts w:ascii="Courier" w:hAnsi="Courier"/>
          <w:sz w:val="22"/>
          <w:szCs w:val="20"/>
        </w:rPr>
        <w:t>Умаров</w:t>
      </w:r>
      <w:proofErr w:type="spellEnd"/>
    </w:p>
    <w:p w:rsidR="00BF7B47" w:rsidRPr="00F96022" w:rsidRDefault="00BF7B47" w:rsidP="00F96022">
      <w:pPr>
        <w:tabs>
          <w:tab w:val="left" w:pos="3990"/>
        </w:tabs>
        <w:ind w:left="567" w:right="603"/>
        <w:rPr>
          <w:rFonts w:cs="Arial"/>
          <w:b/>
        </w:rPr>
        <w:sectPr w:rsidR="00BF7B47" w:rsidRPr="00F96022" w:rsidSect="002E06AF">
          <w:pgSz w:w="11909" w:h="16834"/>
          <w:pgMar w:top="568" w:right="569" w:bottom="1276" w:left="1134" w:header="720" w:footer="720" w:gutter="0"/>
          <w:cols w:space="720"/>
          <w:docGrid w:linePitch="326"/>
        </w:sectPr>
      </w:pPr>
    </w:p>
    <w:p w:rsidR="00BF7B47" w:rsidRPr="002A2A6B" w:rsidRDefault="00BF7B47" w:rsidP="002A2A6B">
      <w:pPr>
        <w:tabs>
          <w:tab w:val="left" w:pos="3183"/>
        </w:tabs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bookmarkStart w:id="4" w:name="_Hlk150691264"/>
      <w:r w:rsidRPr="00F96022">
        <w:rPr>
          <w:rFonts w:cs="Arial"/>
        </w:rPr>
        <w:lastRenderedPageBreak/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2A2A6B">
        <w:rPr>
          <w:rFonts w:cs="Arial"/>
          <w:b/>
          <w:bCs/>
          <w:kern w:val="28"/>
          <w:sz w:val="32"/>
          <w:szCs w:val="32"/>
        </w:rPr>
        <w:t xml:space="preserve">     </w:t>
      </w:r>
      <w:bookmarkStart w:id="5" w:name="_Hlk153022524"/>
      <w:r w:rsidRPr="002A2A6B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BF7B47" w:rsidRPr="002A2A6B" w:rsidRDefault="00BF7B47" w:rsidP="002A2A6B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2A2A6B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BF7B47" w:rsidRPr="002A2A6B" w:rsidRDefault="00BF7B47" w:rsidP="002A2A6B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2A2A6B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</w:t>
      </w:r>
      <w:proofErr w:type="spellStart"/>
      <w:r w:rsidRPr="002A2A6B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2A2A6B">
        <w:rPr>
          <w:rFonts w:cs="Arial"/>
          <w:b/>
          <w:bCs/>
          <w:kern w:val="28"/>
          <w:sz w:val="32"/>
          <w:szCs w:val="32"/>
        </w:rPr>
        <w:t>»</w:t>
      </w:r>
    </w:p>
    <w:p w:rsidR="00BF7B47" w:rsidRPr="002A2A6B" w:rsidRDefault="00BF7B47" w:rsidP="002A2A6B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2A2A6B">
        <w:rPr>
          <w:rFonts w:cs="Arial"/>
          <w:b/>
          <w:bCs/>
          <w:kern w:val="28"/>
          <w:sz w:val="32"/>
          <w:szCs w:val="32"/>
        </w:rPr>
        <w:t xml:space="preserve">  от </w:t>
      </w:r>
      <w:r w:rsidR="002A2A6B" w:rsidRPr="002A2A6B">
        <w:rPr>
          <w:rFonts w:cs="Arial"/>
          <w:b/>
          <w:bCs/>
          <w:kern w:val="28"/>
          <w:sz w:val="32"/>
          <w:szCs w:val="32"/>
        </w:rPr>
        <w:t>22.12.2023</w:t>
      </w:r>
      <w:r w:rsidRPr="002A2A6B">
        <w:rPr>
          <w:rFonts w:cs="Arial"/>
          <w:b/>
          <w:bCs/>
          <w:kern w:val="28"/>
          <w:sz w:val="32"/>
          <w:szCs w:val="32"/>
        </w:rPr>
        <w:t xml:space="preserve"> года № </w:t>
      </w:r>
      <w:bookmarkEnd w:id="4"/>
      <w:r w:rsidR="002A2A6B" w:rsidRPr="002A2A6B">
        <w:rPr>
          <w:rFonts w:cs="Arial"/>
          <w:b/>
          <w:bCs/>
          <w:kern w:val="28"/>
          <w:sz w:val="32"/>
          <w:szCs w:val="32"/>
        </w:rPr>
        <w:t>513</w:t>
      </w:r>
    </w:p>
    <w:bookmarkEnd w:id="5"/>
    <w:p w:rsidR="00BF7B47" w:rsidRPr="00F96022" w:rsidRDefault="00BF7B47" w:rsidP="00F96022">
      <w:pPr>
        <w:ind w:left="567" w:right="603"/>
        <w:rPr>
          <w:rFonts w:cs="Arial"/>
        </w:rPr>
      </w:pPr>
    </w:p>
    <w:p w:rsidR="000C2374" w:rsidRPr="00F96022" w:rsidRDefault="00FF5FF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П</w:t>
      </w:r>
      <w:r w:rsidR="006F73D9" w:rsidRPr="00F96022">
        <w:rPr>
          <w:rFonts w:cs="Arial"/>
          <w:b/>
          <w:bCs/>
        </w:rPr>
        <w:t>ОЛОЖЕНИЕ</w:t>
      </w:r>
      <w:r w:rsidRPr="00F96022">
        <w:rPr>
          <w:rFonts w:cs="Arial"/>
          <w:b/>
          <w:bCs/>
        </w:rPr>
        <w:t xml:space="preserve"> </w:t>
      </w:r>
    </w:p>
    <w:p w:rsidR="00FF5FF6" w:rsidRPr="00F96022" w:rsidRDefault="00FF5FF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об организации подготовки неработающего населения в области гражданской обороны и защиты от чрезвычайных ситуаций на территории МО «Городской округ город </w:t>
      </w:r>
      <w:proofErr w:type="spellStart"/>
      <w:r w:rsidRPr="00F96022">
        <w:rPr>
          <w:rFonts w:cs="Arial"/>
          <w:b/>
          <w:bCs/>
        </w:rPr>
        <w:t>Сунжа</w:t>
      </w:r>
      <w:proofErr w:type="spellEnd"/>
      <w:r w:rsidRPr="00F96022">
        <w:rPr>
          <w:rFonts w:cs="Arial"/>
          <w:b/>
          <w:bCs/>
        </w:rPr>
        <w:t>»</w:t>
      </w:r>
    </w:p>
    <w:p w:rsidR="00FF5FF6" w:rsidRPr="00F96022" w:rsidRDefault="00FF5FF6" w:rsidP="00F96022">
      <w:pPr>
        <w:ind w:left="567" w:right="603"/>
        <w:jc w:val="center"/>
        <w:rPr>
          <w:rFonts w:cs="Arial"/>
        </w:rPr>
      </w:pPr>
    </w:p>
    <w:p w:rsidR="00FF5FF6" w:rsidRPr="00F96022" w:rsidRDefault="00FF5FF6" w:rsidP="00F96022">
      <w:pPr>
        <w:ind w:left="567" w:right="603"/>
        <w:jc w:val="center"/>
        <w:rPr>
          <w:rFonts w:cs="Arial"/>
        </w:rPr>
      </w:pPr>
      <w:r w:rsidRPr="00F96022">
        <w:rPr>
          <w:rFonts w:cs="Arial"/>
        </w:rPr>
        <w:t>I. Общие положения</w:t>
      </w:r>
    </w:p>
    <w:p w:rsidR="00FF5FF6" w:rsidRPr="00F96022" w:rsidRDefault="00FF5FF6" w:rsidP="00F96022">
      <w:pPr>
        <w:ind w:left="567" w:right="603"/>
        <w:jc w:val="center"/>
        <w:rPr>
          <w:rFonts w:cs="Arial"/>
        </w:rPr>
      </w:pP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1.</w:t>
      </w:r>
      <w:r w:rsidR="00125A26" w:rsidRPr="00F96022">
        <w:rPr>
          <w:rFonts w:cs="Arial"/>
        </w:rPr>
        <w:t xml:space="preserve"> </w:t>
      </w:r>
      <w:r w:rsidRPr="00F96022">
        <w:rPr>
          <w:rFonts w:cs="Arial"/>
        </w:rPr>
        <w:t>Настоящее Положение определяет организацию подготовки населения, не состоящего в трудовых отношениях с работодателем (далее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неработающее население) в области гражданской обороны, защиты от чрезвычайных ситуаций (далее 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 ГОЧС, безопасность жизнедеятельности).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2. Нормативными правовыми актами и руководящими документами по подготовке неработающего населения в области безопасности жизнедеятельности являются: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постановление Правительства Российской Федерации от 18 сентября 2020 г.</w:t>
      </w:r>
      <w:r w:rsidR="00125A26" w:rsidRPr="00F96022">
        <w:rPr>
          <w:rFonts w:cs="Arial"/>
        </w:rPr>
        <w:t xml:space="preserve">  </w:t>
      </w:r>
      <w:r w:rsidRPr="00F96022">
        <w:rPr>
          <w:rFonts w:cs="Arial"/>
        </w:rPr>
        <w:t xml:space="preserve"> № 1485 «О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(далее - постановление Правительства Российской Федерации № 1485);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постановление Правительства Российской Федерации от 2 ноября 2000 г. № 841 «Об утверждении Положения о подготовке населения в области гражданской обороны» (далее - постановление Правительства Российской Федерации № 841);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постановление Правительства Республики Ингушетия от 7 июля 2021 г. № 95 «Об организации подготовки населения Республики Ингушетия в области гражданской обороны и защиты от чрезвычайных ситуаций природного и техногенного характера» (далее - постановление Правительства Республики Ингушетия № 95); </w:t>
      </w:r>
    </w:p>
    <w:p w:rsidR="00E51194" w:rsidRPr="00F96022" w:rsidRDefault="00E51194" w:rsidP="00F96022">
      <w:pPr>
        <w:ind w:left="567" w:right="603"/>
        <w:rPr>
          <w:rFonts w:cs="Arial"/>
        </w:rPr>
      </w:pPr>
      <w:r w:rsidRPr="00F96022">
        <w:rPr>
          <w:rFonts w:cs="Arial"/>
        </w:rPr>
        <w:t>постановление Правительства Республики Ингушетия от 14.11.</w:t>
      </w:r>
      <w:r w:rsidR="002A78A6" w:rsidRPr="00F96022">
        <w:rPr>
          <w:rFonts w:cs="Arial"/>
        </w:rPr>
        <w:t>2024</w:t>
      </w:r>
      <w:r w:rsidRPr="00F96022">
        <w:rPr>
          <w:rFonts w:cs="Arial"/>
        </w:rPr>
        <w:t xml:space="preserve"> №154 «Об организации подготовки неработающего населения в области гражданской обороны и защиты от чрезвычайных ситуаций на территории Республики Ингушетия»;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организационно-методические рекомендации по подготовке всех групп населения в области гражданской обороны и защиты от чрезвычайных ситуаций на территории Республики Ингушетия, утвержденные заместителем Председателя Правительства Республики Ингушетия – заместителем Председателя комиссии по предупреждению и ликвидации ЧС и обеспечению пожарной безопасности Республики Ингушетия.  </w:t>
      </w:r>
    </w:p>
    <w:p w:rsidR="00AA3086" w:rsidRPr="00F96022" w:rsidRDefault="00125A2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3. </w:t>
      </w:r>
      <w:r w:rsidR="00FF5FF6" w:rsidRPr="00F96022">
        <w:rPr>
          <w:rFonts w:cs="Arial"/>
        </w:rPr>
        <w:t xml:space="preserve">В соответствии с пунктом 6 приложения к Положению о подготовке населения в области гражданской обороны, утвержденному постановлением Правительства Российской Федерации № 841, неработающее население проходит подготовку по месту жительства в форме: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а) посещения мероприятий, проводимых по тематике гражданской обороны (беседы, лекции, вечера вопросов и ответов, консультации, показ учебных фильмов и др.); </w:t>
      </w:r>
    </w:p>
    <w:p w:rsidR="00AA3086" w:rsidRPr="00F96022" w:rsidRDefault="00125A26" w:rsidP="00F96022">
      <w:pPr>
        <w:ind w:left="567" w:right="603"/>
        <w:rPr>
          <w:rFonts w:cs="Arial"/>
        </w:rPr>
      </w:pPr>
      <w:r w:rsidRPr="00F96022">
        <w:rPr>
          <w:rFonts w:cs="Arial"/>
        </w:rPr>
        <w:t>б) участия</w:t>
      </w:r>
      <w:r w:rsidR="00FF5FF6" w:rsidRPr="00F96022">
        <w:rPr>
          <w:rFonts w:cs="Arial"/>
        </w:rPr>
        <w:t xml:space="preserve"> в учениях по гражданской обороне;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 xml:space="preserve">в) чтения памяток, листовок и пособий, прослушивания радиопередач и просмотра телепрограмм по тематике гражданской обороны.  </w:t>
      </w:r>
    </w:p>
    <w:p w:rsidR="00AA3086" w:rsidRPr="00F96022" w:rsidRDefault="00125A2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4. </w:t>
      </w:r>
      <w:proofErr w:type="gramStart"/>
      <w:r w:rsidR="00FF5FF6" w:rsidRPr="00F96022">
        <w:rPr>
          <w:rFonts w:cs="Arial"/>
        </w:rPr>
        <w:t xml:space="preserve">В соответствии с подпунктом «б» пункта 4 постановления Правительства Российской Федерации № 1485 подготовка неработающего населения в области защиты от чрезвычайных ситуаций предусматривает: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ситуаций. </w:t>
      </w:r>
      <w:proofErr w:type="gramEnd"/>
    </w:p>
    <w:p w:rsidR="00AA3086" w:rsidRPr="00F96022" w:rsidRDefault="00AA3086" w:rsidP="00F96022">
      <w:pPr>
        <w:ind w:left="567" w:right="603"/>
        <w:rPr>
          <w:rFonts w:cs="Arial"/>
        </w:rPr>
      </w:pPr>
    </w:p>
    <w:p w:rsidR="00AA3086" w:rsidRPr="00F96022" w:rsidRDefault="00FF5FF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II. Организация подготовки неработающего населения</w:t>
      </w:r>
    </w:p>
    <w:p w:rsidR="00AA3086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5. Основной целью подготовки неработающего населения в области безопасности жизнедеятельности является формирование у неработающего населения знаний, умений и навыков, позволяющих правильно действовать при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6. Основными задачами подготовки неработающего населения в области безопасности жизнедеятельности являются: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ознакомление граждан с нормативно-правовым регулированием в области безопасности жизнедеятельности;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ознакомление граждан с чрезвычайными ситуациями природного и техногенного характера и действиями населения при их возникновении;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ознакомление граждан со средствами коллективной и индивидуальной защиты населения и выработка навыков пользования ими; ознакомление граждан с порядком защиты населения путем эвакуации;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ознакомление граждан с порядком действия населения при пожарах; ознакомление граждан с порядком действий при угрозе и совершении террористических актов;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обучение граждан методам оказания перовой помощи; ознакомление граждан с организацией безопасности населения на водных объектах. </w:t>
      </w:r>
    </w:p>
    <w:p w:rsidR="00AA3086" w:rsidRPr="00F96022" w:rsidRDefault="00FF5FF6" w:rsidP="00F96022">
      <w:pPr>
        <w:ind w:left="567" w:right="603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7. В результате обучения неработающее население должно: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знать основные средства и способы защиты от современных средств поражения, последствий стихийных бедствий, аварий и катастроф;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знать порядок действий по сигналу «ВНИМАНИЕ ВСЕМ!» и по речевым сообщениям органов управления по делам гражданской обороны и чрезвычайным ситуациям на местах;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знать правила поведения при проведении эвакуационных мероприятий в чрезвычайных ситуациях мирного и военного времени;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уметь пользоваться индивидуальными и коллективными средствами защиты и изготавливать простейшие средства защиты органов дыхания и кожи;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уметь правильно действовать по сигналу «ВНИМАНИЕ ВСЕМ!» и по речевым сообщениям органов управления по делам гражданской обороны и чрезвычайным ситуациям в условиях стихийных бедствий, аварий и катастроф;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уметь оказывать первую помощь;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уметь защищать детей и обеспечивать их безопасность при выполнении мероприятий гражданской обороны.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8. Общее руководство в вопросах организации подготовки неработающего населения осуществляют руководители органов местного самоуправления муниципальных образований Республики Ингушетия.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Для решения изложенных задач решением руководителя гражданской обороны муниципального образования в соответствии с требованиями подпункта «в» пункта 5 постановления Правительства Российской Федерации № 841 на территории муниципального образования создаются учебно-консультационные пункты по гражданской обороне и чрезвычайным ситуациям (Приложение № </w:t>
      </w:r>
      <w:r w:rsidR="00BE2724" w:rsidRPr="00F96022">
        <w:rPr>
          <w:rFonts w:cs="Arial"/>
        </w:rPr>
        <w:t>2</w:t>
      </w:r>
      <w:r w:rsidRPr="00F96022">
        <w:rPr>
          <w:rFonts w:cs="Arial"/>
        </w:rPr>
        <w:t xml:space="preserve"> к настоящему Положению).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9. Учебно-консультационные пункты по гражданской обороне и чрезвычайным ситуациям (далее - УКП по ГОЧС) предназначены для подготовки неработающего населения в области гражданской обороны, защиты от чрезвычайных ситуаций, обеспечения пожарной безопасности и безопасности людей на водных объектах (далее 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 безопасность жизнедеятельности).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 xml:space="preserve">Количество УКП по ГОЧС определяется исходя из особенностей территории муниципального образования, но не менее одного на 2000 человек.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Непосредственное руководство организацией подготовки неработающего населения осуществляет руководитель организации, в ведении которого находится УКП по ГОЧС.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Сотрудники УКП по ГОЧС в соответствии с постановлением Правительства Республики Ингушетия № 95 должны проходить подготовку в Учебно</w:t>
      </w:r>
      <w:r w:rsidR="00AA3086" w:rsidRPr="00F96022">
        <w:rPr>
          <w:rFonts w:cs="Arial"/>
        </w:rPr>
        <w:t>-</w:t>
      </w:r>
      <w:r w:rsidRPr="00F96022">
        <w:rPr>
          <w:rFonts w:cs="Arial"/>
        </w:rPr>
        <w:t xml:space="preserve">методический центр по гражданской обороне и чрезвычайным ситуациям (далее - УМЦ по ГОЧС Республики Ингушетия).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УКП по ГОЧС должны иметь современное оборудование, позволяющее дать неработающему населению необходимые знания по вопросам безопасности жизнедеятельности. Состав учебно-материальной базы УКП по ГОЧС определен письмом МЧС России от 27 февраля 2020 г. № 11-7-604 «О примерном порядке определения состава учебно-материальной базы для подготовки населения в области гражданской обороны и защиты от чрезвычайных ситуаций». </w:t>
      </w:r>
    </w:p>
    <w:p w:rsidR="00AA3086" w:rsidRPr="00F96022" w:rsidRDefault="00AA3086" w:rsidP="00F96022">
      <w:pPr>
        <w:ind w:left="567" w:right="603"/>
        <w:rPr>
          <w:rFonts w:cs="Arial"/>
        </w:rPr>
      </w:pPr>
    </w:p>
    <w:p w:rsidR="00AA3086" w:rsidRPr="00F96022" w:rsidRDefault="00FF5FF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III. Методика работы по организации подготовки</w:t>
      </w:r>
    </w:p>
    <w:p w:rsidR="00AA3086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10. Подготовка неработающего населения осуществляется путем периодического проведения с ними бесед, лекций, консультаций, просмотров кино-, видеофильмов в УКП по ГОЧС (Приложение № 1 к настоящему Положению).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Важной формой подготовки этой категории населения является самостоятельное изучение пособий, памяток, листовок и буклетов, а также прослушивание радиопередач и просмотр телепрограмм по вопросам гражданской обороны и защиты от чрезвычайных ситуаций через средства массовой информации.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Кроме того, неработающее население может участвовать в учениях и тренировках по месту жительства с целью отработки практических действий в чрезвычайных ситуациях.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11. Работа УКП по ГОЧС должна строиться по двум направлениям: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первое – проведение занятий с группами обучающихся по 15-20 человек, сформированными по месту жительства;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второе – проведение индивидуальных консультаций с гражданами по вопросам безопасности жизнедеятельности.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За группами закрепляется консультант, который отвечает за оповещение и сбор людей, он же ведет журнал (лист) учета. </w:t>
      </w:r>
    </w:p>
    <w:p w:rsidR="00125A2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Основным планирующим документом является расписание занятий (консультаций), составленное из расчета 12 часов на учебный год.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Темы занятий и количество часов на их изучение определяются с учетом местных условий и степени подготовленности обучаемых.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12. Занятия в УКП по ГОЧС проводятся в соответствии с Примерной программой подготовки населения, не состоящего в трудовых отношениях с работодателем в области гражданской обороны, защиты от чрезвычайных ситуаций, обеспечения пожарной безопасности и безопасности людей на водных объектах на территории </w:t>
      </w:r>
      <w:bookmarkStart w:id="6" w:name="_Hlk153026121"/>
      <w:r w:rsidR="00125A26" w:rsidRPr="00F96022">
        <w:rPr>
          <w:rFonts w:cs="Arial"/>
        </w:rPr>
        <w:t xml:space="preserve">МО «Городской округ город </w:t>
      </w:r>
      <w:proofErr w:type="spellStart"/>
      <w:r w:rsidR="00125A26" w:rsidRPr="00F96022">
        <w:rPr>
          <w:rFonts w:cs="Arial"/>
        </w:rPr>
        <w:t>Сунжа</w:t>
      </w:r>
      <w:proofErr w:type="spellEnd"/>
      <w:r w:rsidR="00125A26" w:rsidRPr="00F96022">
        <w:rPr>
          <w:rFonts w:cs="Arial"/>
        </w:rPr>
        <w:t xml:space="preserve">» </w:t>
      </w:r>
      <w:r w:rsidRPr="00F96022">
        <w:rPr>
          <w:rFonts w:cs="Arial"/>
        </w:rPr>
        <w:t xml:space="preserve"> </w:t>
      </w:r>
      <w:bookmarkEnd w:id="6"/>
      <w:r w:rsidRPr="00F96022">
        <w:rPr>
          <w:rFonts w:cs="Arial"/>
        </w:rPr>
        <w:t xml:space="preserve">(Приложение № </w:t>
      </w:r>
      <w:r w:rsidR="00BE2724" w:rsidRPr="00F96022">
        <w:rPr>
          <w:rFonts w:cs="Arial"/>
        </w:rPr>
        <w:t>3</w:t>
      </w:r>
      <w:r w:rsidRPr="00F96022">
        <w:rPr>
          <w:rFonts w:cs="Arial"/>
        </w:rPr>
        <w:t xml:space="preserve"> к настоящему Положению).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Подготовка неработающего населения проводится с учетом возраста, состояния здоровья и других факторов. Для большей эффективности занятий рекомендуется проводить их в следующих формах: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практические занятия, беседы и др.; просмотр учебных видеозаписей и фильмов;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привлечение на учения и тренировки по месту жительства;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самостоятельное изучение учебно-методических пособий и памяток;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прослушивание радиопередач, просмотр телепрограмм по защите населения от чрезвычайных ситуаций мирного и военного времени. </w:t>
      </w:r>
    </w:p>
    <w:p w:rsidR="00125A2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 xml:space="preserve">Значительную часть учебного времени следует отводить практическим занятиям в помещении и на улице. Тренировки организовывать с участием работников органов управления по делам ГОЧС или членов КЧС и ОПБ </w:t>
      </w:r>
      <w:r w:rsidR="00125A26" w:rsidRPr="00F96022">
        <w:rPr>
          <w:rFonts w:cs="Arial"/>
        </w:rPr>
        <w:t xml:space="preserve">               МО «Городской округ город </w:t>
      </w:r>
      <w:proofErr w:type="spellStart"/>
      <w:r w:rsidR="00125A26" w:rsidRPr="00F96022">
        <w:rPr>
          <w:rFonts w:cs="Arial"/>
        </w:rPr>
        <w:t>Сунжа</w:t>
      </w:r>
      <w:proofErr w:type="spellEnd"/>
      <w:r w:rsidR="00125A26" w:rsidRPr="00F96022">
        <w:rPr>
          <w:rFonts w:cs="Arial"/>
        </w:rPr>
        <w:t>»</w:t>
      </w:r>
      <w:r w:rsidRPr="00F96022">
        <w:rPr>
          <w:rFonts w:cs="Arial"/>
        </w:rPr>
        <w:t xml:space="preserve">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Занятия можно проводить на собственной базе и на базе других учреждений. При этом предпочтение следует отдавать практическим действиям со средствами индивидуальной защиты, при эвакуационных мероприятиях, оказания само- и взаимопомощи.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Желательно посещение обучаемыми объектов ГО, в том числе укрытий.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Особое место отводится кино- и видеофильмам, телевидению, печати, радио, поэтому органам управления по делам ГОЧС местного самоуправления необходимо организовать взаимодействие по вопросам пропаганды безопасности жизнедеятельности с руководителями местных средств массовой информации. </w:t>
      </w:r>
    </w:p>
    <w:p w:rsidR="00AA3086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13. Расширение сети УКП по ГОЧС, организация подготовки консультантов для проведения занятий и консультаций на УКП по ГОЧС, активное использование средств массовой информации и печатной учебно-методической продукции в подготовке населения и пропаганде знаний в области безопасности жизнедеятельности являются рациональными и наиболее действенными формами работы органов местного самоуправления. </w:t>
      </w:r>
    </w:p>
    <w:p w:rsidR="00BF7B47" w:rsidRPr="00F96022" w:rsidRDefault="00FF5FF6" w:rsidP="00F96022">
      <w:pPr>
        <w:ind w:left="567" w:right="603"/>
        <w:rPr>
          <w:rFonts w:cs="Arial"/>
        </w:rPr>
      </w:pPr>
      <w:r w:rsidRPr="00F96022">
        <w:rPr>
          <w:rFonts w:cs="Arial"/>
        </w:rPr>
        <w:t>Для организации подготовки неработающего населения необходимо привлекать общественные, ветеранские организации. В праздничные дни в местах массового пребывания людей устраивать экспозиции по тематике ГОЧС, показ видеофильмов, выставки спасательного оборудования, пожарной техники и другого оборудования.</w:t>
      </w:r>
    </w:p>
    <w:p w:rsidR="00AA3086" w:rsidRPr="00F96022" w:rsidRDefault="00AA3086" w:rsidP="00F96022">
      <w:pPr>
        <w:ind w:left="567" w:right="603"/>
        <w:rPr>
          <w:rFonts w:cs="Arial"/>
        </w:rPr>
      </w:pPr>
    </w:p>
    <w:p w:rsidR="00AA3086" w:rsidRPr="008229CA" w:rsidRDefault="00AA3086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F62A81" w:rsidRPr="008229CA" w:rsidRDefault="00F62A81" w:rsidP="008229CA">
      <w:pPr>
        <w:tabs>
          <w:tab w:val="left" w:pos="3183"/>
        </w:tabs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</w:r>
      <w:r w:rsidRPr="008229CA">
        <w:rPr>
          <w:rFonts w:cs="Arial"/>
          <w:b/>
          <w:bCs/>
          <w:kern w:val="28"/>
          <w:sz w:val="32"/>
          <w:szCs w:val="32"/>
        </w:rPr>
        <w:tab/>
        <w:t xml:space="preserve">    </w:t>
      </w:r>
      <w:bookmarkStart w:id="7" w:name="_Hlk153108635"/>
      <w:r w:rsidRPr="008229CA">
        <w:rPr>
          <w:rFonts w:cs="Arial"/>
          <w:b/>
          <w:bCs/>
          <w:kern w:val="28"/>
          <w:sz w:val="32"/>
          <w:szCs w:val="32"/>
        </w:rPr>
        <w:t>Приложение № 2</w:t>
      </w:r>
    </w:p>
    <w:p w:rsidR="00F62A81" w:rsidRPr="008229CA" w:rsidRDefault="00F62A81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F62A81" w:rsidRPr="008229CA" w:rsidRDefault="00F62A81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bookmarkEnd w:id="7"/>
    <w:p w:rsidR="002A2A6B" w:rsidRPr="008229CA" w:rsidRDefault="002A2A6B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 от 22.12.2023 года № 513</w:t>
      </w:r>
    </w:p>
    <w:p w:rsidR="00AA3086" w:rsidRPr="008229CA" w:rsidRDefault="00AA3086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F62A81" w:rsidRPr="008229CA" w:rsidRDefault="00F62A81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F62A81" w:rsidRPr="008229CA" w:rsidRDefault="00F62A81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AA3086" w:rsidRPr="00F96022" w:rsidRDefault="00AA3086" w:rsidP="00F96022">
      <w:pPr>
        <w:ind w:left="567" w:right="603"/>
        <w:rPr>
          <w:rFonts w:cs="Arial"/>
        </w:rPr>
      </w:pPr>
    </w:p>
    <w:p w:rsidR="00F62A81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ПОЛОЖЕНИЕ</w:t>
      </w:r>
    </w:p>
    <w:p w:rsidR="00AA3086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об учебно-консультационном пункте по гражданской обороне и чрезвычайным ситуациям на территории </w:t>
      </w:r>
      <w:r w:rsidR="0019291B" w:rsidRPr="00F96022">
        <w:rPr>
          <w:rFonts w:cs="Arial"/>
          <w:b/>
          <w:bCs/>
        </w:rPr>
        <w:t xml:space="preserve">МО «Городской округ город </w:t>
      </w:r>
      <w:proofErr w:type="spellStart"/>
      <w:r w:rsidR="0019291B" w:rsidRPr="00F96022">
        <w:rPr>
          <w:rFonts w:cs="Arial"/>
          <w:b/>
          <w:bCs/>
        </w:rPr>
        <w:t>Сунжа</w:t>
      </w:r>
      <w:proofErr w:type="spellEnd"/>
      <w:r w:rsidR="0019291B" w:rsidRPr="00F96022">
        <w:rPr>
          <w:rFonts w:cs="Arial"/>
          <w:b/>
          <w:bCs/>
        </w:rPr>
        <w:t>»</w:t>
      </w:r>
      <w:r w:rsidR="0019291B" w:rsidRPr="00F96022">
        <w:rPr>
          <w:rFonts w:cs="Arial"/>
        </w:rPr>
        <w:t xml:space="preserve">  </w:t>
      </w:r>
    </w:p>
    <w:p w:rsidR="00F62A81" w:rsidRPr="00F96022" w:rsidRDefault="00F62A81" w:rsidP="00F96022">
      <w:pPr>
        <w:ind w:left="567" w:right="603"/>
        <w:jc w:val="center"/>
        <w:rPr>
          <w:rFonts w:cs="Arial"/>
          <w:b/>
          <w:bCs/>
        </w:rPr>
      </w:pPr>
    </w:p>
    <w:p w:rsidR="00F62A81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I. Общие положения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1. Настоящее положение предназначено </w:t>
      </w:r>
      <w:proofErr w:type="gramStart"/>
      <w:r w:rsidRPr="00F96022">
        <w:rPr>
          <w:rFonts w:cs="Arial"/>
        </w:rPr>
        <w:t>для</w:t>
      </w:r>
      <w:proofErr w:type="gramEnd"/>
      <w:r w:rsidRPr="00F96022">
        <w:rPr>
          <w:rFonts w:cs="Arial"/>
        </w:rPr>
        <w:t>: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руководителей органов местного самоуправления;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руководителей органов, специально уполномоченных на решение задач в области защиты населения и территорий от чрезвычайных ситуаций и (или) гражданской обороны при органах местного самоуправления; </w:t>
      </w:r>
    </w:p>
    <w:p w:rsidR="00F62A81" w:rsidRPr="00F96022" w:rsidRDefault="00AA3086" w:rsidP="00F96022">
      <w:pPr>
        <w:ind w:left="567" w:right="603"/>
        <w:rPr>
          <w:rFonts w:cs="Arial"/>
        </w:rPr>
      </w:pPr>
      <w:proofErr w:type="gramStart"/>
      <w:r w:rsidRPr="00F96022">
        <w:rPr>
          <w:rFonts w:cs="Arial"/>
        </w:rPr>
        <w:t xml:space="preserve">руководителей гражданской обороны организаций, при которых создаются учебно-консультационные пункты по гражданской обороне и чрезвычайным ситуациям (далее 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 УКП по ГОЧС) и персонала УКП по ГОЧС и определяет ответственность должностных лиц за подготовку населения, не состоящего в трудовых отношениях с работодателем (далее 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 неработающее население), организацию работы УКП по ГОЧС и дает рекомендации по его оборудованию и оснащению. </w:t>
      </w:r>
      <w:proofErr w:type="gramEnd"/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2. УКП по ГОЧС предназначены для подготовки неработающего населения в области гражданской обороны, защиты от чрезвычайных ситуаций, обеспечения пожарной безопасности и безопасности людей на водных объектах (далее 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 безопасность жизнедеятельности).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 xml:space="preserve">3. </w:t>
      </w:r>
      <w:proofErr w:type="gramStart"/>
      <w:r w:rsidRPr="00F96022">
        <w:rPr>
          <w:rFonts w:cs="Arial"/>
        </w:rPr>
        <w:t xml:space="preserve">УКП по ГОЧС создаются </w:t>
      </w:r>
      <w:r w:rsidR="000C6D9C" w:rsidRPr="00F96022">
        <w:rPr>
          <w:rFonts w:cs="Arial"/>
        </w:rPr>
        <w:t xml:space="preserve">администрацией МО «Городской округ город </w:t>
      </w:r>
      <w:proofErr w:type="spellStart"/>
      <w:r w:rsidR="000C6D9C" w:rsidRPr="00F96022">
        <w:rPr>
          <w:rFonts w:cs="Arial"/>
        </w:rPr>
        <w:t>Сунжа</w:t>
      </w:r>
      <w:proofErr w:type="spellEnd"/>
      <w:r w:rsidR="000C6D9C" w:rsidRPr="00F96022">
        <w:rPr>
          <w:rFonts w:cs="Arial"/>
        </w:rPr>
        <w:t>»,</w:t>
      </w:r>
      <w:r w:rsidRPr="00F96022">
        <w:rPr>
          <w:rFonts w:cs="Arial"/>
        </w:rPr>
        <w:t xml:space="preserve"> в соответствии с требованиями подпункта «в» пункта 5 постановления Правительства Российской Федерации от 2 ноября 2000 г. № 841 «Об утверждении Положения о подготовке населения в области гражданской обороны», а также </w:t>
      </w:r>
      <w:r w:rsidR="0019291B" w:rsidRPr="00F96022">
        <w:rPr>
          <w:rFonts w:cs="Arial"/>
        </w:rPr>
        <w:t>о</w:t>
      </w:r>
      <w:r w:rsidRPr="00F96022">
        <w:rPr>
          <w:rFonts w:cs="Arial"/>
        </w:rPr>
        <w:t>рганизационно</w:t>
      </w:r>
      <w:r w:rsidR="00F62A81" w:rsidRPr="00F96022">
        <w:rPr>
          <w:rFonts w:cs="Arial"/>
        </w:rPr>
        <w:t>-</w:t>
      </w:r>
      <w:r w:rsidRPr="00F96022">
        <w:rPr>
          <w:rFonts w:cs="Arial"/>
        </w:rPr>
        <w:t>методических рекомендаций по подготовке всех групп населения в области гражданской обороны и защиты от чрезвычайных ситуаций на территории Республики Ингушетия</w:t>
      </w:r>
      <w:proofErr w:type="gramEnd"/>
      <w:r w:rsidRPr="00F96022">
        <w:rPr>
          <w:rFonts w:cs="Arial"/>
        </w:rPr>
        <w:t xml:space="preserve">, утвержденные заместителем Председателя Правительства Республики Ингушетия – заместителем Председателя комиссии по предупреждению и ликвидации ЧС и обеспечению пожарной безопасности Республики Ингушетия. </w:t>
      </w:r>
    </w:p>
    <w:p w:rsidR="00F62A81" w:rsidRPr="00F96022" w:rsidRDefault="00F62A81" w:rsidP="00F96022">
      <w:pPr>
        <w:ind w:left="567" w:right="603"/>
        <w:rPr>
          <w:rFonts w:cs="Arial"/>
        </w:rPr>
      </w:pPr>
    </w:p>
    <w:p w:rsidR="00F62A81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II. Основные задачи учебно-консультационного пункта по гражданской обороне и чрезвычайным ситуациям</w:t>
      </w:r>
    </w:p>
    <w:p w:rsidR="00F62A81" w:rsidRPr="00F96022" w:rsidRDefault="00F62A81" w:rsidP="00F96022">
      <w:pPr>
        <w:ind w:left="567" w:right="603"/>
        <w:jc w:val="center"/>
        <w:rPr>
          <w:rFonts w:cs="Arial"/>
        </w:rPr>
      </w:pP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Основными задачами УКП по ГОЧС в организации подготовки неработающего населения в области безопасности жизнедеятельности являются: </w:t>
      </w:r>
    </w:p>
    <w:p w:rsidR="00F62A81" w:rsidRPr="00F96022" w:rsidRDefault="00F62A81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</w:t>
      </w:r>
      <w:r w:rsidR="00AA3086" w:rsidRPr="00F96022">
        <w:rPr>
          <w:rFonts w:cs="Arial"/>
        </w:rPr>
        <w:t xml:space="preserve">обучение неработающего населения в области безопасности жизнедеятельности в соответствии с рабочей программой обучения населения, не занятого в сфере производства и обслуживания в области гражданской обороны и защиты от чрезвычайных ситуаций;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формирование у населения практических навыков по действиям в чрезвычайных ситуациях природного, техногенного характера мирного и военного времени;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пропаганда важности и необходимости проведения всех мероприятий в области безопасности жизнедеятельности в современных условиях. </w:t>
      </w:r>
    </w:p>
    <w:p w:rsidR="00F62A81" w:rsidRPr="00F96022" w:rsidRDefault="00F62A81" w:rsidP="00F96022">
      <w:pPr>
        <w:ind w:left="567" w:right="603"/>
        <w:rPr>
          <w:rFonts w:cs="Arial"/>
        </w:rPr>
      </w:pPr>
    </w:p>
    <w:p w:rsidR="00F62A81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III. Организация создания учебно-консультационного пункта по гражданской обороне и чрезвычайным ситуациям</w:t>
      </w:r>
    </w:p>
    <w:p w:rsidR="00F62A81" w:rsidRPr="00F96022" w:rsidRDefault="00F62A81" w:rsidP="00F96022">
      <w:pPr>
        <w:ind w:left="567" w:right="603"/>
        <w:jc w:val="center"/>
        <w:rPr>
          <w:rFonts w:cs="Arial"/>
          <w:b/>
          <w:bCs/>
        </w:rPr>
      </w:pP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4. УКП по ГОЧС создают, оснащают и организуют их деятельность на </w:t>
      </w:r>
      <w:r w:rsidR="000C6D9C" w:rsidRPr="00F96022">
        <w:rPr>
          <w:rFonts w:cs="Arial"/>
        </w:rPr>
        <w:t xml:space="preserve">территории МО «Городской округ город </w:t>
      </w:r>
      <w:proofErr w:type="spellStart"/>
      <w:r w:rsidR="000C6D9C" w:rsidRPr="00F96022">
        <w:rPr>
          <w:rFonts w:cs="Arial"/>
        </w:rPr>
        <w:t>Сунжа</w:t>
      </w:r>
      <w:proofErr w:type="spellEnd"/>
      <w:r w:rsidR="000C6D9C" w:rsidRPr="00F96022">
        <w:rPr>
          <w:rFonts w:cs="Arial"/>
        </w:rPr>
        <w:t>»</w:t>
      </w:r>
      <w:r w:rsidRPr="00F96022">
        <w:rPr>
          <w:rFonts w:cs="Arial"/>
        </w:rPr>
        <w:t xml:space="preserve">. Методическое руководство деятельностью УКП по ГОЧС осуществляют органы, специально уполномоченные на решение задач в области защиты населения и территорий от чрезвычайных ситуаций и (или) гражданской обороны при органах местного самоуправления.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Количество УКП по ГОЧС и места их размещения определяются постановлением (распоряжением) главы </w:t>
      </w:r>
      <w:r w:rsidR="0019291B" w:rsidRPr="00F96022">
        <w:rPr>
          <w:rFonts w:cs="Arial"/>
        </w:rPr>
        <w:t xml:space="preserve">МО «Городской округ город </w:t>
      </w:r>
      <w:proofErr w:type="spellStart"/>
      <w:r w:rsidR="0019291B" w:rsidRPr="00F96022">
        <w:rPr>
          <w:rFonts w:cs="Arial"/>
        </w:rPr>
        <w:t>Сунжа</w:t>
      </w:r>
      <w:proofErr w:type="spellEnd"/>
      <w:r w:rsidR="0019291B" w:rsidRPr="00F96022">
        <w:rPr>
          <w:rFonts w:cs="Arial"/>
        </w:rPr>
        <w:t xml:space="preserve">» 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УКП по ГОЧС должен обслуживать микрорайон, где проживает не более 2000 человек неработающего населения.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УКП по ГОЧС создаются при </w:t>
      </w:r>
      <w:r w:rsidR="00FD5118" w:rsidRPr="00F96022">
        <w:rPr>
          <w:rFonts w:cs="Arial"/>
        </w:rPr>
        <w:t>администрации МО</w:t>
      </w:r>
      <w:r w:rsidR="00930CDD" w:rsidRPr="00F96022">
        <w:rPr>
          <w:rFonts w:cs="Arial"/>
        </w:rPr>
        <w:t xml:space="preserve"> «Городской округ город </w:t>
      </w:r>
      <w:proofErr w:type="spellStart"/>
      <w:r w:rsidR="00930CDD" w:rsidRPr="00F96022">
        <w:rPr>
          <w:rFonts w:cs="Arial"/>
        </w:rPr>
        <w:t>Сунжа</w:t>
      </w:r>
      <w:proofErr w:type="spellEnd"/>
      <w:r w:rsidR="00930CDD" w:rsidRPr="00F96022">
        <w:rPr>
          <w:rFonts w:cs="Arial"/>
        </w:rPr>
        <w:t xml:space="preserve">» </w:t>
      </w:r>
      <w:r w:rsidRPr="00F96022">
        <w:rPr>
          <w:rFonts w:cs="Arial"/>
        </w:rPr>
        <w:t xml:space="preserve">и при организациях, осуществляющих управление многоквартирными домами.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УКП по ГОЧС размещаются, как правило, в отдельных помещениях для удобства проведения занятий, а также могут размещаться в зданиях, где находится орган управления организации, осуществляющей управление многоквартирными домами, обслуживающий дома на закрепленной территории. Возможно размещение УКП по ГОЧС в отдельном здании. Жители домов должны знать, за каким УКП по ГОЧС они закреплены, если в микрорайоне несколько УКП по ГОЧС.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УКП по ГОЧС может размещаться при администрации</w:t>
      </w:r>
      <w:r w:rsidR="00BC017A" w:rsidRPr="00F96022">
        <w:rPr>
          <w:rFonts w:cs="Arial"/>
        </w:rPr>
        <w:t xml:space="preserve"> МО «Городской округ город </w:t>
      </w:r>
      <w:proofErr w:type="spellStart"/>
      <w:r w:rsidR="00BC017A" w:rsidRPr="00F96022">
        <w:rPr>
          <w:rFonts w:cs="Arial"/>
        </w:rPr>
        <w:t>Сунжа</w:t>
      </w:r>
      <w:proofErr w:type="spellEnd"/>
      <w:r w:rsidR="00BC017A" w:rsidRPr="00F96022">
        <w:rPr>
          <w:rFonts w:cs="Arial"/>
        </w:rPr>
        <w:t>»</w:t>
      </w:r>
      <w:r w:rsidRPr="00F96022">
        <w:rPr>
          <w:rFonts w:cs="Arial"/>
        </w:rPr>
        <w:t xml:space="preserve">, в библиотеках, в домах культуры, школах и других помещениях, обеспечивающих выполнение их функций.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5. Организационная структура УКП по ГОЧС может быть различной в зависимости от финансовых возможностей, величины обслуживаемого микрорайона и количества проживающего в нем неработающего населения.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В состав УКП по ГОЧС могут входить: руководитель УКП по ГОЧС, 2-4 консультанта УКП по ГОЧС.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 xml:space="preserve">Руководитель и консультанты УКП по ГОЧС, как правило, назначаются из состава работников органов управления </w:t>
      </w:r>
      <w:r w:rsidR="00BC017A" w:rsidRPr="00F96022">
        <w:rPr>
          <w:rFonts w:cs="Arial"/>
        </w:rPr>
        <w:t>городской</w:t>
      </w:r>
      <w:r w:rsidRPr="00F96022">
        <w:rPr>
          <w:rFonts w:cs="Arial"/>
        </w:rPr>
        <w:t xml:space="preserve"> администрации, организации, осуществляющей управление многоквартирными домами, имеющих среднетехническое или высшее образование.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Штатная структура УКП по ГОЧС может создаваться и на постоянной основе в зависимости от финансовых возможностей муниципального образования.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Все работники УКП по ГОЧС обязаны проходить подготовку (переподготовку) в УМЦ по ГОЧС</w:t>
      </w:r>
      <w:r w:rsidR="0019291B" w:rsidRPr="00F96022">
        <w:rPr>
          <w:rFonts w:cs="Arial"/>
        </w:rPr>
        <w:t xml:space="preserve"> </w:t>
      </w:r>
      <w:r w:rsidR="00BE2724" w:rsidRPr="00F96022">
        <w:rPr>
          <w:rFonts w:cs="Arial"/>
        </w:rPr>
        <w:t>Республики</w:t>
      </w:r>
      <w:r w:rsidRPr="00F96022">
        <w:rPr>
          <w:rFonts w:cs="Arial"/>
        </w:rPr>
        <w:t xml:space="preserve"> Ингушетия. Финансовые и материальные расходы, связанные с деятельностью УКП по ГОЧС, осуществляются из бюджета </w:t>
      </w:r>
      <w:r w:rsidR="0019291B" w:rsidRPr="00F96022">
        <w:rPr>
          <w:rFonts w:cs="Arial"/>
        </w:rPr>
        <w:t xml:space="preserve">МО «Городской округ город </w:t>
      </w:r>
      <w:proofErr w:type="spellStart"/>
      <w:r w:rsidR="0019291B" w:rsidRPr="00F96022">
        <w:rPr>
          <w:rFonts w:cs="Arial"/>
        </w:rPr>
        <w:t>Сунжа</w:t>
      </w:r>
      <w:proofErr w:type="spellEnd"/>
      <w:r w:rsidR="0019291B" w:rsidRPr="00F96022">
        <w:rPr>
          <w:rFonts w:cs="Arial"/>
        </w:rPr>
        <w:t xml:space="preserve">»  </w:t>
      </w:r>
      <w:r w:rsidRPr="00F96022">
        <w:rPr>
          <w:rFonts w:cs="Arial"/>
        </w:rPr>
        <w:t xml:space="preserve"> </w:t>
      </w:r>
    </w:p>
    <w:p w:rsidR="00F62A81" w:rsidRPr="00F96022" w:rsidRDefault="00F62A81" w:rsidP="00F96022">
      <w:pPr>
        <w:ind w:left="567" w:right="603"/>
        <w:rPr>
          <w:rFonts w:cs="Arial"/>
        </w:rPr>
      </w:pPr>
    </w:p>
    <w:p w:rsidR="00F62A81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IV. Организация работы учебно-консультационного пункта по гражданской обороне и чрезвычайным ситуациям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6. Общее руководство организацией подготовки и обучения неработающего населения осуществляет орган местного самоуправления.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Руководитель органа местного самоуправления издает постановление (распоряжение) о создании УКП по ГОЧС, в котором определяет: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организации, на базе которых создаются УКП по ГОЧС;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порядок финансирования и материально-технического обеспечения;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ответственных лиц за организацию создания и работу УКП по ГОЧС и другие организационные вопросы.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7. Непосредственными организаторами деятельности УКП по ГОЧС, подготовки неработающего населения является руководитель организации, на базе которой создан УКП по ГОЧС. Он издает приказ (распоряжение), в котором определяет: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должностных лиц УКП по ГОЧС и лиц, привлекаемых для проведения занятий, консультаций и других мероприятий по обучению неработающего населения;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место расположения УКП по ГОЧС и другие помещения, используемые для проведения занятий, консультаций с неработающим населением;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распорядок работы УКП по ГОЧС;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организацию проведения занятий, консультаций, тренировок и т.д.;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график дежурства консультантов на УКП по ГОЧС;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порядок обеспечения учебно-методической литературой, учебными пособиями и техническими средствами обучения;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закрепление жителей домов (улиц, кварталов) за УКП по ГОЧС и распределение их по учебным группам;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план работы УКП по ГОЧС на год; </w:t>
      </w:r>
    </w:p>
    <w:p w:rsidR="00F62A81" w:rsidRPr="00F96022" w:rsidRDefault="00F62A81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</w:t>
      </w:r>
      <w:r w:rsidR="00AA3086" w:rsidRPr="00F96022">
        <w:rPr>
          <w:rFonts w:cs="Arial"/>
        </w:rPr>
        <w:t xml:space="preserve">другие организационные вопросы.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8. Подготовка неработающего населения в области безопасности жизнедеятельности осуществляется путем: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проведения занятий по рабочей программе обучения населения, не состоящего в трудовых отношениях с работодателем (указывается организация), в области гражданской обороны и защиты от чрезвычайных ситуаций (руководитель организации или органа местного самоуправления, при котором функционирует УКП по ГОЧС, имеет право на основе «Примерной программы» разрабатывать рабочую программу с учетом местных условий и </w:t>
      </w:r>
      <w:proofErr w:type="gramStart"/>
      <w:r w:rsidRPr="00F96022">
        <w:rPr>
          <w:rFonts w:cs="Arial"/>
        </w:rPr>
        <w:t>подготовленности</w:t>
      </w:r>
      <w:proofErr w:type="gramEnd"/>
      <w:r w:rsidRPr="00F96022">
        <w:rPr>
          <w:rFonts w:cs="Arial"/>
        </w:rPr>
        <w:t xml:space="preserve"> обучаемых без сокращения количества часов на обучение, а также проведение занятий в рамках программы может быть частично заменено </w:t>
      </w:r>
      <w:proofErr w:type="gramStart"/>
      <w:r w:rsidRPr="00F96022">
        <w:rPr>
          <w:rFonts w:cs="Arial"/>
        </w:rPr>
        <w:t>предоставлением</w:t>
      </w:r>
      <w:proofErr w:type="gramEnd"/>
      <w:r w:rsidRPr="00F96022">
        <w:rPr>
          <w:rFonts w:cs="Arial"/>
        </w:rPr>
        <w:t xml:space="preserve"> обучающимся учебно-методического обеспечения в форме памяток, листовок, просмотра фильмов и др.);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проведения пропагандистских и агитационных мероприятий (бесед, лекций, вечеров вопросов и ответов, консультаций, показов учебных кино- и видеофильмов и др.), проводимых по плану работы УКП по ГОЧС на год;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распространения памяток, листовок, буклетов, пособий по тематике безопасности жизнедеятельности;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самостоятельного изучения населением учебного материала (памяток, листовок, буклетов, пособий), прослушивания радиопередач и просмотра </w:t>
      </w:r>
      <w:r w:rsidRPr="00F96022">
        <w:rPr>
          <w:rFonts w:cs="Arial"/>
        </w:rPr>
        <w:lastRenderedPageBreak/>
        <w:t xml:space="preserve">телевизионных передач и телефильмов по тематике безопасности жизнедеятельности;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участия в учениях и тренировках по гражданской обороне и защите от чрезвычайных ситуаций природного и техногенного характера.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Подготовка неработающего населения осуществляется, по возможности, круглогодично.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Для проведения занятий обучаемые объединяются в учебные группы, которые создаются из жителей одного дома (нескольких малых домов или подъездов). Оптимальным вариантом является группа в 15-20 человек. В каждой группе назначается </w:t>
      </w:r>
      <w:proofErr w:type="gramStart"/>
      <w:r w:rsidRPr="00F96022">
        <w:rPr>
          <w:rFonts w:cs="Arial"/>
        </w:rPr>
        <w:t>старший</w:t>
      </w:r>
      <w:proofErr w:type="gramEnd"/>
      <w:r w:rsidRPr="00F96022">
        <w:rPr>
          <w:rFonts w:cs="Arial"/>
        </w:rPr>
        <w:t xml:space="preserve">, как правило, из числа активистов. По возможности за учебными группами закрепляются постоянные места проведения занятий. </w:t>
      </w:r>
    </w:p>
    <w:p w:rsidR="00F62A81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Большую часть учебного времени следует отводить практическим занятиям и тренировкам, в ходе которых отрабатывать действия по сигналам оповещения, правила пользования средствами индивидуальной и коллективной защиты, оказания само- и взаимопомощи, </w:t>
      </w:r>
      <w:proofErr w:type="spellStart"/>
      <w:r w:rsidRPr="00F96022">
        <w:rPr>
          <w:rFonts w:cs="Arial"/>
        </w:rPr>
        <w:t>эвакомероприятия</w:t>
      </w:r>
      <w:proofErr w:type="spellEnd"/>
      <w:r w:rsidRPr="00F96022">
        <w:rPr>
          <w:rFonts w:cs="Arial"/>
        </w:rPr>
        <w:t xml:space="preserve">. </w:t>
      </w:r>
    </w:p>
    <w:p w:rsidR="0019291B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Продолжительность занятий одной группы, как правило, 1-2 часа в день.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В конце учебного года проводится итоговое занятие методом беседы в сочетании с выполнением практических нормативов по выполнению приемов оказания первой помощи и пользования средствами индивидуальной и коллективной защиты.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Неработающее население, прошедшее </w:t>
      </w:r>
      <w:proofErr w:type="gramStart"/>
      <w:r w:rsidRPr="00F96022">
        <w:rPr>
          <w:rFonts w:cs="Arial"/>
        </w:rPr>
        <w:t>обучение по</w:t>
      </w:r>
      <w:proofErr w:type="gramEnd"/>
      <w:r w:rsidRPr="00F96022">
        <w:rPr>
          <w:rFonts w:cs="Arial"/>
        </w:rPr>
        <w:t xml:space="preserve"> полной программе, в следующем году вместо текущей подготовки (частично или полностью) может привлекаться на учения.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9. Для проведения занятий и консультаций, помимо сотрудников УКП по ГОЧС, могут привлекаться работники организаций, осуществляющих управление многоквартирными домами, а также консультанты из числа активистов гражданской обороны. По темам оказания первой помощи занятия должны проводить специалисты, имеющие соответствующую подготовку.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Для отработки наиболее сложных тем, проведения практических занятий, тренировок привлекаются работники органов управления по делам ГОЧС муниципального образования, преподаватели (мастера производственного обучения) УМЦ по ГОЧС Республики Ингушетия.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10. </w:t>
      </w:r>
      <w:proofErr w:type="gramStart"/>
      <w:r w:rsidRPr="00F96022">
        <w:rPr>
          <w:rFonts w:cs="Arial"/>
        </w:rPr>
        <w:t>Контроль за</w:t>
      </w:r>
      <w:proofErr w:type="gramEnd"/>
      <w:r w:rsidRPr="00F96022">
        <w:rPr>
          <w:rFonts w:cs="Arial"/>
        </w:rPr>
        <w:t xml:space="preserve"> работой УКП по ГОЧС осуществляют должностные лица органов местного самоуправления и работники органов управления по делам ГОЧС всех уровней. </w:t>
      </w:r>
    </w:p>
    <w:p w:rsidR="000C2374" w:rsidRPr="00F96022" w:rsidRDefault="000C2374" w:rsidP="00F96022">
      <w:pPr>
        <w:ind w:left="567" w:right="603"/>
        <w:rPr>
          <w:rFonts w:cs="Arial"/>
        </w:rPr>
      </w:pPr>
    </w:p>
    <w:p w:rsidR="000C2374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V. Учебно-материальная база учебно-консультационного пункта по гражданской обороне и чрезвычайным ситуациям</w:t>
      </w:r>
    </w:p>
    <w:p w:rsidR="000C2374" w:rsidRPr="00F96022" w:rsidRDefault="000C2374" w:rsidP="00F96022">
      <w:pPr>
        <w:ind w:left="567" w:right="603"/>
        <w:jc w:val="center"/>
        <w:rPr>
          <w:rFonts w:cs="Arial"/>
          <w:b/>
          <w:bCs/>
        </w:rPr>
      </w:pP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11. Состав учебно-материальной базы УКП по ГОЧС определен Письмом МЧС России от 27 февраля 2020 г. № 11-7-604 «О примерном порядке определения состава учебно-материальной базы для подготовки населения в области гражданской обороны и защиты от чрезвычайных ситуаций».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УКП по ГОЧС оборудуется в помещении, где есть возможность создать необходимые условия для организации учебного процесса.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На видном месте располагается распорядок работы УКП по ГОЧС, график дежурства на УКП по ГОЧС, расписание занятий и консультаций.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12. Учебно-материальная база по гражданской обороне и чрезвычайным ситуациям (далее 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 xml:space="preserve"> УМБ по ГОЧС) УКП по ГОЧС включает технические средства обучения, стенды, наглядные учебные пособия, медицинское имущество, средства индивидуальной защиты органов дыхания, огнетушители, учебно-методическую литературу и дидактический материал. </w:t>
      </w:r>
    </w:p>
    <w:p w:rsidR="000C2374" w:rsidRPr="00F96022" w:rsidRDefault="00AA3086" w:rsidP="00F96022">
      <w:pPr>
        <w:ind w:left="567" w:right="603"/>
        <w:rPr>
          <w:rFonts w:cs="Arial"/>
          <w:b/>
          <w:bCs/>
        </w:rPr>
      </w:pPr>
      <w:r w:rsidRPr="00F96022">
        <w:rPr>
          <w:rFonts w:cs="Arial"/>
          <w:b/>
          <w:bCs/>
        </w:rPr>
        <w:t>Технические средства обучения: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а) телевизор, проектор, ноутбук, экран;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б) стенды: классификация чрезвычайных ситуаций;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 xml:space="preserve">права и обязанности граждан по ГО и защите от ЧС;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сигналы оповещения и действия по ним;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средства индивидуальной и коллективной защиты;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порядок и правила проведения эвакуации;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действия населения при чрезвычайных ситуациях природного и техногенного характера, военных конфликтах;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правила оказания само- и взаимопомощи при травмах, кровотечениях, ожогах и т.д.; действия населения при угрозе и совершении террористических актов;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обеспечение пожарной безопасности;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обеспечение безопасности людей на водных объектах;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в) учебное имущество: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противогазы гражданские для взрослых и детей – 6-8 шт.;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камера защитная детская – 1 шт.;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респираторы разные – 6-8 шт.;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КИМГЗ – 8 шт.;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огнетушители разные – 3-5 шт.;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ватно-марлевые повязки (ВМП) – 2-3 шт.;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</w:t>
      </w:r>
      <w:proofErr w:type="spellStart"/>
      <w:r w:rsidRPr="00F96022">
        <w:rPr>
          <w:rFonts w:cs="Arial"/>
        </w:rPr>
        <w:t>противопыльные</w:t>
      </w:r>
      <w:proofErr w:type="spellEnd"/>
      <w:r w:rsidRPr="00F96022">
        <w:rPr>
          <w:rFonts w:cs="Arial"/>
        </w:rPr>
        <w:t xml:space="preserve"> тканевые маски (ПТМ-1) – 1-2 шт.;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индивидуальный противохимический пакет (ИПП) – 2-3 шт.;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пакет перевязочный индивидуальный (ППИ)- 2-3 шт.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13. Применительно к тематике обучения для повышения наглядности и обеспечения самостоятельной </w:t>
      </w:r>
      <w:proofErr w:type="gramStart"/>
      <w:r w:rsidRPr="00F96022">
        <w:rPr>
          <w:rFonts w:cs="Arial"/>
        </w:rPr>
        <w:t>работы</w:t>
      </w:r>
      <w:proofErr w:type="gramEnd"/>
      <w:r w:rsidRPr="00F96022">
        <w:rPr>
          <w:rFonts w:cs="Arial"/>
        </w:rPr>
        <w:t xml:space="preserve"> обучаемых на УКП по ГОЧС необходимо иметь комплекты плакатов, схем, фильмов, законодательные и нормативные акты (выписки), подшивки журналов «Гражданская защита», «Военные знания», памятки, рекомендации, учебно-методические пособия.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14. Оснащение УКП по ГОЧС, содержание стендов должны быть просты в оформлении, доступны в понимании, убеждать людей в реальности защиты от поражений при возникновении чрезвычайных ситуаций, воспитывать высокие морально-психологические качества.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Каждый посетивший УКП по ГОЧС должен получить исчерпывающую информацию о возможных чрезвычайных ситуациях в районе его проживания, местах укрытия и маршрутах следования к ним, адреса </w:t>
      </w:r>
      <w:proofErr w:type="gramStart"/>
      <w:r w:rsidRPr="00F96022">
        <w:rPr>
          <w:rFonts w:cs="Arial"/>
        </w:rPr>
        <w:t>пунктов выдачи средств индивидуальной защиты органов</w:t>
      </w:r>
      <w:proofErr w:type="gramEnd"/>
      <w:r w:rsidRPr="00F96022">
        <w:rPr>
          <w:rFonts w:cs="Arial"/>
        </w:rPr>
        <w:t xml:space="preserve"> дыхания, порядок эвакуации. </w:t>
      </w:r>
    </w:p>
    <w:p w:rsidR="000C2374" w:rsidRPr="00F96022" w:rsidRDefault="000C2374" w:rsidP="00F96022">
      <w:pPr>
        <w:ind w:left="567" w:right="603"/>
        <w:rPr>
          <w:rFonts w:cs="Arial"/>
        </w:rPr>
      </w:pPr>
    </w:p>
    <w:p w:rsidR="000C2374" w:rsidRPr="00F96022" w:rsidRDefault="00AA3086" w:rsidP="00F96022">
      <w:pPr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>VI. Документация учебно-консультационного пункта по гражданской обороне и чрезвычайным ситуациям</w:t>
      </w:r>
    </w:p>
    <w:p w:rsidR="000C2374" w:rsidRPr="00F96022" w:rsidRDefault="000C2374" w:rsidP="00F96022">
      <w:pPr>
        <w:ind w:left="567" w:right="603"/>
        <w:rPr>
          <w:rFonts w:cs="Arial"/>
        </w:rPr>
      </w:pP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15. Учебно-консультационный пункт по гражданской обороне и чрезвычайным ситуациям должен иметь следующую документацию: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постановление (распоряжение) главы администрации </w:t>
      </w:r>
      <w:r w:rsidR="00933B04" w:rsidRPr="00F96022">
        <w:rPr>
          <w:rFonts w:cs="Arial"/>
        </w:rPr>
        <w:t xml:space="preserve">МО «Городской округ город </w:t>
      </w:r>
      <w:proofErr w:type="spellStart"/>
      <w:r w:rsidR="00933B04" w:rsidRPr="00F96022">
        <w:rPr>
          <w:rFonts w:cs="Arial"/>
        </w:rPr>
        <w:t>Сунжа</w:t>
      </w:r>
      <w:proofErr w:type="spellEnd"/>
      <w:r w:rsidR="00933B04" w:rsidRPr="00F96022">
        <w:rPr>
          <w:rFonts w:cs="Arial"/>
        </w:rPr>
        <w:t xml:space="preserve">» </w:t>
      </w:r>
      <w:r w:rsidRPr="00F96022">
        <w:rPr>
          <w:rFonts w:cs="Arial"/>
        </w:rPr>
        <w:t xml:space="preserve">о создании УКП по ГОЧС на территории муниципального образования (Приложение № </w:t>
      </w:r>
      <w:r w:rsidR="00F438B7" w:rsidRPr="00F96022">
        <w:rPr>
          <w:rFonts w:cs="Arial"/>
        </w:rPr>
        <w:t>2</w:t>
      </w:r>
      <w:r w:rsidRPr="00F96022">
        <w:rPr>
          <w:rFonts w:cs="Arial"/>
        </w:rPr>
        <w:t xml:space="preserve"> к настоящему Положению);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приказ руководителя гражданской обороны организации (учреждения), при котором создан УКП по ГОЧС об организации его работы (Приложение № 2 к настоящему Положению);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рабочая программа обучения населения, не занятого в сфере производства и обслуживания в области гражданской обороны, защиты от чрезвычайных ситуаций, обеспечения пожарной безопасности и безопасности людей на водных объектах</w:t>
      </w:r>
      <w:r w:rsidR="00933B04" w:rsidRPr="00F96022">
        <w:rPr>
          <w:rFonts w:cs="Arial"/>
        </w:rPr>
        <w:t xml:space="preserve"> на территории МО «Городской округ город </w:t>
      </w:r>
      <w:proofErr w:type="spellStart"/>
      <w:r w:rsidR="00933B04" w:rsidRPr="00F96022">
        <w:rPr>
          <w:rFonts w:cs="Arial"/>
        </w:rPr>
        <w:t>Сунжа</w:t>
      </w:r>
      <w:proofErr w:type="spellEnd"/>
      <w:r w:rsidR="00933B04" w:rsidRPr="00F96022">
        <w:rPr>
          <w:rFonts w:cs="Arial"/>
        </w:rPr>
        <w:t>»</w:t>
      </w:r>
      <w:r w:rsidRPr="00F96022">
        <w:rPr>
          <w:rFonts w:cs="Arial"/>
        </w:rPr>
        <w:t xml:space="preserve">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Положение об УКП по ГОЧС; план работы УКП по ГОЧС на год (Приложение № </w:t>
      </w:r>
      <w:r w:rsidR="00F438B7" w:rsidRPr="00F96022">
        <w:rPr>
          <w:rFonts w:cs="Arial"/>
        </w:rPr>
        <w:t>2</w:t>
      </w:r>
      <w:r w:rsidRPr="00F96022">
        <w:rPr>
          <w:rFonts w:cs="Arial"/>
        </w:rPr>
        <w:t xml:space="preserve"> к настоящему Положению);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распорядок работы УКП по ГОЧС</w:t>
      </w:r>
      <w:r w:rsidR="00251D65" w:rsidRPr="00F96022">
        <w:rPr>
          <w:rFonts w:cs="Arial"/>
        </w:rPr>
        <w:t>;</w:t>
      </w:r>
      <w:r w:rsidRPr="00F96022">
        <w:rPr>
          <w:rFonts w:cs="Arial"/>
        </w:rPr>
        <w:t xml:space="preserve">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график дежурств по УКП по ГОЧС его сотрудников и других привлекаемых для этого лиц</w:t>
      </w:r>
      <w:r w:rsidR="00251D65" w:rsidRPr="00F96022">
        <w:rPr>
          <w:rFonts w:cs="Arial"/>
        </w:rPr>
        <w:t>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расписание занятий и консультаций на год;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lastRenderedPageBreak/>
        <w:t>журналы учета проведения занятий и консультаций</w:t>
      </w:r>
      <w:r w:rsidR="00251D65" w:rsidRPr="00F96022">
        <w:rPr>
          <w:rFonts w:cs="Arial"/>
        </w:rPr>
        <w:t>;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журнал учета проведения занятий на УКП по ГОЧС</w:t>
      </w:r>
      <w:r w:rsidR="00251D65" w:rsidRPr="00F96022">
        <w:rPr>
          <w:rFonts w:cs="Arial"/>
        </w:rPr>
        <w:t>;</w:t>
      </w:r>
      <w:r w:rsidRPr="00F96022">
        <w:rPr>
          <w:rFonts w:cs="Arial"/>
        </w:rPr>
        <w:t xml:space="preserve"> </w:t>
      </w:r>
    </w:p>
    <w:p w:rsidR="000C2374" w:rsidRPr="00F96022" w:rsidRDefault="00AA3086" w:rsidP="00F96022">
      <w:pPr>
        <w:ind w:left="567" w:right="603"/>
        <w:rPr>
          <w:rFonts w:cs="Arial"/>
        </w:rPr>
      </w:pPr>
      <w:r w:rsidRPr="00F96022">
        <w:rPr>
          <w:rFonts w:cs="Arial"/>
        </w:rPr>
        <w:t>списки неработающего населения с указанием адреса, телефона и старших учебных групп</w:t>
      </w:r>
      <w:r w:rsidR="00251D65" w:rsidRPr="00F96022">
        <w:rPr>
          <w:rFonts w:cs="Arial"/>
        </w:rPr>
        <w:t>;</w:t>
      </w:r>
    </w:p>
    <w:p w:rsidR="00AA3086" w:rsidRPr="00F96022" w:rsidRDefault="00AA3086" w:rsidP="00F96022">
      <w:pPr>
        <w:ind w:left="567" w:right="603"/>
        <w:rPr>
          <w:rFonts w:cs="Arial"/>
        </w:rPr>
        <w:sectPr w:rsidR="00AA3086" w:rsidRPr="00F96022">
          <w:pgSz w:w="11909" w:h="16834"/>
          <w:pgMar w:top="567" w:right="567" w:bottom="142" w:left="1134" w:header="720" w:footer="720" w:gutter="0"/>
          <w:cols w:space="720"/>
          <w:docGrid w:linePitch="326"/>
        </w:sectPr>
      </w:pPr>
      <w:r w:rsidRPr="00F96022">
        <w:rPr>
          <w:rFonts w:cs="Arial"/>
        </w:rPr>
        <w:t xml:space="preserve"> функциональные обязанности начальника УКП по </w:t>
      </w:r>
      <w:r w:rsidR="00FD5118" w:rsidRPr="00F96022">
        <w:rPr>
          <w:rFonts w:cs="Arial"/>
        </w:rPr>
        <w:t>ГОЧС;</w:t>
      </w:r>
    </w:p>
    <w:p w:rsidR="008229CA" w:rsidRDefault="00983988" w:rsidP="00F96022">
      <w:pPr>
        <w:tabs>
          <w:tab w:val="left" w:pos="3183"/>
        </w:tabs>
        <w:ind w:left="567" w:right="603"/>
        <w:jc w:val="center"/>
        <w:rPr>
          <w:rFonts w:cs="Arial"/>
        </w:rPr>
      </w:pPr>
      <w:r w:rsidRPr="00F96022">
        <w:rPr>
          <w:rFonts w:cs="Arial"/>
        </w:rPr>
        <w:lastRenderedPageBreak/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  <w:t xml:space="preserve">       </w:t>
      </w:r>
    </w:p>
    <w:p w:rsidR="008229CA" w:rsidRDefault="008229CA" w:rsidP="00F96022">
      <w:pPr>
        <w:tabs>
          <w:tab w:val="left" w:pos="3183"/>
        </w:tabs>
        <w:ind w:left="567" w:right="603"/>
        <w:jc w:val="center"/>
        <w:rPr>
          <w:rFonts w:cs="Arial"/>
        </w:rPr>
      </w:pPr>
    </w:p>
    <w:p w:rsidR="008229CA" w:rsidRDefault="008229CA" w:rsidP="00F96022">
      <w:pPr>
        <w:tabs>
          <w:tab w:val="left" w:pos="3183"/>
        </w:tabs>
        <w:ind w:left="567" w:right="603"/>
        <w:jc w:val="center"/>
        <w:rPr>
          <w:rFonts w:cs="Arial"/>
        </w:rPr>
      </w:pPr>
    </w:p>
    <w:p w:rsidR="00983988" w:rsidRPr="008229CA" w:rsidRDefault="00983988" w:rsidP="008229CA">
      <w:pPr>
        <w:tabs>
          <w:tab w:val="left" w:pos="3183"/>
        </w:tabs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Приложение № </w:t>
      </w:r>
      <w:r w:rsidR="00251D65" w:rsidRPr="008229CA">
        <w:rPr>
          <w:rFonts w:cs="Arial"/>
          <w:b/>
          <w:bCs/>
          <w:kern w:val="28"/>
          <w:sz w:val="32"/>
          <w:szCs w:val="32"/>
        </w:rPr>
        <w:t>3</w:t>
      </w:r>
    </w:p>
    <w:p w:rsidR="00983988" w:rsidRPr="008229CA" w:rsidRDefault="00251D65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    </w:t>
      </w:r>
      <w:r w:rsidR="00983988" w:rsidRPr="008229CA">
        <w:rPr>
          <w:rFonts w:cs="Arial"/>
          <w:b/>
          <w:bCs/>
          <w:kern w:val="28"/>
          <w:sz w:val="32"/>
          <w:szCs w:val="32"/>
        </w:rPr>
        <w:t xml:space="preserve"> к постановлению администрации</w:t>
      </w:r>
    </w:p>
    <w:p w:rsidR="00983988" w:rsidRPr="008229CA" w:rsidRDefault="00983988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p w:rsidR="002A2A6B" w:rsidRPr="008229CA" w:rsidRDefault="002A2A6B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  от 22.12.2023 года № 513</w:t>
      </w:r>
    </w:p>
    <w:p w:rsidR="00983988" w:rsidRPr="00F96022" w:rsidRDefault="00983988" w:rsidP="00F96022">
      <w:pPr>
        <w:pStyle w:val="af2"/>
        <w:ind w:left="567" w:right="603"/>
        <w:jc w:val="right"/>
        <w:rPr>
          <w:rFonts w:cs="Arial"/>
        </w:rPr>
      </w:pPr>
    </w:p>
    <w:p w:rsidR="00983988" w:rsidRPr="00F96022" w:rsidRDefault="00983988" w:rsidP="00F96022">
      <w:pPr>
        <w:pStyle w:val="af2"/>
        <w:ind w:left="567" w:right="603"/>
        <w:jc w:val="center"/>
        <w:rPr>
          <w:rFonts w:cs="Arial"/>
        </w:rPr>
      </w:pPr>
    </w:p>
    <w:p w:rsidR="00983988" w:rsidRPr="00F96022" w:rsidRDefault="00983988" w:rsidP="00F96022">
      <w:pPr>
        <w:pStyle w:val="af2"/>
        <w:ind w:left="567" w:right="603"/>
        <w:jc w:val="center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Примерная программа подготовки населения, не состоящего в трудовых отношениях с работодателем, в области гражданской обороны, защиты от чрезвычайных ситуаций, обеспечения пожарной безопасности и безопасности людей на водных объектах на </w:t>
      </w:r>
      <w:r w:rsidR="00251D65" w:rsidRPr="00F96022">
        <w:rPr>
          <w:rFonts w:cs="Arial"/>
          <w:b/>
          <w:bCs/>
        </w:rPr>
        <w:t xml:space="preserve">территории МО «Городской округ город </w:t>
      </w:r>
      <w:proofErr w:type="spellStart"/>
      <w:r w:rsidR="00251D65" w:rsidRPr="00F96022">
        <w:rPr>
          <w:rFonts w:cs="Arial"/>
          <w:b/>
          <w:bCs/>
        </w:rPr>
        <w:t>Сунжа</w:t>
      </w:r>
      <w:proofErr w:type="spellEnd"/>
      <w:r w:rsidR="00251D65" w:rsidRPr="00F96022">
        <w:rPr>
          <w:rFonts w:cs="Arial"/>
          <w:b/>
          <w:bCs/>
        </w:rPr>
        <w:t>»</w:t>
      </w:r>
    </w:p>
    <w:p w:rsidR="00983988" w:rsidRPr="00F96022" w:rsidRDefault="00983988" w:rsidP="00F96022">
      <w:pPr>
        <w:ind w:left="567" w:right="603"/>
        <w:jc w:val="center"/>
        <w:rPr>
          <w:rFonts w:cs="Arial"/>
          <w:b/>
          <w:bCs/>
        </w:rPr>
      </w:pPr>
    </w:p>
    <w:p w:rsidR="00983988" w:rsidRPr="00F96022" w:rsidRDefault="00983988" w:rsidP="00F96022">
      <w:pPr>
        <w:pStyle w:val="af4"/>
        <w:ind w:left="567" w:right="603"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F96022"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Pr="00F96022">
        <w:rPr>
          <w:rFonts w:ascii="Arial" w:hAnsi="Arial" w:cs="Arial"/>
          <w:b/>
          <w:bCs/>
          <w:sz w:val="24"/>
          <w:szCs w:val="24"/>
        </w:rPr>
        <w:t>. Общие положения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       Программа обучения населения, не состоящего в трудовых отношениях с работодателем (далее – неработающее население), в области гражданской обороны, защиты от чрезвычайных ситуаций, обеспечения пожарной безопасности и безопасности людей на водных объектах (далее – безопасность жизнедеятельности) на территории </w:t>
      </w:r>
      <w:r w:rsidR="00251D65" w:rsidRPr="00F96022">
        <w:rPr>
          <w:rFonts w:ascii="Arial" w:hAnsi="Arial" w:cs="Arial"/>
          <w:sz w:val="24"/>
          <w:szCs w:val="24"/>
        </w:rPr>
        <w:t xml:space="preserve">МО </w:t>
      </w:r>
      <w:bookmarkStart w:id="8" w:name="_Hlk153109011"/>
      <w:r w:rsidR="00251D65" w:rsidRPr="00F96022">
        <w:rPr>
          <w:rFonts w:ascii="Arial" w:hAnsi="Arial" w:cs="Arial"/>
          <w:sz w:val="24"/>
          <w:szCs w:val="24"/>
        </w:rPr>
        <w:t xml:space="preserve">«Городской округ город </w:t>
      </w:r>
      <w:proofErr w:type="spellStart"/>
      <w:r w:rsidR="00251D65" w:rsidRPr="00F96022">
        <w:rPr>
          <w:rFonts w:ascii="Arial" w:hAnsi="Arial" w:cs="Arial"/>
          <w:sz w:val="24"/>
          <w:szCs w:val="24"/>
        </w:rPr>
        <w:t>Сунжа</w:t>
      </w:r>
      <w:proofErr w:type="spellEnd"/>
      <w:r w:rsidR="00251D65" w:rsidRPr="00F96022">
        <w:rPr>
          <w:rFonts w:ascii="Arial" w:hAnsi="Arial" w:cs="Arial"/>
          <w:sz w:val="24"/>
          <w:szCs w:val="24"/>
        </w:rPr>
        <w:t xml:space="preserve">» </w:t>
      </w:r>
      <w:r w:rsidRPr="00F96022">
        <w:rPr>
          <w:rFonts w:ascii="Arial" w:hAnsi="Arial" w:cs="Arial"/>
          <w:sz w:val="24"/>
          <w:szCs w:val="24"/>
        </w:rPr>
        <w:t xml:space="preserve"> </w:t>
      </w:r>
      <w:bookmarkEnd w:id="8"/>
      <w:r w:rsidRPr="00F96022">
        <w:rPr>
          <w:rFonts w:ascii="Arial" w:hAnsi="Arial" w:cs="Arial"/>
          <w:sz w:val="24"/>
          <w:szCs w:val="24"/>
        </w:rPr>
        <w:t xml:space="preserve">(далее МО </w:t>
      </w:r>
      <w:r w:rsidR="00251D65" w:rsidRPr="00F96022">
        <w:rPr>
          <w:rFonts w:ascii="Arial" w:hAnsi="Arial" w:cs="Arial"/>
          <w:sz w:val="24"/>
          <w:szCs w:val="24"/>
        </w:rPr>
        <w:t xml:space="preserve">«Городской округ город </w:t>
      </w:r>
      <w:proofErr w:type="spellStart"/>
      <w:r w:rsidR="00251D65" w:rsidRPr="00F96022">
        <w:rPr>
          <w:rFonts w:ascii="Arial" w:hAnsi="Arial" w:cs="Arial"/>
          <w:sz w:val="24"/>
          <w:szCs w:val="24"/>
        </w:rPr>
        <w:t>Сунжа</w:t>
      </w:r>
      <w:proofErr w:type="spellEnd"/>
      <w:r w:rsidR="00251D65" w:rsidRPr="00F96022">
        <w:rPr>
          <w:rFonts w:ascii="Arial" w:hAnsi="Arial" w:cs="Arial"/>
          <w:sz w:val="24"/>
          <w:szCs w:val="24"/>
        </w:rPr>
        <w:t>»</w:t>
      </w:r>
      <w:proofErr w:type="gramStart"/>
      <w:r w:rsidR="00251D65" w:rsidRPr="00F96022">
        <w:rPr>
          <w:rFonts w:ascii="Arial" w:hAnsi="Arial" w:cs="Arial"/>
          <w:sz w:val="24"/>
          <w:szCs w:val="24"/>
        </w:rPr>
        <w:t xml:space="preserve">  </w:t>
      </w:r>
      <w:r w:rsidRPr="00F96022">
        <w:rPr>
          <w:rFonts w:ascii="Arial" w:hAnsi="Arial" w:cs="Arial"/>
          <w:sz w:val="24"/>
          <w:szCs w:val="24"/>
        </w:rPr>
        <w:t>)</w:t>
      </w:r>
      <w:proofErr w:type="gramEnd"/>
      <w:r w:rsidRPr="00F96022">
        <w:rPr>
          <w:rFonts w:ascii="Arial" w:hAnsi="Arial" w:cs="Arial"/>
          <w:sz w:val="24"/>
          <w:szCs w:val="24"/>
        </w:rPr>
        <w:t xml:space="preserve"> является одним из составляющих элементов единой системы подготовки населения в области безопасности жизнедеятельности.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Программа определяет основы организации и порядок обязательного обучения неработающего населения в целях подготовки его к умелым и решительным действиям в чрезвычайных ситуациях, характерных для мест его проживания.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В программе изложены организация обучения неработающего населения, тематика и общее количество часов, определяющих базовое содержание подготовки, а также требования к уровню знаний, умений и навыков прошедшего обучение.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983988" w:rsidRPr="00F96022" w:rsidRDefault="00983988" w:rsidP="00F96022">
      <w:pPr>
        <w:pStyle w:val="af4"/>
        <w:ind w:left="567" w:right="603" w:firstLine="567"/>
        <w:jc w:val="center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  <w:lang w:val="en-US"/>
        </w:rPr>
        <w:t>II</w:t>
      </w:r>
      <w:r w:rsidRPr="00F96022">
        <w:rPr>
          <w:rFonts w:ascii="Arial" w:hAnsi="Arial" w:cs="Arial"/>
          <w:sz w:val="24"/>
          <w:szCs w:val="24"/>
        </w:rPr>
        <w:t>. Организация обучения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251D65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       1. </w:t>
      </w:r>
      <w:proofErr w:type="gramStart"/>
      <w:r w:rsidRPr="00F96022">
        <w:rPr>
          <w:rFonts w:ascii="Arial" w:hAnsi="Arial" w:cs="Arial"/>
          <w:sz w:val="24"/>
          <w:szCs w:val="24"/>
        </w:rPr>
        <w:t xml:space="preserve">Обучение неработающего населения в области безопасности жизнедеятельности организуется в </w:t>
      </w:r>
      <w:r w:rsidR="00017A97" w:rsidRPr="00F96022">
        <w:rPr>
          <w:rFonts w:ascii="Arial" w:hAnsi="Arial" w:cs="Arial"/>
          <w:sz w:val="24"/>
          <w:szCs w:val="24"/>
        </w:rPr>
        <w:t>соответствии с</w:t>
      </w:r>
      <w:r w:rsidR="001A77FA" w:rsidRPr="00F96022">
        <w:rPr>
          <w:rFonts w:ascii="Arial" w:hAnsi="Arial" w:cs="Arial"/>
          <w:sz w:val="24"/>
          <w:szCs w:val="24"/>
        </w:rPr>
        <w:t xml:space="preserve"> требованиями федеральных законов от 12 февраля 1998 г. №28-ФЗ «О гражданской обороне», от 21 декабря 1994г. №68-ФЗ «О защите населения и территории от чрезвычайных ситуаций природного и техногенного характера»,</w:t>
      </w:r>
      <w:r w:rsidR="00251D65" w:rsidRPr="00F96022">
        <w:rPr>
          <w:rFonts w:ascii="Arial" w:hAnsi="Arial" w:cs="Arial"/>
          <w:sz w:val="24"/>
          <w:szCs w:val="24"/>
        </w:rPr>
        <w:t xml:space="preserve"> постановлени</w:t>
      </w:r>
      <w:r w:rsidR="001A77FA" w:rsidRPr="00F96022">
        <w:rPr>
          <w:rFonts w:ascii="Arial" w:hAnsi="Arial" w:cs="Arial"/>
          <w:sz w:val="24"/>
          <w:szCs w:val="24"/>
        </w:rPr>
        <w:t>ями</w:t>
      </w:r>
      <w:r w:rsidR="00251D65" w:rsidRPr="00F96022">
        <w:rPr>
          <w:rFonts w:ascii="Arial" w:hAnsi="Arial" w:cs="Arial"/>
          <w:sz w:val="24"/>
          <w:szCs w:val="24"/>
        </w:rPr>
        <w:t xml:space="preserve"> Правительства Российской Федерации от    2 ноября 2000 г. № 841 «Об утверждении Положения о подготовке населения в области гражданской обороны</w:t>
      </w:r>
      <w:proofErr w:type="gramEnd"/>
      <w:r w:rsidR="00251D65" w:rsidRPr="00F96022">
        <w:rPr>
          <w:rFonts w:ascii="Arial" w:hAnsi="Arial" w:cs="Arial"/>
          <w:sz w:val="24"/>
          <w:szCs w:val="24"/>
        </w:rPr>
        <w:t xml:space="preserve">», </w:t>
      </w:r>
      <w:proofErr w:type="gramStart"/>
      <w:r w:rsidR="00251D65" w:rsidRPr="00F96022">
        <w:rPr>
          <w:rFonts w:ascii="Arial" w:hAnsi="Arial" w:cs="Arial"/>
          <w:sz w:val="24"/>
          <w:szCs w:val="24"/>
        </w:rPr>
        <w:t>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Законом Республики Ингушетия от 5 декабря 2017 г. № 48-РЗ «О гражданской обороне Республики Ингушетия», постановлением Правительства Республики Ингушетия от 7 июля 2021 г. № 95 «Об организации подготовки населения Республики Ингушетия</w:t>
      </w:r>
      <w:proofErr w:type="gramEnd"/>
      <w:r w:rsidR="00251D65" w:rsidRPr="00F96022">
        <w:rPr>
          <w:rFonts w:ascii="Arial" w:hAnsi="Arial" w:cs="Arial"/>
          <w:sz w:val="24"/>
          <w:szCs w:val="24"/>
        </w:rPr>
        <w:t xml:space="preserve"> в области гражданской обороны и защиты от чрезвычайных ситуаций природного и техногенного характера» </w:t>
      </w:r>
      <w:r w:rsidRPr="00F96022">
        <w:rPr>
          <w:rFonts w:ascii="Arial" w:hAnsi="Arial" w:cs="Arial"/>
          <w:sz w:val="24"/>
          <w:szCs w:val="24"/>
        </w:rPr>
        <w:t xml:space="preserve">       </w:t>
      </w:r>
    </w:p>
    <w:p w:rsidR="00983988" w:rsidRPr="00F96022" w:rsidRDefault="00251D65" w:rsidP="00F96022">
      <w:pPr>
        <w:pStyle w:val="af4"/>
        <w:ind w:left="567" w:right="603" w:firstLine="567"/>
        <w:jc w:val="both"/>
        <w:rPr>
          <w:rFonts w:ascii="Arial" w:hAnsi="Arial" w:cs="Arial"/>
          <w:bCs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       </w:t>
      </w:r>
      <w:r w:rsidR="00983988" w:rsidRPr="00F96022">
        <w:rPr>
          <w:rFonts w:ascii="Arial" w:hAnsi="Arial" w:cs="Arial"/>
          <w:sz w:val="24"/>
          <w:szCs w:val="24"/>
        </w:rPr>
        <w:t xml:space="preserve">2. Обучение планируется в объеме 12 часов в год в соответствии с настоящей программой и осуществляется путем проведения занятий в учебно-консультационных пунктах по гражданской обороне и чрезвычайным ситуациям (далее–УКП по ГОЧС), создаваемых при </w:t>
      </w:r>
      <w:r w:rsidR="00983988" w:rsidRPr="00F96022">
        <w:rPr>
          <w:rFonts w:ascii="Arial" w:hAnsi="Arial" w:cs="Arial"/>
          <w:bCs/>
          <w:sz w:val="24"/>
          <w:szCs w:val="24"/>
        </w:rPr>
        <w:t>организациях, осуществляющих управление многоквартирными домами,</w:t>
      </w:r>
      <w:r w:rsidR="00983988" w:rsidRPr="00F96022">
        <w:rPr>
          <w:rFonts w:ascii="Arial" w:hAnsi="Arial" w:cs="Arial"/>
          <w:sz w:val="24"/>
          <w:szCs w:val="24"/>
        </w:rPr>
        <w:t xml:space="preserve"> а в сельской местности – при администрациях органов местного самоуправления сельских поселений.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Особое внимание при обучении населения необходимо обращать на подготовку граждан к защите от опасных явлений. С этой целью рекомендуется проводить </w:t>
      </w:r>
      <w:r w:rsidRPr="00F96022">
        <w:rPr>
          <w:rFonts w:ascii="Arial" w:hAnsi="Arial" w:cs="Arial"/>
          <w:sz w:val="24"/>
          <w:szCs w:val="24"/>
        </w:rPr>
        <w:lastRenderedPageBreak/>
        <w:t xml:space="preserve">агитационные и пропагандистские мероприятия (беседы, чтение памяток, листовок, консультации, показ учебных фильмов).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Рекомендуется практиковать проведение тренировок с населением, на которых отрабатывать действия по сигналам оповещения.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Cs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        3. Обучение населения организуется руководителям органов местного самоуправления непосредственно через </w:t>
      </w:r>
      <w:r w:rsidRPr="00F96022">
        <w:rPr>
          <w:rFonts w:ascii="Arial" w:hAnsi="Arial" w:cs="Arial"/>
          <w:bCs/>
          <w:sz w:val="24"/>
          <w:szCs w:val="24"/>
        </w:rPr>
        <w:t>организации, осуществляющие управление многоквартирными домами</w:t>
      </w:r>
      <w:r w:rsidRPr="00F96022">
        <w:rPr>
          <w:rFonts w:ascii="Arial" w:hAnsi="Arial" w:cs="Arial"/>
          <w:sz w:val="24"/>
          <w:szCs w:val="24"/>
        </w:rPr>
        <w:t>, директоров (заведующих) клубов, библиотек.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        4. Конкретные темы подготовки, учебное время на изучение каждой темы, формы и методы проведения занятий, а также последовательность изучения тем на год (12 часов) определяются непосредственным организаторам обучения, исходя из местных особенностей и степени подготовленности обучаемых, и в виде Рабочей программы обучения неработающего населения, утверждаются у соответствующих руководителей.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        5. В результате обучения, неработающее население, должно: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i/>
          <w:sz w:val="24"/>
          <w:szCs w:val="24"/>
        </w:rPr>
      </w:pPr>
      <w:r w:rsidRPr="00F96022">
        <w:rPr>
          <w:rFonts w:ascii="Arial" w:hAnsi="Arial" w:cs="Arial"/>
          <w:b/>
          <w:i/>
          <w:sz w:val="24"/>
          <w:szCs w:val="24"/>
        </w:rPr>
        <w:t>знать: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основные средства и способы защиты от современных средств поражения, последствий стихийных бедствий, аварий и катастроф;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порядок действий по сигналу «Внимание всем!» и речевым сообщениям органов управления по делам ГОЧС на местах;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правила проведения эвакуационных мероприятий в чрезвычайных ситуациях мирного и военного времени;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места расположения убежищ и укрытий.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i/>
          <w:sz w:val="24"/>
          <w:szCs w:val="24"/>
        </w:rPr>
      </w:pPr>
      <w:r w:rsidRPr="00F96022">
        <w:rPr>
          <w:rFonts w:ascii="Arial" w:hAnsi="Arial" w:cs="Arial"/>
          <w:b/>
          <w:i/>
          <w:sz w:val="24"/>
          <w:szCs w:val="24"/>
        </w:rPr>
        <w:t>уметь: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пользоваться индивидуальными и коллективными средствами защиты и изготавливать простейшие средства защиты органов дыхания и кожи;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правильно действовать по сигналу «Внимание всем!» и речевым сообщениям органов управления по делам ГОЧС в чрезвычайных ситуациях мирного и военного времени;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оказывать первую помощь;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готовить себя и членов семей к эвакуации;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подготавливать к защите от заражения свои жилые помещения, продукты питания и воду, производить светомаскировку жилых помещений;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- обеспечивать защиту и безопасность детей при выполнении мероприятий по гражданской обороне и возникновении чрезвычайных ситуаций.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867E9C" w:rsidRPr="00F96022" w:rsidRDefault="00867E9C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867E9C" w:rsidRPr="00F96022" w:rsidRDefault="00867E9C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983988" w:rsidRPr="00F96022" w:rsidRDefault="00983988" w:rsidP="00F96022">
      <w:pPr>
        <w:pStyle w:val="af4"/>
        <w:ind w:left="567" w:right="603" w:firstLine="567"/>
        <w:jc w:val="center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  <w:lang w:val="en-US"/>
        </w:rPr>
        <w:t>III</w:t>
      </w:r>
      <w:r w:rsidRPr="00F96022">
        <w:rPr>
          <w:rFonts w:ascii="Arial" w:hAnsi="Arial" w:cs="Arial"/>
          <w:sz w:val="24"/>
          <w:szCs w:val="24"/>
        </w:rPr>
        <w:t>. Рекомендуемая тематика учебных занятий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1. Нормативное правовое регулирование в области безопасности жизнедеятельности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Основные нормативные правовые акты Российской Федерации, </w:t>
      </w:r>
      <w:r w:rsidR="00434EA7" w:rsidRPr="00F96022">
        <w:rPr>
          <w:rFonts w:ascii="Arial" w:hAnsi="Arial" w:cs="Arial"/>
          <w:sz w:val="24"/>
          <w:szCs w:val="24"/>
        </w:rPr>
        <w:t>Республики Ингушетия</w:t>
      </w:r>
      <w:r w:rsidRPr="00F96022">
        <w:rPr>
          <w:rFonts w:ascii="Arial" w:hAnsi="Arial" w:cs="Arial"/>
          <w:sz w:val="24"/>
          <w:szCs w:val="24"/>
        </w:rPr>
        <w:t xml:space="preserve"> в области безопасности жизнедеятельности. Понятие о гражданской обороне (ГО) и единой государственной системе предупреждения и ликвидации чрезвычайных ситуаций (РСЧС).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Права и обязанности граждан Российской Федерации в области безопасности жизнедеятельности.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2. Опасности, возникающие при военных конфликтах, при чрезвычайных ситуациях природного и техногенного характера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Опасности военного характера и присущие им особенности.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lastRenderedPageBreak/>
        <w:t xml:space="preserve">Виды стихийных бедствий, возможных на территории </w:t>
      </w:r>
      <w:r w:rsidR="00434EA7" w:rsidRPr="00F96022">
        <w:rPr>
          <w:rFonts w:ascii="Arial" w:hAnsi="Arial" w:cs="Arial"/>
          <w:sz w:val="24"/>
          <w:szCs w:val="24"/>
        </w:rPr>
        <w:t xml:space="preserve">МО «Городской округ город </w:t>
      </w:r>
      <w:proofErr w:type="spellStart"/>
      <w:r w:rsidR="00434EA7" w:rsidRPr="00F96022">
        <w:rPr>
          <w:rFonts w:ascii="Arial" w:hAnsi="Arial" w:cs="Arial"/>
          <w:sz w:val="24"/>
          <w:szCs w:val="24"/>
        </w:rPr>
        <w:t>Сунжа</w:t>
      </w:r>
      <w:proofErr w:type="spellEnd"/>
      <w:r w:rsidR="00434EA7" w:rsidRPr="00F96022">
        <w:rPr>
          <w:rFonts w:ascii="Arial" w:hAnsi="Arial" w:cs="Arial"/>
          <w:sz w:val="24"/>
          <w:szCs w:val="24"/>
        </w:rPr>
        <w:t>»</w:t>
      </w:r>
      <w:r w:rsidRPr="00F96022">
        <w:rPr>
          <w:rFonts w:ascii="Arial" w:hAnsi="Arial" w:cs="Arial"/>
          <w:sz w:val="24"/>
          <w:szCs w:val="24"/>
        </w:rPr>
        <w:t>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Характеристика возможных производственных аварий на объектах экономики, их возможные последствия.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Действия населения по сигналу «ВНИМАНИЕ ВСЕМ!» при нахождении в различных условиях.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Порядок оповещения об угрозе или нападении противника, о чрезвычайных ситуациях природного и техногенного характера. Варианты речевых информаций.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Радиационное загрязнение местности при применении ядерного оружия.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Действия населения в зоне радиоактивного заражения.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3. Действия населения при стихийных бедствиях, авариях, катастрофах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Порядок действий населения при различных чрезвычайных ситуациях природного характера.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Порядок действий населения при различных чрезвычайных ситуациях техногенного характера.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Защита продуктов питания и воды от различных видов заражения.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4. Средства коллективной и индивидуальной защиты населения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Назначение средств индивидуальной защиты. Действия населения при получении средств индивидуальной защиты. Простейшие средства защиты органов дыхания и кожи, их защитные свойства, порядок изготовления и пользования.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Медицинские средства индивидуальной защиты населения.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Индивидуальный перевязочный пакет. Его назначение и порядок пользования.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КИМГЗ. Содержание. Назначение.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Индивидуальный противохимический пакет. Его назначение и порядок пользования им.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Классификация защитных сооружений. Порядок укрытия населения в защитных сооружениях гражданской обороны.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Правила пребывания и меры безопасности при нахождении в защитном сооружении. Повышение защитных свойств дома (квартиры) от проникновения радиоактивной пыли и </w:t>
      </w:r>
      <w:proofErr w:type="gramStart"/>
      <w:r w:rsidRPr="00F96022">
        <w:rPr>
          <w:rFonts w:ascii="Arial" w:hAnsi="Arial" w:cs="Arial"/>
          <w:sz w:val="24"/>
          <w:szCs w:val="24"/>
        </w:rPr>
        <w:t>аварийно</w:t>
      </w:r>
      <w:r w:rsidR="00434EA7" w:rsidRPr="00F96022">
        <w:rPr>
          <w:rFonts w:ascii="Arial" w:hAnsi="Arial" w:cs="Arial"/>
          <w:sz w:val="24"/>
          <w:szCs w:val="24"/>
        </w:rPr>
        <w:t>-</w:t>
      </w:r>
      <w:r w:rsidRPr="00F96022">
        <w:rPr>
          <w:rFonts w:ascii="Arial" w:hAnsi="Arial" w:cs="Arial"/>
          <w:sz w:val="24"/>
          <w:szCs w:val="24"/>
        </w:rPr>
        <w:t>химически</w:t>
      </w:r>
      <w:proofErr w:type="gramEnd"/>
      <w:r w:rsidRPr="00F96022">
        <w:rPr>
          <w:rFonts w:ascii="Arial" w:hAnsi="Arial" w:cs="Arial"/>
          <w:sz w:val="24"/>
          <w:szCs w:val="24"/>
        </w:rPr>
        <w:t xml:space="preserve"> опасных веществ.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5. Защита населения путем эвакуации. Порядок проведения эвакуации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Эвакуация, ее цели. Принципы и способы эвакуации. Порядок эвакуации населения в безопасные районы.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Знакомство со сборным эвакуационным пунктом (СЭП) и порядком его работы. Действия населения на СЭП.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Особенности эвакуации комбинированным способом.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6. Выполнение противопожарных мероприятий. Порядок действий населения при пожарах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Противопожарные профилактические мероприятия в доме (квартире), жилом секторе. Правила обращения с электронагревательными приборами, газовыми и электрическими плитами. Создание запасов огнетушащих средств (воды, песка). Первичные средства пожаротушения (огнетушители). Порядок и правила их применения. Действия населения при обнаружении задымления и возгорания.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7. Оказание первой помощи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Требования нормативно-правовых актов к оказанию первой помощи.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Порядок оказания первой помощи.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Обсервация и карантин. Правила поведения населения при проведении изоляционно-ограничительных мероприятий.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№8. Особенности защиты детей. Обязанности взрослого населения по ее организации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Обязанности взрослого населения по защите детей.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Защита детей при нахождении в различных условиях.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lastRenderedPageBreak/>
        <w:t xml:space="preserve">Особенности размещения детей в убежищах и укрытиях. Особенности эвакуации детей. 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Особенности устройства детских противогазов и камеры защитной детской (КЗД). Подбор и подготовка маски противогаза на ребенка.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9. Специальная обработка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 xml:space="preserve">Понятия о дезактивации, дегазации и дезинфекции, их назначение. Дезактивационные, дегазирующие и дезинфицирующие </w:t>
      </w:r>
      <w:proofErr w:type="gramStart"/>
      <w:r w:rsidRPr="00F96022">
        <w:rPr>
          <w:rFonts w:ascii="Arial" w:hAnsi="Arial" w:cs="Arial"/>
          <w:sz w:val="24"/>
          <w:szCs w:val="24"/>
        </w:rPr>
        <w:t>вещества</w:t>
      </w:r>
      <w:proofErr w:type="gramEnd"/>
      <w:r w:rsidRPr="00F96022">
        <w:rPr>
          <w:rFonts w:ascii="Arial" w:hAnsi="Arial" w:cs="Arial"/>
          <w:sz w:val="24"/>
          <w:szCs w:val="24"/>
        </w:rPr>
        <w:t xml:space="preserve"> и растворы, нормы их расхода. Порядок проведения специальной обработки помещений, улицы, одежды, обуви.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Санитарная обработка людей. Меры безопасности при проведении специальной обработки.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10. Организация защиты сельскохозяйственных животных и растений от заражения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Защита животных от различных видов заражений. Герметизация животноводческих помещений. Создание запасов кормов. Подготовка на фермах помещений для обслуживающего персонала.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Защита сельскохозяйственных растений. Агрохимические мероприятия.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11. Организация и проведение мероприятий по антитеррористической деятельности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Терроризм – угроза обществу. Мероприятия, проводимые при угрозе и совершении террористических актов, порядок действий населения.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b/>
          <w:sz w:val="24"/>
          <w:szCs w:val="24"/>
        </w:rPr>
      </w:pPr>
      <w:r w:rsidRPr="00F96022">
        <w:rPr>
          <w:rFonts w:ascii="Arial" w:hAnsi="Arial" w:cs="Arial"/>
          <w:b/>
          <w:sz w:val="24"/>
          <w:szCs w:val="24"/>
        </w:rPr>
        <w:t xml:space="preserve">       Тема № 12. Безопасность населения на водных объектах</w:t>
      </w:r>
    </w:p>
    <w:p w:rsidR="00983988" w:rsidRPr="00F96022" w:rsidRDefault="00983988" w:rsidP="00F96022">
      <w:pPr>
        <w:pStyle w:val="af4"/>
        <w:ind w:left="567" w:right="603" w:firstLine="567"/>
        <w:jc w:val="both"/>
        <w:rPr>
          <w:rFonts w:ascii="Arial" w:hAnsi="Arial" w:cs="Arial"/>
          <w:sz w:val="24"/>
          <w:szCs w:val="24"/>
        </w:rPr>
      </w:pPr>
      <w:r w:rsidRPr="00F96022">
        <w:rPr>
          <w:rFonts w:ascii="Arial" w:hAnsi="Arial" w:cs="Arial"/>
          <w:sz w:val="24"/>
          <w:szCs w:val="24"/>
        </w:rPr>
        <w:t>Меры по обеспечению безопасности населения на пляжах и в других местах массового отдыха на водоемах. Меры безопасности на льду.</w:t>
      </w:r>
    </w:p>
    <w:p w:rsidR="00035737" w:rsidRPr="00F96022" w:rsidRDefault="00035737" w:rsidP="00F96022">
      <w:pPr>
        <w:ind w:left="567" w:right="603"/>
        <w:rPr>
          <w:rFonts w:cs="Arial"/>
        </w:rPr>
      </w:pPr>
    </w:p>
    <w:p w:rsidR="0094774D" w:rsidRPr="00F96022" w:rsidRDefault="0094774D" w:rsidP="00F96022">
      <w:pPr>
        <w:ind w:left="567" w:right="603"/>
        <w:rPr>
          <w:rFonts w:cs="Arial"/>
        </w:rPr>
      </w:pPr>
    </w:p>
    <w:p w:rsidR="0094774D" w:rsidRPr="00F96022" w:rsidRDefault="0094774D" w:rsidP="00F96022">
      <w:pPr>
        <w:ind w:left="567" w:right="603"/>
        <w:jc w:val="right"/>
        <w:rPr>
          <w:rFonts w:cs="Arial"/>
        </w:rPr>
      </w:pPr>
    </w:p>
    <w:p w:rsidR="0094774D" w:rsidRPr="00F96022" w:rsidRDefault="0094774D" w:rsidP="00F96022">
      <w:pPr>
        <w:ind w:left="567" w:right="603"/>
        <w:rPr>
          <w:rFonts w:cs="Arial"/>
        </w:rPr>
      </w:pPr>
    </w:p>
    <w:p w:rsidR="0094774D" w:rsidRPr="00F96022" w:rsidRDefault="0094774D" w:rsidP="00F96022">
      <w:pPr>
        <w:ind w:left="567" w:right="603"/>
        <w:rPr>
          <w:rFonts w:cs="Arial"/>
        </w:rPr>
      </w:pPr>
    </w:p>
    <w:p w:rsidR="0094774D" w:rsidRPr="008229CA" w:rsidRDefault="0094774D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bookmarkStart w:id="9" w:name="_Hlk153995199"/>
      <w:r w:rsidRPr="008229CA">
        <w:rPr>
          <w:rFonts w:cs="Arial"/>
          <w:b/>
          <w:bCs/>
          <w:kern w:val="28"/>
          <w:sz w:val="32"/>
          <w:szCs w:val="32"/>
        </w:rPr>
        <w:t xml:space="preserve">Приложение №1 </w:t>
      </w:r>
    </w:p>
    <w:p w:rsidR="0094774D" w:rsidRPr="008229CA" w:rsidRDefault="0094774D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bookmarkEnd w:id="9"/>
    <w:p w:rsidR="0094774D" w:rsidRPr="008229CA" w:rsidRDefault="0094774D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94774D" w:rsidRPr="008229CA" w:rsidRDefault="0094774D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94774D" w:rsidRPr="008229CA" w:rsidRDefault="0094774D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94774D" w:rsidRPr="008229CA" w:rsidRDefault="0094774D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94774D" w:rsidRPr="00F96022" w:rsidRDefault="0094774D" w:rsidP="00F96022">
      <w:pPr>
        <w:ind w:left="567" w:right="603"/>
        <w:jc w:val="right"/>
        <w:rPr>
          <w:rFonts w:cs="Arial"/>
          <w:b/>
          <w:bCs/>
        </w:rPr>
      </w:pPr>
      <w:bookmarkStart w:id="10" w:name="_Hlk153995223"/>
      <w:r w:rsidRPr="00F96022">
        <w:rPr>
          <w:rFonts w:cs="Arial"/>
          <w:b/>
          <w:bCs/>
        </w:rPr>
        <w:t>Утверждаю</w:t>
      </w:r>
    </w:p>
    <w:p w:rsidR="0094774D" w:rsidRPr="00F96022" w:rsidRDefault="0094774D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Начальник отдела по делам </w:t>
      </w:r>
    </w:p>
    <w:p w:rsidR="0094774D" w:rsidRPr="00F96022" w:rsidRDefault="0094774D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ГО и ЧС администрации г. </w:t>
      </w:r>
      <w:proofErr w:type="spellStart"/>
      <w:r w:rsidRPr="00F96022">
        <w:rPr>
          <w:rFonts w:cs="Arial"/>
          <w:b/>
          <w:bCs/>
        </w:rPr>
        <w:t>Сунжа</w:t>
      </w:r>
      <w:proofErr w:type="spellEnd"/>
    </w:p>
    <w:p w:rsidR="0094774D" w:rsidRPr="00F96022" w:rsidRDefault="0094774D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___________________ И.И. </w:t>
      </w:r>
      <w:proofErr w:type="spellStart"/>
      <w:r w:rsidRPr="00F96022">
        <w:rPr>
          <w:rFonts w:cs="Arial"/>
          <w:b/>
          <w:bCs/>
        </w:rPr>
        <w:t>Балаев</w:t>
      </w:r>
      <w:proofErr w:type="spellEnd"/>
    </w:p>
    <w:p w:rsidR="0094774D" w:rsidRPr="00F96022" w:rsidRDefault="0094774D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«____» _________________   </w:t>
      </w:r>
      <w:r w:rsidR="002A78A6" w:rsidRPr="00F96022">
        <w:rPr>
          <w:rFonts w:cs="Arial"/>
          <w:b/>
          <w:bCs/>
        </w:rPr>
        <w:t>2024</w:t>
      </w:r>
      <w:r w:rsidRPr="00F96022">
        <w:rPr>
          <w:rFonts w:cs="Arial"/>
          <w:b/>
          <w:bCs/>
        </w:rPr>
        <w:t>г.</w:t>
      </w:r>
    </w:p>
    <w:bookmarkEnd w:id="10"/>
    <w:p w:rsidR="0094774D" w:rsidRPr="00F96022" w:rsidRDefault="0094774D" w:rsidP="008229CA">
      <w:pPr>
        <w:ind w:left="567" w:right="603"/>
        <w:jc w:val="right"/>
        <w:rPr>
          <w:rFonts w:cs="Arial"/>
        </w:rPr>
      </w:pPr>
      <w:r w:rsidRPr="00F96022">
        <w:rPr>
          <w:rFonts w:cs="Arial"/>
        </w:rPr>
        <w:t xml:space="preserve">   </w:t>
      </w:r>
    </w:p>
    <w:p w:rsidR="0094774D" w:rsidRPr="00F96022" w:rsidRDefault="0094774D" w:rsidP="00F96022">
      <w:pPr>
        <w:ind w:left="567" w:right="603"/>
        <w:jc w:val="center"/>
        <w:rPr>
          <w:rFonts w:cs="Arial"/>
        </w:rPr>
      </w:pPr>
    </w:p>
    <w:p w:rsidR="0094774D" w:rsidRPr="008229CA" w:rsidRDefault="0094774D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ПЛАН</w:t>
      </w:r>
    </w:p>
    <w:p w:rsidR="006663F7" w:rsidRPr="008229CA" w:rsidRDefault="00E609CB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>р</w:t>
      </w:r>
      <w:r w:rsidR="0094774D" w:rsidRPr="008229CA">
        <w:rPr>
          <w:rFonts w:cs="Arial"/>
          <w:iCs/>
          <w:sz w:val="30"/>
          <w:szCs w:val="28"/>
        </w:rPr>
        <w:t>аботы учебно-консультационного пункта по гражданской обороне</w:t>
      </w:r>
      <w:r w:rsidRPr="008229CA">
        <w:rPr>
          <w:rFonts w:cs="Arial"/>
          <w:iCs/>
          <w:sz w:val="30"/>
          <w:szCs w:val="28"/>
        </w:rPr>
        <w:t xml:space="preserve"> </w:t>
      </w:r>
    </w:p>
    <w:p w:rsidR="0094774D" w:rsidRPr="008229CA" w:rsidRDefault="00E609CB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 xml:space="preserve">и чрезвычайным </w:t>
      </w:r>
      <w:r w:rsidR="00F92726" w:rsidRPr="008229CA">
        <w:rPr>
          <w:rFonts w:cs="Arial"/>
          <w:iCs/>
          <w:sz w:val="30"/>
          <w:szCs w:val="28"/>
        </w:rPr>
        <w:t>ситуациям на</w:t>
      </w:r>
      <w:r w:rsidRPr="008229CA">
        <w:rPr>
          <w:rFonts w:cs="Arial"/>
          <w:iCs/>
          <w:sz w:val="30"/>
          <w:szCs w:val="28"/>
        </w:rPr>
        <w:t xml:space="preserve"> </w:t>
      </w:r>
      <w:r w:rsidR="002A78A6" w:rsidRPr="008229CA">
        <w:rPr>
          <w:rFonts w:cs="Arial"/>
          <w:iCs/>
          <w:sz w:val="30"/>
          <w:szCs w:val="28"/>
        </w:rPr>
        <w:t>2024</w:t>
      </w:r>
      <w:r w:rsidRPr="008229CA">
        <w:rPr>
          <w:rFonts w:cs="Arial"/>
          <w:iCs/>
          <w:sz w:val="30"/>
          <w:szCs w:val="28"/>
        </w:rPr>
        <w:t xml:space="preserve"> г.</w:t>
      </w:r>
    </w:p>
    <w:p w:rsidR="00E609CB" w:rsidRPr="00F96022" w:rsidRDefault="00E609CB" w:rsidP="00F96022">
      <w:pPr>
        <w:ind w:left="567" w:right="603"/>
        <w:jc w:val="center"/>
        <w:rPr>
          <w:rFonts w:cs="Arial"/>
        </w:rPr>
      </w:pPr>
    </w:p>
    <w:p w:rsidR="00E609CB" w:rsidRPr="00F96022" w:rsidRDefault="00E609CB" w:rsidP="008229CA">
      <w:pPr>
        <w:pStyle w:val="Table0"/>
        <w:ind w:left="708"/>
      </w:pP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1684"/>
        <w:gridCol w:w="4692"/>
        <w:gridCol w:w="1746"/>
        <w:gridCol w:w="1216"/>
      </w:tblGrid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E609CB" w:rsidP="008229CA">
            <w:pPr>
              <w:pStyle w:val="Table0"/>
            </w:pPr>
            <w:r w:rsidRPr="00F96022">
              <w:t xml:space="preserve">№ </w:t>
            </w:r>
            <w:proofErr w:type="gramStart"/>
            <w:r w:rsidRPr="00F96022">
              <w:t>п</w:t>
            </w:r>
            <w:proofErr w:type="gramEnd"/>
            <w:r w:rsidRPr="00F96022">
              <w:t>/п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0"/>
            </w:pPr>
            <w:r w:rsidRPr="00F96022">
              <w:t>Дата проведения</w:t>
            </w: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0"/>
            </w:pPr>
            <w:proofErr w:type="gramStart"/>
            <w:r w:rsidRPr="00F96022">
              <w:t>Наименовании</w:t>
            </w:r>
            <w:proofErr w:type="gramEnd"/>
            <w:r w:rsidRPr="00F96022">
              <w:t xml:space="preserve"> темы</w:t>
            </w: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0"/>
            </w:pPr>
            <w:r w:rsidRPr="00F96022">
              <w:t>Вид занятия</w:t>
            </w:r>
          </w:p>
        </w:tc>
        <w:tc>
          <w:tcPr>
            <w:tcW w:w="127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  <w:r w:rsidRPr="00F96022">
              <w:t>Кол-во часов</w:t>
            </w:r>
          </w:p>
        </w:tc>
      </w:tr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  <w:r w:rsidRPr="00F96022">
              <w:t>1.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  <w:r w:rsidRPr="00F96022">
              <w:t>20.12.</w:t>
            </w:r>
            <w:r w:rsidR="002A78A6" w:rsidRPr="00F96022">
              <w:t>2024</w:t>
            </w:r>
            <w:r w:rsidRPr="00F96022">
              <w:t>г</w:t>
            </w: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  <w:r w:rsidRPr="00F96022">
              <w:t xml:space="preserve">Нормативное правовое урегулирование в области </w:t>
            </w:r>
            <w:r w:rsidRPr="00F96022">
              <w:lastRenderedPageBreak/>
              <w:t>безопасности жизнедеятельности</w:t>
            </w: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  <w:r w:rsidRPr="00F96022">
              <w:lastRenderedPageBreak/>
              <w:t xml:space="preserve">Беседа </w:t>
            </w:r>
          </w:p>
        </w:tc>
        <w:tc>
          <w:tcPr>
            <w:tcW w:w="1276" w:type="dxa"/>
            <w:shd w:val="clear" w:color="auto" w:fill="auto"/>
          </w:tcPr>
          <w:p w:rsidR="00E609CB" w:rsidRPr="00F96022" w:rsidRDefault="007C1AB6" w:rsidP="008229CA">
            <w:pPr>
              <w:pStyle w:val="Table"/>
            </w:pPr>
            <w:r w:rsidRPr="00F96022">
              <w:t xml:space="preserve">20-30 </w:t>
            </w:r>
            <w:r w:rsidRPr="00F96022">
              <w:lastRenderedPageBreak/>
              <w:t>мин.</w:t>
            </w:r>
          </w:p>
        </w:tc>
      </w:tr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7C1AB6" w:rsidP="008229CA">
            <w:pPr>
              <w:pStyle w:val="Table"/>
            </w:pPr>
            <w:r w:rsidRPr="00F96022">
              <w:lastRenderedPageBreak/>
              <w:t>2.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</w:tr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7C1AB6" w:rsidP="008229CA">
            <w:pPr>
              <w:pStyle w:val="Table"/>
            </w:pPr>
            <w:r w:rsidRPr="00F96022">
              <w:t>3.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</w:tr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7C1AB6" w:rsidP="008229CA">
            <w:pPr>
              <w:pStyle w:val="Table"/>
            </w:pPr>
            <w:r w:rsidRPr="00F96022">
              <w:t>4.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</w:tr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7C1AB6" w:rsidP="008229CA">
            <w:pPr>
              <w:pStyle w:val="Table"/>
            </w:pPr>
            <w:r w:rsidRPr="00F96022">
              <w:t>5.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</w:tr>
      <w:tr w:rsidR="00E609CB" w:rsidRPr="00F96022" w:rsidTr="008229CA">
        <w:tc>
          <w:tcPr>
            <w:tcW w:w="674" w:type="dxa"/>
            <w:shd w:val="clear" w:color="auto" w:fill="auto"/>
          </w:tcPr>
          <w:p w:rsidR="00E609CB" w:rsidRPr="00F96022" w:rsidRDefault="007C1AB6" w:rsidP="008229CA">
            <w:pPr>
              <w:pStyle w:val="Table"/>
            </w:pPr>
            <w:r w:rsidRPr="00F96022">
              <w:t>6.</w:t>
            </w:r>
          </w:p>
        </w:tc>
        <w:tc>
          <w:tcPr>
            <w:tcW w:w="1689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E609CB" w:rsidRPr="00F96022" w:rsidRDefault="00E609CB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7.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8.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9.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10.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11.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12.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13.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  <w:tr w:rsidR="007C1AB6" w:rsidRPr="00F96022" w:rsidTr="008229CA">
        <w:tc>
          <w:tcPr>
            <w:tcW w:w="674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  <w:r w:rsidRPr="00F96022">
              <w:t>14.</w:t>
            </w:r>
          </w:p>
        </w:tc>
        <w:tc>
          <w:tcPr>
            <w:tcW w:w="1689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506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843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  <w:tc>
          <w:tcPr>
            <w:tcW w:w="1276" w:type="dxa"/>
            <w:shd w:val="clear" w:color="auto" w:fill="auto"/>
          </w:tcPr>
          <w:p w:rsidR="007C1AB6" w:rsidRPr="00F96022" w:rsidRDefault="007C1AB6" w:rsidP="008229CA">
            <w:pPr>
              <w:pStyle w:val="Table"/>
            </w:pPr>
          </w:p>
        </w:tc>
      </w:tr>
    </w:tbl>
    <w:p w:rsidR="00E609CB" w:rsidRPr="00F96022" w:rsidRDefault="00E609CB" w:rsidP="008229CA">
      <w:pPr>
        <w:pStyle w:val="Table"/>
        <w:ind w:left="708"/>
      </w:pPr>
    </w:p>
    <w:p w:rsidR="009413FD" w:rsidRPr="00F96022" w:rsidRDefault="009413FD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Примечание: 1. Занятия и консультации проводятся в дни и часы, определенные     </w:t>
      </w:r>
    </w:p>
    <w:p w:rsidR="009413FD" w:rsidRPr="00F96022" w:rsidRDefault="009413FD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                          распорядком дня. </w:t>
      </w:r>
    </w:p>
    <w:p w:rsidR="009413FD" w:rsidRPr="00F96022" w:rsidRDefault="009413FD" w:rsidP="00F96022">
      <w:pPr>
        <w:ind w:left="567" w:right="603"/>
        <w:rPr>
          <w:rFonts w:cs="Arial"/>
        </w:rPr>
      </w:pPr>
    </w:p>
    <w:p w:rsidR="009413FD" w:rsidRPr="008229CA" w:rsidRDefault="009413FD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bookmarkStart w:id="11" w:name="_Hlk153995440"/>
      <w:r w:rsidRPr="008229CA">
        <w:rPr>
          <w:rFonts w:ascii="Courier" w:hAnsi="Courier"/>
          <w:sz w:val="22"/>
          <w:szCs w:val="20"/>
        </w:rPr>
        <w:t>Р</w:t>
      </w:r>
      <w:r w:rsidRPr="008229CA">
        <w:rPr>
          <w:rFonts w:ascii="Courier" w:hAnsi="Courier"/>
          <w:b/>
          <w:bCs/>
          <w:sz w:val="22"/>
          <w:szCs w:val="20"/>
        </w:rPr>
        <w:t xml:space="preserve">уководитель УКП по ГОЧС </w:t>
      </w: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>главный специалист отдела</w:t>
      </w:r>
    </w:p>
    <w:p w:rsidR="009413FD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>по делам ГО и ЧС администрации</w:t>
      </w:r>
      <w:r w:rsidR="009413FD" w:rsidRPr="008229CA">
        <w:rPr>
          <w:rFonts w:ascii="Courier" w:hAnsi="Courier"/>
          <w:b/>
          <w:bCs/>
          <w:sz w:val="22"/>
          <w:szCs w:val="20"/>
        </w:rPr>
        <w:t xml:space="preserve"> г. </w:t>
      </w:r>
      <w:proofErr w:type="spellStart"/>
      <w:r w:rsidR="009413FD" w:rsidRPr="008229CA">
        <w:rPr>
          <w:rFonts w:ascii="Courier" w:hAnsi="Courier"/>
          <w:b/>
          <w:bCs/>
          <w:sz w:val="22"/>
          <w:szCs w:val="20"/>
        </w:rPr>
        <w:t>Сунжа</w:t>
      </w:r>
      <w:proofErr w:type="spellEnd"/>
      <w:r w:rsidR="009413FD" w:rsidRPr="008229CA">
        <w:rPr>
          <w:rFonts w:ascii="Courier" w:hAnsi="Courier"/>
          <w:b/>
          <w:bCs/>
          <w:sz w:val="22"/>
          <w:szCs w:val="20"/>
        </w:rPr>
        <w:tab/>
        <w:t xml:space="preserve">     </w:t>
      </w:r>
      <w:r w:rsidRPr="008229CA">
        <w:rPr>
          <w:rFonts w:ascii="Courier" w:hAnsi="Courier"/>
          <w:b/>
          <w:bCs/>
          <w:sz w:val="22"/>
          <w:szCs w:val="20"/>
        </w:rPr>
        <w:t xml:space="preserve">                               </w:t>
      </w:r>
      <w:r w:rsidR="009413FD" w:rsidRPr="008229CA">
        <w:rPr>
          <w:rFonts w:ascii="Courier" w:hAnsi="Courier"/>
          <w:b/>
          <w:bCs/>
          <w:sz w:val="22"/>
          <w:szCs w:val="20"/>
        </w:rPr>
        <w:t xml:space="preserve"> </w:t>
      </w:r>
      <w:r w:rsidR="002A78A6" w:rsidRPr="008229CA">
        <w:rPr>
          <w:rFonts w:ascii="Courier" w:hAnsi="Courier"/>
          <w:b/>
          <w:bCs/>
          <w:sz w:val="22"/>
          <w:szCs w:val="20"/>
        </w:rPr>
        <w:t xml:space="preserve">Р.А. </w:t>
      </w:r>
      <w:proofErr w:type="spellStart"/>
      <w:r w:rsidR="002A78A6" w:rsidRPr="008229CA">
        <w:rPr>
          <w:rFonts w:ascii="Courier" w:hAnsi="Courier"/>
          <w:b/>
          <w:bCs/>
          <w:sz w:val="22"/>
          <w:szCs w:val="20"/>
        </w:rPr>
        <w:t>Цороев</w:t>
      </w:r>
      <w:proofErr w:type="spellEnd"/>
    </w:p>
    <w:bookmarkEnd w:id="11"/>
    <w:p w:rsidR="004E789B" w:rsidRPr="008229CA" w:rsidRDefault="004E789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</w:p>
    <w:p w:rsidR="00E56EBB" w:rsidRPr="00F96022" w:rsidRDefault="00E56EBB" w:rsidP="00F96022">
      <w:pPr>
        <w:ind w:left="567" w:right="603"/>
        <w:rPr>
          <w:rFonts w:cs="Arial"/>
        </w:rPr>
      </w:pPr>
      <w:bookmarkStart w:id="12" w:name="_Hlk153995509"/>
    </w:p>
    <w:p w:rsidR="00C616F0" w:rsidRPr="00F96022" w:rsidRDefault="00C616F0" w:rsidP="00F96022">
      <w:pPr>
        <w:ind w:left="567" w:right="603"/>
        <w:rPr>
          <w:rFonts w:cs="Arial"/>
        </w:rPr>
      </w:pPr>
    </w:p>
    <w:p w:rsidR="004E789B" w:rsidRPr="008229CA" w:rsidRDefault="004E789B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Приложение №2 </w:t>
      </w:r>
    </w:p>
    <w:p w:rsidR="004E789B" w:rsidRPr="008229CA" w:rsidRDefault="004E789B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p w:rsidR="004E789B" w:rsidRPr="008229CA" w:rsidRDefault="004E789B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>Утверждаю</w:t>
      </w: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Начальник отдела по делам </w:t>
      </w: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ГО и ЧС администрации г. </w:t>
      </w:r>
      <w:proofErr w:type="spellStart"/>
      <w:r w:rsidRPr="00F96022">
        <w:rPr>
          <w:rFonts w:cs="Arial"/>
          <w:b/>
          <w:bCs/>
        </w:rPr>
        <w:t>Сунжа</w:t>
      </w:r>
      <w:proofErr w:type="spellEnd"/>
    </w:p>
    <w:p w:rsidR="004E789B" w:rsidRPr="00F96022" w:rsidRDefault="004E789B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___________________ И.И. </w:t>
      </w:r>
      <w:proofErr w:type="spellStart"/>
      <w:r w:rsidRPr="00F96022">
        <w:rPr>
          <w:rFonts w:cs="Arial"/>
          <w:b/>
          <w:bCs/>
        </w:rPr>
        <w:t>Балаев</w:t>
      </w:r>
      <w:proofErr w:type="spellEnd"/>
    </w:p>
    <w:p w:rsidR="004E789B" w:rsidRPr="00F96022" w:rsidRDefault="004E789B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«____» _________________   </w:t>
      </w:r>
      <w:r w:rsidR="002A78A6" w:rsidRPr="00F96022">
        <w:rPr>
          <w:rFonts w:cs="Arial"/>
          <w:b/>
          <w:bCs/>
        </w:rPr>
        <w:t>2024</w:t>
      </w:r>
      <w:r w:rsidRPr="00F96022">
        <w:rPr>
          <w:rFonts w:cs="Arial"/>
          <w:b/>
          <w:bCs/>
        </w:rPr>
        <w:t>г.</w:t>
      </w:r>
    </w:p>
    <w:bookmarkEnd w:id="12"/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</w:p>
    <w:p w:rsidR="004E789B" w:rsidRPr="00F96022" w:rsidRDefault="004E789B" w:rsidP="00F96022">
      <w:pPr>
        <w:ind w:left="567" w:right="603"/>
        <w:jc w:val="right"/>
        <w:rPr>
          <w:rFonts w:cs="Arial"/>
          <w:b/>
          <w:bCs/>
        </w:rPr>
      </w:pPr>
    </w:p>
    <w:p w:rsidR="004E789B" w:rsidRPr="008229CA" w:rsidRDefault="004E789B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F96022">
        <w:rPr>
          <w:rFonts w:cs="Arial"/>
          <w:b/>
          <w:bCs/>
        </w:rPr>
        <w:tab/>
      </w:r>
      <w:r w:rsidRPr="008229CA">
        <w:rPr>
          <w:rFonts w:cs="Arial"/>
          <w:b/>
          <w:bCs/>
          <w:iCs/>
          <w:sz w:val="30"/>
          <w:szCs w:val="28"/>
        </w:rPr>
        <w:t>РАСПОРЯДОК</w:t>
      </w:r>
    </w:p>
    <w:p w:rsidR="004E789B" w:rsidRPr="008229CA" w:rsidRDefault="004E789B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</w:p>
    <w:p w:rsidR="004E789B" w:rsidRPr="008229CA" w:rsidRDefault="00B67DE4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>р</w:t>
      </w:r>
      <w:r w:rsidR="004E789B" w:rsidRPr="008229CA">
        <w:rPr>
          <w:rFonts w:cs="Arial"/>
          <w:iCs/>
          <w:sz w:val="30"/>
          <w:szCs w:val="28"/>
        </w:rPr>
        <w:t>аботы УКП по ГОЧС по обучению неработающего населения</w:t>
      </w:r>
    </w:p>
    <w:p w:rsidR="004E789B" w:rsidRPr="00F96022" w:rsidRDefault="004E789B" w:rsidP="00F96022">
      <w:pPr>
        <w:ind w:left="567" w:right="603"/>
        <w:jc w:val="center"/>
        <w:rPr>
          <w:rFonts w:cs="Arial"/>
        </w:rPr>
      </w:pPr>
    </w:p>
    <w:p w:rsidR="00B67DE4" w:rsidRPr="00F96022" w:rsidRDefault="00B67DE4" w:rsidP="00F96022">
      <w:pPr>
        <w:ind w:left="567" w:right="603"/>
        <w:jc w:val="center"/>
        <w:rPr>
          <w:rFonts w:cs="Arial"/>
        </w:rPr>
      </w:pPr>
    </w:p>
    <w:p w:rsidR="00B67DE4" w:rsidRPr="00F96022" w:rsidRDefault="00B67DE4" w:rsidP="00F96022">
      <w:pPr>
        <w:ind w:left="567" w:right="603"/>
        <w:jc w:val="center"/>
        <w:rPr>
          <w:rFonts w:cs="Arial"/>
        </w:rPr>
      </w:pPr>
    </w:p>
    <w:p w:rsidR="00B67DE4" w:rsidRPr="00F96022" w:rsidRDefault="00B67DE4" w:rsidP="00F96022">
      <w:pPr>
        <w:ind w:left="567" w:right="603"/>
        <w:jc w:val="center"/>
        <w:rPr>
          <w:rFonts w:cs="Arial"/>
        </w:rPr>
      </w:pPr>
    </w:p>
    <w:p w:rsidR="004E789B" w:rsidRPr="00F96022" w:rsidRDefault="004E789B" w:rsidP="00F96022">
      <w:pPr>
        <w:ind w:left="567" w:right="603"/>
        <w:rPr>
          <w:rFonts w:cs="Arial"/>
        </w:rPr>
      </w:pPr>
      <w:r w:rsidRPr="00F96022">
        <w:rPr>
          <w:rFonts w:cs="Arial"/>
        </w:rPr>
        <w:t>ПОНЕДЕЛЬНИК</w:t>
      </w:r>
    </w:p>
    <w:p w:rsidR="004E789B" w:rsidRPr="00F96022" w:rsidRDefault="004E789B" w:rsidP="00F96022">
      <w:pPr>
        <w:ind w:left="567" w:right="603"/>
        <w:rPr>
          <w:rFonts w:cs="Arial"/>
        </w:rPr>
      </w:pP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="00B67DE4" w:rsidRPr="00F96022">
        <w:rPr>
          <w:rFonts w:cs="Arial"/>
        </w:rPr>
        <w:t>с</w:t>
      </w:r>
      <w:r w:rsidRPr="00F96022">
        <w:rPr>
          <w:rFonts w:cs="Arial"/>
        </w:rPr>
        <w:t xml:space="preserve"> </w:t>
      </w:r>
      <w:r w:rsidR="00F92726" w:rsidRPr="00F96022">
        <w:rPr>
          <w:rFonts w:cs="Arial"/>
        </w:rPr>
        <w:t>10</w:t>
      </w:r>
      <w:r w:rsidRPr="00F96022">
        <w:rPr>
          <w:rFonts w:cs="Arial"/>
        </w:rPr>
        <w:t xml:space="preserve">:00 до </w:t>
      </w:r>
      <w:r w:rsidR="00F92726" w:rsidRPr="00F96022">
        <w:rPr>
          <w:rFonts w:cs="Arial"/>
        </w:rPr>
        <w:t>13</w:t>
      </w:r>
      <w:r w:rsidRPr="00F96022">
        <w:rPr>
          <w:rFonts w:cs="Arial"/>
        </w:rPr>
        <w:t>:00</w:t>
      </w:r>
    </w:p>
    <w:p w:rsidR="004E789B" w:rsidRPr="00F96022" w:rsidRDefault="004E789B" w:rsidP="00F96022">
      <w:pPr>
        <w:ind w:left="567" w:right="603"/>
        <w:rPr>
          <w:rFonts w:cs="Arial"/>
        </w:rPr>
      </w:pPr>
      <w:r w:rsidRPr="00F96022">
        <w:rPr>
          <w:rFonts w:cs="Arial"/>
        </w:rPr>
        <w:t>ВТОРНИК</w:t>
      </w:r>
    </w:p>
    <w:p w:rsidR="004E789B" w:rsidRPr="00F96022" w:rsidRDefault="004E789B" w:rsidP="00F96022">
      <w:pPr>
        <w:ind w:left="567" w:right="603"/>
        <w:rPr>
          <w:rFonts w:cs="Arial"/>
        </w:rPr>
      </w:pPr>
    </w:p>
    <w:p w:rsidR="004E789B" w:rsidRPr="00F96022" w:rsidRDefault="004E789B" w:rsidP="00F96022">
      <w:pPr>
        <w:ind w:left="567" w:right="603"/>
        <w:rPr>
          <w:rFonts w:cs="Arial"/>
        </w:rPr>
      </w:pPr>
      <w:r w:rsidRPr="00F96022">
        <w:rPr>
          <w:rFonts w:cs="Arial"/>
        </w:rPr>
        <w:t>СРЕДА</w:t>
      </w:r>
    </w:p>
    <w:p w:rsidR="004E789B" w:rsidRPr="00F96022" w:rsidRDefault="00B67DE4" w:rsidP="00F96022">
      <w:pPr>
        <w:ind w:left="567" w:right="603"/>
        <w:rPr>
          <w:rFonts w:cs="Arial"/>
        </w:rPr>
      </w:pP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  <w:t xml:space="preserve">с </w:t>
      </w:r>
      <w:r w:rsidR="00F92726" w:rsidRPr="00F96022">
        <w:rPr>
          <w:rFonts w:cs="Arial"/>
        </w:rPr>
        <w:t>14</w:t>
      </w:r>
      <w:r w:rsidRPr="00F96022">
        <w:rPr>
          <w:rFonts w:cs="Arial"/>
        </w:rPr>
        <w:t xml:space="preserve">:00 до </w:t>
      </w:r>
      <w:r w:rsidR="00F92726" w:rsidRPr="00F96022">
        <w:rPr>
          <w:rFonts w:cs="Arial"/>
        </w:rPr>
        <w:t>17</w:t>
      </w:r>
      <w:r w:rsidRPr="00F96022">
        <w:rPr>
          <w:rFonts w:cs="Arial"/>
        </w:rPr>
        <w:t>:00</w:t>
      </w:r>
    </w:p>
    <w:p w:rsidR="004E789B" w:rsidRPr="00F96022" w:rsidRDefault="004E789B" w:rsidP="00F96022">
      <w:pPr>
        <w:ind w:left="567" w:right="603"/>
        <w:rPr>
          <w:rFonts w:cs="Arial"/>
        </w:rPr>
      </w:pPr>
      <w:r w:rsidRPr="00F96022">
        <w:rPr>
          <w:rFonts w:cs="Arial"/>
        </w:rPr>
        <w:t>ПЯТНИЦА</w:t>
      </w: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B67DE4" w:rsidRPr="00F96022" w:rsidRDefault="00B67DE4" w:rsidP="00F96022">
      <w:pPr>
        <w:ind w:left="567" w:right="603"/>
        <w:rPr>
          <w:rFonts w:cs="Arial"/>
        </w:rPr>
      </w:pP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>Р</w:t>
      </w:r>
      <w:r w:rsidRPr="008229CA">
        <w:rPr>
          <w:rFonts w:ascii="Courier" w:hAnsi="Courier"/>
          <w:b/>
          <w:bCs/>
          <w:sz w:val="22"/>
          <w:szCs w:val="20"/>
        </w:rPr>
        <w:t xml:space="preserve">уководитель УКП по ГОЧС </w:t>
      </w: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>главный специалист отдела</w:t>
      </w: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 xml:space="preserve">по делам ГО и ЧС администрации г. </w:t>
      </w:r>
      <w:proofErr w:type="spellStart"/>
      <w:r w:rsidRPr="008229CA">
        <w:rPr>
          <w:rFonts w:ascii="Courier" w:hAnsi="Courier"/>
          <w:b/>
          <w:bCs/>
          <w:sz w:val="22"/>
          <w:szCs w:val="20"/>
        </w:rPr>
        <w:t>Сунжа</w:t>
      </w:r>
      <w:proofErr w:type="spellEnd"/>
      <w:r w:rsidRPr="008229CA">
        <w:rPr>
          <w:rFonts w:ascii="Courier" w:hAnsi="Courier"/>
          <w:b/>
          <w:bCs/>
          <w:sz w:val="22"/>
          <w:szCs w:val="20"/>
        </w:rPr>
        <w:tab/>
        <w:t xml:space="preserve">                                     </w:t>
      </w:r>
      <w:r w:rsidR="002A78A6" w:rsidRPr="008229CA">
        <w:rPr>
          <w:rFonts w:ascii="Courier" w:hAnsi="Courier"/>
          <w:b/>
          <w:bCs/>
          <w:sz w:val="22"/>
          <w:szCs w:val="20"/>
        </w:rPr>
        <w:t xml:space="preserve">Р.А. </w:t>
      </w:r>
      <w:proofErr w:type="spellStart"/>
      <w:r w:rsidR="002A78A6" w:rsidRPr="008229CA">
        <w:rPr>
          <w:rFonts w:ascii="Courier" w:hAnsi="Courier"/>
          <w:b/>
          <w:bCs/>
          <w:sz w:val="22"/>
          <w:szCs w:val="20"/>
        </w:rPr>
        <w:t>Цороев</w:t>
      </w:r>
      <w:proofErr w:type="spellEnd"/>
    </w:p>
    <w:p w:rsidR="006663F7" w:rsidRPr="008229CA" w:rsidRDefault="006663F7" w:rsidP="008229CA">
      <w:pPr>
        <w:ind w:left="567" w:right="603"/>
        <w:rPr>
          <w:rFonts w:ascii="Courier" w:hAnsi="Courier"/>
          <w:sz w:val="22"/>
          <w:szCs w:val="20"/>
        </w:rPr>
      </w:pPr>
    </w:p>
    <w:p w:rsidR="006663F7" w:rsidRPr="00F96022" w:rsidRDefault="006663F7" w:rsidP="00F96022">
      <w:pPr>
        <w:ind w:left="567" w:right="603"/>
        <w:rPr>
          <w:rFonts w:cs="Arial"/>
        </w:rPr>
      </w:pPr>
    </w:p>
    <w:p w:rsidR="006663F7" w:rsidRPr="00F96022" w:rsidRDefault="006663F7" w:rsidP="00F96022">
      <w:pPr>
        <w:ind w:left="567" w:right="603"/>
        <w:rPr>
          <w:rFonts w:cs="Arial"/>
        </w:rPr>
      </w:pPr>
    </w:p>
    <w:p w:rsidR="006663F7" w:rsidRPr="008229CA" w:rsidRDefault="006663F7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>Приложение №</w:t>
      </w:r>
      <w:r w:rsidR="00E56EBB" w:rsidRPr="008229CA">
        <w:rPr>
          <w:rFonts w:cs="Arial"/>
          <w:b/>
          <w:bCs/>
          <w:kern w:val="28"/>
          <w:sz w:val="32"/>
          <w:szCs w:val="32"/>
        </w:rPr>
        <w:t>3</w:t>
      </w:r>
      <w:r w:rsidRPr="008229CA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6663F7" w:rsidRPr="008229CA" w:rsidRDefault="006663F7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p w:rsidR="006663F7" w:rsidRPr="008229CA" w:rsidRDefault="006663F7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6663F7" w:rsidRPr="00F96022" w:rsidRDefault="006663F7" w:rsidP="00F96022">
      <w:pPr>
        <w:ind w:left="567" w:right="603"/>
        <w:jc w:val="right"/>
        <w:rPr>
          <w:rFonts w:cs="Arial"/>
          <w:b/>
          <w:bCs/>
        </w:rPr>
      </w:pPr>
    </w:p>
    <w:p w:rsidR="006663F7" w:rsidRPr="00F96022" w:rsidRDefault="006663F7" w:rsidP="00F96022">
      <w:pPr>
        <w:ind w:left="567" w:right="603"/>
        <w:jc w:val="right"/>
        <w:rPr>
          <w:rFonts w:cs="Arial"/>
          <w:b/>
          <w:bCs/>
        </w:rPr>
      </w:pPr>
    </w:p>
    <w:p w:rsidR="006663F7" w:rsidRPr="00F96022" w:rsidRDefault="006663F7" w:rsidP="00F96022">
      <w:pPr>
        <w:ind w:left="567" w:right="603"/>
        <w:jc w:val="right"/>
        <w:rPr>
          <w:rFonts w:cs="Arial"/>
          <w:b/>
          <w:bCs/>
        </w:rPr>
      </w:pPr>
    </w:p>
    <w:p w:rsidR="006663F7" w:rsidRPr="00F96022" w:rsidRDefault="006663F7" w:rsidP="00F96022">
      <w:pPr>
        <w:ind w:left="567" w:right="603"/>
        <w:jc w:val="right"/>
        <w:rPr>
          <w:rFonts w:cs="Arial"/>
          <w:b/>
          <w:bCs/>
        </w:rPr>
      </w:pPr>
      <w:bookmarkStart w:id="13" w:name="_Hlk154000345"/>
      <w:r w:rsidRPr="00F96022">
        <w:rPr>
          <w:rFonts w:cs="Arial"/>
          <w:b/>
          <w:bCs/>
        </w:rPr>
        <w:t>Утверждаю</w:t>
      </w:r>
    </w:p>
    <w:p w:rsidR="006663F7" w:rsidRPr="00F96022" w:rsidRDefault="006663F7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Начальник отдела по делам </w:t>
      </w:r>
    </w:p>
    <w:p w:rsidR="006663F7" w:rsidRPr="00F96022" w:rsidRDefault="006663F7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ГО и ЧС администрации г. </w:t>
      </w:r>
      <w:proofErr w:type="spellStart"/>
      <w:r w:rsidRPr="00F96022">
        <w:rPr>
          <w:rFonts w:cs="Arial"/>
          <w:b/>
          <w:bCs/>
        </w:rPr>
        <w:t>Сунжа</w:t>
      </w:r>
      <w:proofErr w:type="spellEnd"/>
    </w:p>
    <w:p w:rsidR="006663F7" w:rsidRPr="00F96022" w:rsidRDefault="006663F7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___________________ И.И. </w:t>
      </w:r>
      <w:proofErr w:type="spellStart"/>
      <w:r w:rsidRPr="00F96022">
        <w:rPr>
          <w:rFonts w:cs="Arial"/>
          <w:b/>
          <w:bCs/>
        </w:rPr>
        <w:t>Балаев</w:t>
      </w:r>
      <w:proofErr w:type="spellEnd"/>
    </w:p>
    <w:p w:rsidR="006663F7" w:rsidRPr="00F96022" w:rsidRDefault="006663F7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«____» _________________   </w:t>
      </w:r>
      <w:r w:rsidR="002A78A6" w:rsidRPr="00F96022">
        <w:rPr>
          <w:rFonts w:cs="Arial"/>
          <w:b/>
          <w:bCs/>
        </w:rPr>
        <w:t>2024</w:t>
      </w:r>
      <w:r w:rsidRPr="00F96022">
        <w:rPr>
          <w:rFonts w:cs="Arial"/>
          <w:b/>
          <w:bCs/>
        </w:rPr>
        <w:t>г.</w:t>
      </w:r>
    </w:p>
    <w:bookmarkEnd w:id="13"/>
    <w:p w:rsidR="006663F7" w:rsidRPr="00F96022" w:rsidRDefault="006663F7" w:rsidP="00F96022">
      <w:pPr>
        <w:ind w:left="567" w:right="603"/>
        <w:jc w:val="right"/>
        <w:rPr>
          <w:rFonts w:cs="Arial"/>
        </w:rPr>
      </w:pPr>
    </w:p>
    <w:p w:rsidR="006663F7" w:rsidRPr="00F96022" w:rsidRDefault="006663F7" w:rsidP="00F96022">
      <w:pPr>
        <w:ind w:left="567" w:right="603"/>
        <w:jc w:val="right"/>
        <w:rPr>
          <w:rFonts w:cs="Arial"/>
        </w:rPr>
      </w:pPr>
    </w:p>
    <w:p w:rsidR="006663F7" w:rsidRPr="00F96022" w:rsidRDefault="006663F7" w:rsidP="00F96022">
      <w:pPr>
        <w:ind w:left="567" w:right="603"/>
        <w:jc w:val="right"/>
        <w:rPr>
          <w:rFonts w:cs="Arial"/>
        </w:rPr>
      </w:pPr>
    </w:p>
    <w:p w:rsidR="006663F7" w:rsidRPr="008229CA" w:rsidRDefault="006663F7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ГРАФИК</w:t>
      </w:r>
    </w:p>
    <w:p w:rsidR="006663F7" w:rsidRPr="008229CA" w:rsidRDefault="006663F7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 xml:space="preserve">дежурства консультантов на учебно-консультационном пункте по гражданской обороне и чрезвычайным ситуациям </w:t>
      </w:r>
      <w:r w:rsidR="00E56EBB" w:rsidRPr="008229CA">
        <w:rPr>
          <w:rFonts w:cs="Arial"/>
          <w:iCs/>
          <w:sz w:val="30"/>
          <w:szCs w:val="28"/>
        </w:rPr>
        <w:t xml:space="preserve">на </w:t>
      </w:r>
      <w:r w:rsidR="002A78A6" w:rsidRPr="008229CA">
        <w:rPr>
          <w:rFonts w:cs="Arial"/>
          <w:iCs/>
          <w:sz w:val="30"/>
          <w:szCs w:val="28"/>
        </w:rPr>
        <w:t>2024</w:t>
      </w:r>
      <w:r w:rsidRPr="008229CA">
        <w:rPr>
          <w:rFonts w:cs="Arial"/>
          <w:iCs/>
          <w:sz w:val="30"/>
          <w:szCs w:val="28"/>
        </w:rPr>
        <w:t xml:space="preserve"> г.</w:t>
      </w:r>
    </w:p>
    <w:p w:rsidR="006663F7" w:rsidRPr="00F96022" w:rsidRDefault="006663F7" w:rsidP="008229CA">
      <w:pPr>
        <w:pStyle w:val="Table0"/>
        <w:ind w:left="1416"/>
      </w:pPr>
    </w:p>
    <w:p w:rsidR="006663F7" w:rsidRPr="00F96022" w:rsidRDefault="006663F7" w:rsidP="008229CA">
      <w:pPr>
        <w:pStyle w:val="Table0"/>
        <w:ind w:left="1416"/>
      </w:pPr>
    </w:p>
    <w:tbl>
      <w:tblPr>
        <w:tblW w:w="0" w:type="auto"/>
        <w:tblInd w:w="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451"/>
        <w:gridCol w:w="3319"/>
        <w:gridCol w:w="1861"/>
      </w:tblGrid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6663F7" w:rsidP="008229CA">
            <w:pPr>
              <w:pStyle w:val="Table0"/>
            </w:pPr>
            <w:r w:rsidRPr="00F96022">
              <w:t xml:space="preserve">№ </w:t>
            </w:r>
            <w:proofErr w:type="gramStart"/>
            <w:r w:rsidRPr="00F96022">
              <w:t>п</w:t>
            </w:r>
            <w:proofErr w:type="gramEnd"/>
            <w:r w:rsidRPr="00F96022">
              <w:t>/п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0"/>
            </w:pPr>
            <w:r w:rsidRPr="00F96022">
              <w:t>ФИО</w:t>
            </w: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  <w:r w:rsidRPr="00F96022">
              <w:t>Должность</w:t>
            </w: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  <w:r w:rsidRPr="00F96022">
              <w:t>Дни дежурства</w:t>
            </w: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  <w:r w:rsidRPr="00F96022">
              <w:t>1.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E56EBB" w:rsidP="008229CA">
            <w:pPr>
              <w:pStyle w:val="Table"/>
            </w:pPr>
            <w:r w:rsidRPr="00F96022">
              <w:t>2.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E56EBB" w:rsidP="008229CA">
            <w:pPr>
              <w:pStyle w:val="Table"/>
            </w:pPr>
            <w:r w:rsidRPr="00F96022">
              <w:t>3.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E56EBB" w:rsidP="008229CA">
            <w:pPr>
              <w:pStyle w:val="Table"/>
            </w:pPr>
            <w:r w:rsidRPr="00F96022">
              <w:t>4.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E56EBB" w:rsidP="008229CA">
            <w:pPr>
              <w:pStyle w:val="Table"/>
            </w:pPr>
            <w:r w:rsidRPr="00F96022">
              <w:t>5.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E56EBB" w:rsidP="008229CA">
            <w:pPr>
              <w:pStyle w:val="Table"/>
            </w:pPr>
            <w:r w:rsidRPr="00F96022">
              <w:t>6.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6663F7" w:rsidRPr="00F96022" w:rsidTr="008229CA">
        <w:tc>
          <w:tcPr>
            <w:tcW w:w="676" w:type="dxa"/>
            <w:shd w:val="clear" w:color="auto" w:fill="auto"/>
          </w:tcPr>
          <w:p w:rsidR="006663F7" w:rsidRPr="00F96022" w:rsidRDefault="00E56EBB" w:rsidP="008229CA">
            <w:pPr>
              <w:pStyle w:val="Table"/>
            </w:pPr>
            <w:r w:rsidRPr="00F96022">
              <w:t>7.</w:t>
            </w:r>
          </w:p>
        </w:tc>
        <w:tc>
          <w:tcPr>
            <w:tcW w:w="3969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6663F7" w:rsidRPr="00F96022" w:rsidRDefault="006663F7" w:rsidP="008229CA">
            <w:pPr>
              <w:pStyle w:val="Table"/>
            </w:pPr>
          </w:p>
        </w:tc>
      </w:tr>
      <w:tr w:rsidR="00E56EBB" w:rsidRPr="00F96022" w:rsidTr="008229CA">
        <w:tc>
          <w:tcPr>
            <w:tcW w:w="676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  <w:r w:rsidRPr="00F96022">
              <w:t>8.</w:t>
            </w:r>
          </w:p>
        </w:tc>
        <w:tc>
          <w:tcPr>
            <w:tcW w:w="3969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</w:tr>
      <w:tr w:rsidR="00E56EBB" w:rsidRPr="00F96022" w:rsidTr="008229CA">
        <w:tc>
          <w:tcPr>
            <w:tcW w:w="676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  <w:r w:rsidRPr="00F96022">
              <w:t>9.</w:t>
            </w:r>
          </w:p>
        </w:tc>
        <w:tc>
          <w:tcPr>
            <w:tcW w:w="3969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</w:tr>
      <w:tr w:rsidR="00E56EBB" w:rsidRPr="00F96022" w:rsidTr="008229CA">
        <w:tc>
          <w:tcPr>
            <w:tcW w:w="676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  <w:r w:rsidRPr="00F96022">
              <w:t>10.</w:t>
            </w:r>
          </w:p>
        </w:tc>
        <w:tc>
          <w:tcPr>
            <w:tcW w:w="3969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  <w:tc>
          <w:tcPr>
            <w:tcW w:w="3685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  <w:tc>
          <w:tcPr>
            <w:tcW w:w="1951" w:type="dxa"/>
            <w:shd w:val="clear" w:color="auto" w:fill="auto"/>
          </w:tcPr>
          <w:p w:rsidR="00E56EBB" w:rsidRPr="00F96022" w:rsidRDefault="00E56EBB" w:rsidP="008229CA">
            <w:pPr>
              <w:pStyle w:val="Table"/>
            </w:pPr>
          </w:p>
        </w:tc>
      </w:tr>
    </w:tbl>
    <w:p w:rsidR="006663F7" w:rsidRPr="00F96022" w:rsidRDefault="006663F7" w:rsidP="008229CA">
      <w:pPr>
        <w:pStyle w:val="Table"/>
        <w:ind w:left="1416"/>
      </w:pPr>
    </w:p>
    <w:p w:rsidR="00E56EBB" w:rsidRPr="00F96022" w:rsidRDefault="00E56EBB" w:rsidP="00F96022">
      <w:pPr>
        <w:ind w:left="567" w:right="603"/>
        <w:rPr>
          <w:rFonts w:cs="Arial"/>
        </w:rPr>
      </w:pPr>
    </w:p>
    <w:p w:rsidR="006663F7" w:rsidRPr="00F96022" w:rsidRDefault="006663F7" w:rsidP="00F96022">
      <w:pPr>
        <w:ind w:left="567" w:right="603"/>
        <w:jc w:val="center"/>
        <w:rPr>
          <w:rFonts w:cs="Arial"/>
        </w:rPr>
      </w:pPr>
    </w:p>
    <w:p w:rsidR="00E56EBB" w:rsidRPr="00F96022" w:rsidRDefault="00E56EBB" w:rsidP="00F96022">
      <w:pPr>
        <w:ind w:left="567" w:right="603"/>
        <w:jc w:val="center"/>
        <w:rPr>
          <w:rFonts w:cs="Arial"/>
        </w:rPr>
      </w:pP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bookmarkStart w:id="14" w:name="_Hlk153997669"/>
      <w:r w:rsidRPr="008229CA">
        <w:rPr>
          <w:rFonts w:ascii="Courier" w:hAnsi="Courier"/>
          <w:sz w:val="22"/>
          <w:szCs w:val="20"/>
        </w:rPr>
        <w:t>Р</w:t>
      </w:r>
      <w:r w:rsidRPr="008229CA">
        <w:rPr>
          <w:rFonts w:ascii="Courier" w:hAnsi="Courier"/>
          <w:b/>
          <w:bCs/>
          <w:sz w:val="22"/>
          <w:szCs w:val="20"/>
        </w:rPr>
        <w:t xml:space="preserve">уководитель УКП по ГОЧС </w:t>
      </w: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>главный специалист отдела</w:t>
      </w:r>
    </w:p>
    <w:p w:rsidR="00E56EBB" w:rsidRPr="008229CA" w:rsidRDefault="00E56EBB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 xml:space="preserve">по делам ГО и ЧС администрации г. </w:t>
      </w:r>
      <w:proofErr w:type="spellStart"/>
      <w:r w:rsidRPr="008229CA">
        <w:rPr>
          <w:rFonts w:ascii="Courier" w:hAnsi="Courier"/>
          <w:b/>
          <w:bCs/>
          <w:sz w:val="22"/>
          <w:szCs w:val="20"/>
        </w:rPr>
        <w:t>Сунжа</w:t>
      </w:r>
      <w:proofErr w:type="spellEnd"/>
      <w:r w:rsidRPr="008229CA">
        <w:rPr>
          <w:rFonts w:ascii="Courier" w:hAnsi="Courier"/>
          <w:b/>
          <w:bCs/>
          <w:sz w:val="22"/>
          <w:szCs w:val="20"/>
        </w:rPr>
        <w:tab/>
        <w:t xml:space="preserve">                                     </w:t>
      </w:r>
      <w:r w:rsidR="002A78A6" w:rsidRPr="008229CA">
        <w:rPr>
          <w:rFonts w:ascii="Courier" w:hAnsi="Courier"/>
          <w:b/>
          <w:bCs/>
          <w:sz w:val="22"/>
          <w:szCs w:val="20"/>
        </w:rPr>
        <w:t xml:space="preserve">Р.А. </w:t>
      </w:r>
      <w:proofErr w:type="spellStart"/>
      <w:r w:rsidR="002A78A6" w:rsidRPr="008229CA">
        <w:rPr>
          <w:rFonts w:ascii="Courier" w:hAnsi="Courier"/>
          <w:b/>
          <w:bCs/>
          <w:sz w:val="22"/>
          <w:szCs w:val="20"/>
        </w:rPr>
        <w:t>Цороев</w:t>
      </w:r>
      <w:proofErr w:type="spellEnd"/>
    </w:p>
    <w:p w:rsidR="006663F7" w:rsidRPr="008229CA" w:rsidRDefault="006663F7" w:rsidP="008229CA">
      <w:pPr>
        <w:ind w:left="567" w:right="603"/>
        <w:rPr>
          <w:rFonts w:ascii="Courier" w:hAnsi="Courier"/>
          <w:sz w:val="22"/>
          <w:szCs w:val="20"/>
        </w:rPr>
      </w:pPr>
    </w:p>
    <w:bookmarkEnd w:id="14"/>
    <w:p w:rsidR="00F92726" w:rsidRPr="008229CA" w:rsidRDefault="00F92726" w:rsidP="008229CA">
      <w:pPr>
        <w:ind w:left="567" w:right="603"/>
        <w:rPr>
          <w:rFonts w:ascii="Courier" w:hAnsi="Courier"/>
          <w:sz w:val="22"/>
          <w:szCs w:val="20"/>
        </w:rPr>
      </w:pPr>
    </w:p>
    <w:p w:rsidR="00C336F6" w:rsidRPr="008229CA" w:rsidRDefault="00C336F6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Приложение №4 </w:t>
      </w:r>
    </w:p>
    <w:p w:rsidR="00C336F6" w:rsidRPr="008229CA" w:rsidRDefault="00C336F6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p w:rsidR="00F92726" w:rsidRPr="00F96022" w:rsidRDefault="00F92726" w:rsidP="00F96022">
      <w:pPr>
        <w:ind w:left="567" w:right="603"/>
        <w:jc w:val="right"/>
        <w:rPr>
          <w:rFonts w:cs="Arial"/>
        </w:rPr>
      </w:pPr>
    </w:p>
    <w:p w:rsidR="00C336F6" w:rsidRPr="00F96022" w:rsidRDefault="00C336F6" w:rsidP="00F96022">
      <w:pPr>
        <w:ind w:left="567" w:right="603"/>
        <w:jc w:val="right"/>
        <w:rPr>
          <w:rFonts w:cs="Arial"/>
        </w:rPr>
      </w:pPr>
    </w:p>
    <w:p w:rsidR="00C336F6" w:rsidRPr="00F96022" w:rsidRDefault="00C336F6" w:rsidP="00F96022">
      <w:pPr>
        <w:ind w:left="567" w:right="603"/>
        <w:jc w:val="right"/>
        <w:rPr>
          <w:rFonts w:cs="Arial"/>
        </w:rPr>
      </w:pPr>
    </w:p>
    <w:p w:rsidR="00C336F6" w:rsidRPr="008229CA" w:rsidRDefault="00C336F6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ЖУРНАЛ</w:t>
      </w:r>
    </w:p>
    <w:p w:rsidR="00C336F6" w:rsidRPr="008229CA" w:rsidRDefault="00C336F6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 xml:space="preserve">учета проведения занятий и консультаций учебно-консультационного пункта по гражданской обороне и чрезвычайным ситуациям на </w:t>
      </w:r>
      <w:r w:rsidR="002A78A6" w:rsidRPr="008229CA">
        <w:rPr>
          <w:rFonts w:cs="Arial"/>
          <w:iCs/>
          <w:sz w:val="30"/>
          <w:szCs w:val="28"/>
        </w:rPr>
        <w:t>2024</w:t>
      </w:r>
      <w:r w:rsidRPr="008229CA">
        <w:rPr>
          <w:rFonts w:cs="Arial"/>
          <w:iCs/>
          <w:sz w:val="30"/>
          <w:szCs w:val="28"/>
        </w:rPr>
        <w:t xml:space="preserve"> г.</w:t>
      </w:r>
    </w:p>
    <w:p w:rsidR="00C336F6" w:rsidRPr="008229CA" w:rsidRDefault="00C336F6" w:rsidP="008229CA">
      <w:pPr>
        <w:pStyle w:val="Table0"/>
        <w:ind w:left="1416"/>
      </w:pPr>
    </w:p>
    <w:tbl>
      <w:tblPr>
        <w:tblW w:w="0" w:type="auto"/>
        <w:tblInd w:w="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865"/>
        <w:gridCol w:w="2631"/>
        <w:gridCol w:w="1827"/>
        <w:gridCol w:w="1966"/>
        <w:gridCol w:w="1383"/>
      </w:tblGrid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C336F6" w:rsidP="008229CA">
            <w:pPr>
              <w:pStyle w:val="Table0"/>
            </w:pPr>
            <w:r w:rsidRPr="00F96022">
              <w:t xml:space="preserve">№ </w:t>
            </w:r>
            <w:proofErr w:type="gramStart"/>
            <w:r w:rsidRPr="00F96022">
              <w:t>п</w:t>
            </w:r>
            <w:proofErr w:type="gramEnd"/>
            <w:r w:rsidRPr="00F96022">
              <w:t>/п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0"/>
            </w:pPr>
            <w:r w:rsidRPr="00F96022">
              <w:t>Дата</w:t>
            </w: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0"/>
            </w:pPr>
            <w:r w:rsidRPr="00F96022">
              <w:t>Наименование мероприятия (занятие, консультац</w:t>
            </w:r>
            <w:r w:rsidRPr="00F96022">
              <w:lastRenderedPageBreak/>
              <w:t>ия и др.).</w:t>
            </w:r>
          </w:p>
          <w:p w:rsidR="00C336F6" w:rsidRPr="00F96022" w:rsidRDefault="00C336F6" w:rsidP="008229CA">
            <w:pPr>
              <w:pStyle w:val="Table0"/>
            </w:pPr>
            <w:r w:rsidRPr="00F96022">
              <w:t>Тема</w:t>
            </w: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0"/>
            </w:pPr>
            <w:r w:rsidRPr="00F96022">
              <w:lastRenderedPageBreak/>
              <w:t>Группа №</w:t>
            </w:r>
          </w:p>
          <w:p w:rsidR="00C336F6" w:rsidRPr="00F96022" w:rsidRDefault="00C336F6" w:rsidP="008229CA">
            <w:pPr>
              <w:pStyle w:val="Table"/>
            </w:pPr>
            <w:r w:rsidRPr="00F96022">
              <w:t>(кол-во человек на консультац</w:t>
            </w:r>
            <w:r w:rsidRPr="00F96022">
              <w:lastRenderedPageBreak/>
              <w:t>ии)</w:t>
            </w: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  <w:r w:rsidRPr="00F96022">
              <w:lastRenderedPageBreak/>
              <w:t>Преподаватель (консультант)</w:t>
            </w:r>
          </w:p>
          <w:p w:rsidR="00C336F6" w:rsidRPr="00F96022" w:rsidRDefault="00C336F6" w:rsidP="008229CA">
            <w:pPr>
              <w:pStyle w:val="Table"/>
            </w:pPr>
            <w:r w:rsidRPr="00F96022">
              <w:t>ФИО</w:t>
            </w: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  <w:r w:rsidRPr="00F96022">
              <w:t>Роспись</w:t>
            </w: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lastRenderedPageBreak/>
              <w:t>1.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2.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3.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4.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5.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6.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7.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8.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9.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10.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11.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12.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13.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14.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15.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16.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17.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18.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  <w:tr w:rsidR="00C336F6" w:rsidRPr="00F96022" w:rsidTr="008229CA">
        <w:tc>
          <w:tcPr>
            <w:tcW w:w="676" w:type="dxa"/>
            <w:shd w:val="clear" w:color="auto" w:fill="auto"/>
          </w:tcPr>
          <w:p w:rsidR="00C336F6" w:rsidRPr="00F96022" w:rsidRDefault="007C0A31" w:rsidP="008229CA">
            <w:pPr>
              <w:pStyle w:val="Table"/>
            </w:pPr>
            <w:r w:rsidRPr="00F96022">
              <w:t>19.</w:t>
            </w:r>
          </w:p>
        </w:tc>
        <w:tc>
          <w:tcPr>
            <w:tcW w:w="992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35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836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971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  <w:tc>
          <w:tcPr>
            <w:tcW w:w="1714" w:type="dxa"/>
            <w:shd w:val="clear" w:color="auto" w:fill="auto"/>
          </w:tcPr>
          <w:p w:rsidR="00C336F6" w:rsidRPr="00F96022" w:rsidRDefault="00C336F6" w:rsidP="008229CA">
            <w:pPr>
              <w:pStyle w:val="Table"/>
            </w:pPr>
          </w:p>
        </w:tc>
      </w:tr>
    </w:tbl>
    <w:p w:rsidR="00C336F6" w:rsidRPr="00F96022" w:rsidRDefault="00C336F6" w:rsidP="008229CA">
      <w:pPr>
        <w:pStyle w:val="Table"/>
        <w:ind w:left="1416"/>
      </w:pPr>
    </w:p>
    <w:p w:rsidR="00C336F6" w:rsidRPr="00F96022" w:rsidRDefault="00C336F6" w:rsidP="00F96022">
      <w:pPr>
        <w:ind w:left="567" w:right="603"/>
        <w:rPr>
          <w:rFonts w:cs="Arial"/>
        </w:rPr>
      </w:pPr>
      <w:r w:rsidRPr="00F96022">
        <w:rPr>
          <w:rFonts w:cs="Arial"/>
        </w:rPr>
        <w:t>Примечание: Журнал ведется в течение года. Объем не менее 10-15 листов. Учтен,</w:t>
      </w:r>
    </w:p>
    <w:p w:rsidR="00C336F6" w:rsidRPr="00F96022" w:rsidRDefault="00C336F6" w:rsidP="00F96022">
      <w:pPr>
        <w:ind w:left="567" w:right="603"/>
        <w:rPr>
          <w:rFonts w:cs="Arial"/>
        </w:rPr>
      </w:pPr>
      <w:r w:rsidRPr="00F96022">
        <w:rPr>
          <w:rFonts w:cs="Arial"/>
        </w:rPr>
        <w:tab/>
      </w:r>
      <w:r w:rsidRPr="00F96022">
        <w:rPr>
          <w:rFonts w:cs="Arial"/>
        </w:rPr>
        <w:tab/>
      </w:r>
      <w:r w:rsidRPr="00F96022">
        <w:rPr>
          <w:rFonts w:cs="Arial"/>
        </w:rPr>
        <w:tab/>
        <w:t>пронумерован, прошнурован.</w:t>
      </w:r>
    </w:p>
    <w:p w:rsidR="00C336F6" w:rsidRPr="00F96022" w:rsidRDefault="00C336F6" w:rsidP="00F96022">
      <w:pPr>
        <w:ind w:left="567" w:right="603"/>
        <w:rPr>
          <w:rFonts w:cs="Arial"/>
        </w:rPr>
      </w:pPr>
    </w:p>
    <w:p w:rsidR="00C336F6" w:rsidRPr="00F96022" w:rsidRDefault="00C336F6" w:rsidP="00F96022">
      <w:pPr>
        <w:ind w:left="567" w:right="603"/>
        <w:rPr>
          <w:rFonts w:cs="Arial"/>
        </w:rPr>
      </w:pPr>
    </w:p>
    <w:p w:rsidR="00C336F6" w:rsidRPr="00F96022" w:rsidRDefault="00C336F6" w:rsidP="00F96022">
      <w:pPr>
        <w:ind w:left="567" w:right="603"/>
        <w:rPr>
          <w:rFonts w:cs="Arial"/>
        </w:rPr>
      </w:pPr>
    </w:p>
    <w:p w:rsidR="00C336F6" w:rsidRPr="00F96022" w:rsidRDefault="00C336F6" w:rsidP="00F96022">
      <w:pPr>
        <w:ind w:left="567" w:right="603"/>
        <w:rPr>
          <w:rFonts w:cs="Arial"/>
        </w:rPr>
      </w:pPr>
    </w:p>
    <w:p w:rsidR="00C336F6" w:rsidRPr="00F96022" w:rsidRDefault="00C336F6" w:rsidP="00F96022">
      <w:pPr>
        <w:ind w:left="567" w:right="603"/>
        <w:rPr>
          <w:rFonts w:cs="Arial"/>
        </w:rPr>
      </w:pPr>
    </w:p>
    <w:p w:rsidR="00C336F6" w:rsidRPr="008229CA" w:rsidRDefault="00C336F6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>Р</w:t>
      </w:r>
      <w:r w:rsidRPr="008229CA">
        <w:rPr>
          <w:rFonts w:ascii="Courier" w:hAnsi="Courier"/>
          <w:b/>
          <w:bCs/>
          <w:sz w:val="22"/>
          <w:szCs w:val="20"/>
        </w:rPr>
        <w:t xml:space="preserve">уководитель УКП по ГОЧС </w:t>
      </w:r>
    </w:p>
    <w:p w:rsidR="00C336F6" w:rsidRPr="008229CA" w:rsidRDefault="00C336F6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>главный специалист отдела</w:t>
      </w:r>
    </w:p>
    <w:p w:rsidR="00C336F6" w:rsidRPr="008229CA" w:rsidRDefault="00C336F6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b/>
          <w:bCs/>
          <w:sz w:val="22"/>
          <w:szCs w:val="20"/>
        </w:rPr>
        <w:t xml:space="preserve">по делам ГО и ЧС администрации г. </w:t>
      </w:r>
      <w:proofErr w:type="spellStart"/>
      <w:r w:rsidRPr="008229CA">
        <w:rPr>
          <w:rFonts w:ascii="Courier" w:hAnsi="Courier"/>
          <w:b/>
          <w:bCs/>
          <w:sz w:val="22"/>
          <w:szCs w:val="20"/>
        </w:rPr>
        <w:t>Сунжа</w:t>
      </w:r>
      <w:proofErr w:type="spellEnd"/>
      <w:r w:rsidRPr="008229CA">
        <w:rPr>
          <w:rFonts w:ascii="Courier" w:hAnsi="Courier"/>
          <w:b/>
          <w:bCs/>
          <w:sz w:val="22"/>
          <w:szCs w:val="20"/>
        </w:rPr>
        <w:tab/>
        <w:t xml:space="preserve">                                     </w:t>
      </w:r>
      <w:r w:rsidR="002A78A6" w:rsidRPr="008229CA">
        <w:rPr>
          <w:rFonts w:ascii="Courier" w:hAnsi="Courier"/>
          <w:b/>
          <w:bCs/>
          <w:sz w:val="22"/>
          <w:szCs w:val="20"/>
        </w:rPr>
        <w:t xml:space="preserve">Р.А. </w:t>
      </w:r>
      <w:proofErr w:type="spellStart"/>
      <w:r w:rsidR="002A78A6" w:rsidRPr="008229CA">
        <w:rPr>
          <w:rFonts w:ascii="Courier" w:hAnsi="Courier"/>
          <w:b/>
          <w:bCs/>
          <w:sz w:val="22"/>
          <w:szCs w:val="20"/>
        </w:rPr>
        <w:t>Цороев</w:t>
      </w:r>
      <w:proofErr w:type="spellEnd"/>
    </w:p>
    <w:p w:rsidR="00C336F6" w:rsidRPr="00F96022" w:rsidRDefault="00C336F6" w:rsidP="00F96022">
      <w:pPr>
        <w:ind w:left="567" w:right="603"/>
        <w:rPr>
          <w:rFonts w:cs="Arial"/>
        </w:rPr>
      </w:pPr>
    </w:p>
    <w:p w:rsidR="00935596" w:rsidRPr="00F96022" w:rsidRDefault="00935596" w:rsidP="00F96022">
      <w:pPr>
        <w:ind w:left="567" w:right="603"/>
        <w:rPr>
          <w:rFonts w:cs="Arial"/>
        </w:rPr>
      </w:pPr>
      <w:bookmarkStart w:id="15" w:name="_Hlk153999644"/>
    </w:p>
    <w:p w:rsidR="007C0A31" w:rsidRPr="008229CA" w:rsidRDefault="007C0A31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lastRenderedPageBreak/>
        <w:t xml:space="preserve">Приложение №5 </w:t>
      </w:r>
    </w:p>
    <w:p w:rsidR="007C0A31" w:rsidRPr="008229CA" w:rsidRDefault="007C0A31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bookmarkEnd w:id="15"/>
    <w:p w:rsidR="00C336F6" w:rsidRPr="00F96022" w:rsidRDefault="00C336F6" w:rsidP="00F96022">
      <w:pPr>
        <w:ind w:left="567" w:right="603"/>
        <w:jc w:val="right"/>
        <w:rPr>
          <w:rFonts w:cs="Arial"/>
        </w:rPr>
      </w:pPr>
    </w:p>
    <w:p w:rsidR="007C0A31" w:rsidRPr="00F96022" w:rsidRDefault="007C0A31" w:rsidP="00F96022">
      <w:pPr>
        <w:ind w:left="567" w:right="603"/>
        <w:jc w:val="right"/>
        <w:rPr>
          <w:rFonts w:cs="Arial"/>
        </w:rPr>
      </w:pPr>
    </w:p>
    <w:p w:rsidR="007C0A31" w:rsidRPr="008229CA" w:rsidRDefault="007C0A31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</w:p>
    <w:p w:rsidR="007C0A31" w:rsidRPr="008229CA" w:rsidRDefault="007C0A31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ЖУРНАЛ</w:t>
      </w:r>
    </w:p>
    <w:p w:rsidR="007C0A31" w:rsidRPr="008229CA" w:rsidRDefault="007C0A31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учета проведения занятий группы №1</w:t>
      </w:r>
    </w:p>
    <w:p w:rsidR="007C0A31" w:rsidRPr="008229CA" w:rsidRDefault="007C0A31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 xml:space="preserve">учебно-консультационного пункта </w:t>
      </w:r>
      <w:proofErr w:type="gramStart"/>
      <w:r w:rsidRPr="008229CA">
        <w:rPr>
          <w:rFonts w:cs="Arial"/>
          <w:b/>
          <w:bCs/>
          <w:iCs/>
          <w:sz w:val="30"/>
          <w:szCs w:val="28"/>
        </w:rPr>
        <w:t>по</w:t>
      </w:r>
      <w:proofErr w:type="gramEnd"/>
      <w:r w:rsidRPr="008229CA">
        <w:rPr>
          <w:rFonts w:cs="Arial"/>
          <w:b/>
          <w:bCs/>
          <w:iCs/>
          <w:sz w:val="30"/>
          <w:szCs w:val="28"/>
        </w:rPr>
        <w:t xml:space="preserve"> </w:t>
      </w:r>
      <w:proofErr w:type="gramStart"/>
      <w:r w:rsidRPr="008229CA">
        <w:rPr>
          <w:rFonts w:cs="Arial"/>
          <w:b/>
          <w:bCs/>
          <w:iCs/>
          <w:sz w:val="30"/>
          <w:szCs w:val="28"/>
        </w:rPr>
        <w:t>гражданской</w:t>
      </w:r>
      <w:proofErr w:type="gramEnd"/>
      <w:r w:rsidRPr="008229CA">
        <w:rPr>
          <w:rFonts w:cs="Arial"/>
          <w:b/>
          <w:bCs/>
          <w:iCs/>
          <w:sz w:val="30"/>
          <w:szCs w:val="28"/>
        </w:rPr>
        <w:t xml:space="preserve"> обороны и чрезвычайным ситуациям на </w:t>
      </w:r>
      <w:r w:rsidR="002A78A6" w:rsidRPr="008229CA">
        <w:rPr>
          <w:rFonts w:cs="Arial"/>
          <w:b/>
          <w:bCs/>
          <w:iCs/>
          <w:sz w:val="30"/>
          <w:szCs w:val="28"/>
        </w:rPr>
        <w:t>2024</w:t>
      </w:r>
      <w:r w:rsidRPr="008229CA">
        <w:rPr>
          <w:rFonts w:cs="Arial"/>
          <w:b/>
          <w:bCs/>
          <w:iCs/>
          <w:sz w:val="30"/>
          <w:szCs w:val="28"/>
        </w:rPr>
        <w:t xml:space="preserve"> г.</w:t>
      </w:r>
    </w:p>
    <w:p w:rsidR="007C0A31" w:rsidRPr="008229CA" w:rsidRDefault="007C0A31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</w:p>
    <w:p w:rsidR="00431AE8" w:rsidRPr="008229CA" w:rsidRDefault="00431AE8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</w:p>
    <w:p w:rsidR="00431AE8" w:rsidRPr="008229CA" w:rsidRDefault="00431AE8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</w:p>
    <w:p w:rsidR="00431AE8" w:rsidRPr="00F96022" w:rsidRDefault="00431AE8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rPr>
          <w:rFonts w:cs="Arial"/>
        </w:rPr>
      </w:pPr>
    </w:p>
    <w:p w:rsidR="007C0A31" w:rsidRPr="008229CA" w:rsidRDefault="007C0A31" w:rsidP="008229CA">
      <w:pPr>
        <w:ind w:left="567" w:right="603"/>
        <w:rPr>
          <w:rFonts w:ascii="Courier" w:hAnsi="Courier"/>
          <w:b/>
          <w:bCs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 </w:t>
      </w:r>
      <w:r w:rsidR="00A00153" w:rsidRPr="008229CA">
        <w:rPr>
          <w:rFonts w:ascii="Courier" w:hAnsi="Courier"/>
          <w:b/>
          <w:bCs/>
          <w:sz w:val="22"/>
          <w:szCs w:val="20"/>
        </w:rPr>
        <w:t xml:space="preserve">Руководитель группы   </w:t>
      </w:r>
      <w:r w:rsidR="002A78A6" w:rsidRPr="008229CA">
        <w:rPr>
          <w:rFonts w:ascii="Courier" w:hAnsi="Courier"/>
          <w:b/>
          <w:bCs/>
          <w:sz w:val="22"/>
          <w:szCs w:val="20"/>
        </w:rPr>
        <w:t xml:space="preserve">Р.А. </w:t>
      </w:r>
      <w:proofErr w:type="spellStart"/>
      <w:r w:rsidR="002A78A6" w:rsidRPr="008229CA">
        <w:rPr>
          <w:rFonts w:ascii="Courier" w:hAnsi="Courier"/>
          <w:b/>
          <w:bCs/>
          <w:sz w:val="22"/>
          <w:szCs w:val="20"/>
        </w:rPr>
        <w:t>Цороев</w:t>
      </w:r>
      <w:proofErr w:type="spellEnd"/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  <w:t xml:space="preserve"> </w:t>
      </w:r>
    </w:p>
    <w:p w:rsidR="007C0A31" w:rsidRPr="00F96022" w:rsidRDefault="007C0A31" w:rsidP="00F96022">
      <w:pPr>
        <w:ind w:left="567" w:right="603"/>
        <w:jc w:val="center"/>
        <w:rPr>
          <w:rFonts w:cs="Arial"/>
        </w:rPr>
      </w:pPr>
      <w:r w:rsidRPr="00F96022">
        <w:rPr>
          <w:rFonts w:cs="Arial"/>
        </w:rPr>
        <w:t xml:space="preserve">      </w:t>
      </w:r>
    </w:p>
    <w:p w:rsidR="00B55F63" w:rsidRPr="00F96022" w:rsidRDefault="007C0A31" w:rsidP="00F96022">
      <w:pPr>
        <w:ind w:left="567" w:right="603"/>
        <w:jc w:val="center"/>
        <w:rPr>
          <w:rFonts w:cs="Arial"/>
        </w:rPr>
      </w:pPr>
      <w:r w:rsidRPr="00F96022">
        <w:rPr>
          <w:rFonts w:cs="Arial"/>
        </w:rPr>
        <w:t xml:space="preserve">     </w:t>
      </w: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A00153" w:rsidRPr="00F96022" w:rsidRDefault="00A00153" w:rsidP="00F96022">
      <w:pPr>
        <w:ind w:left="567" w:right="603"/>
        <w:jc w:val="center"/>
        <w:rPr>
          <w:rFonts w:cs="Arial"/>
        </w:rPr>
      </w:pPr>
    </w:p>
    <w:p w:rsidR="00A00153" w:rsidRPr="00F96022" w:rsidRDefault="00A00153" w:rsidP="00F96022">
      <w:pPr>
        <w:ind w:left="567" w:right="603"/>
        <w:jc w:val="center"/>
        <w:rPr>
          <w:rFonts w:cs="Arial"/>
        </w:rPr>
      </w:pPr>
    </w:p>
    <w:p w:rsidR="00B55F63" w:rsidRPr="00F96022" w:rsidRDefault="00B55F63" w:rsidP="00F96022">
      <w:pPr>
        <w:ind w:left="567" w:right="603"/>
        <w:jc w:val="center"/>
        <w:rPr>
          <w:rFonts w:cs="Arial"/>
        </w:rPr>
      </w:pPr>
    </w:p>
    <w:p w:rsidR="007C0A31" w:rsidRPr="00F96022" w:rsidRDefault="00B55F63" w:rsidP="00F96022">
      <w:pPr>
        <w:ind w:left="567" w:right="603"/>
        <w:jc w:val="center"/>
        <w:rPr>
          <w:rFonts w:cs="Arial"/>
        </w:rPr>
      </w:pPr>
      <w:r w:rsidRPr="00F96022">
        <w:rPr>
          <w:rFonts w:cs="Arial"/>
        </w:rPr>
        <w:t xml:space="preserve">    </w:t>
      </w:r>
      <w:r w:rsidR="007C0A31" w:rsidRPr="00F96022">
        <w:rPr>
          <w:rFonts w:cs="Arial"/>
        </w:rPr>
        <w:t>Начат «___» ______________</w:t>
      </w:r>
      <w:r w:rsidR="002A78A6" w:rsidRPr="00F96022">
        <w:rPr>
          <w:rFonts w:cs="Arial"/>
        </w:rPr>
        <w:t>2024</w:t>
      </w:r>
      <w:r w:rsidR="007C0A31" w:rsidRPr="00F96022">
        <w:rPr>
          <w:rFonts w:cs="Arial"/>
        </w:rPr>
        <w:t>г.</w:t>
      </w:r>
    </w:p>
    <w:p w:rsidR="007C0A31" w:rsidRPr="00F96022" w:rsidRDefault="007C0A31" w:rsidP="00F96022">
      <w:pPr>
        <w:ind w:left="567" w:right="603"/>
        <w:jc w:val="center"/>
        <w:rPr>
          <w:rFonts w:cs="Arial"/>
        </w:rPr>
      </w:pPr>
      <w:r w:rsidRPr="00F96022">
        <w:rPr>
          <w:rFonts w:cs="Arial"/>
        </w:rPr>
        <w:t xml:space="preserve">Окончен «___» ______________ </w:t>
      </w:r>
      <w:r w:rsidR="002A78A6" w:rsidRPr="00F96022">
        <w:rPr>
          <w:rFonts w:cs="Arial"/>
        </w:rPr>
        <w:t>2024</w:t>
      </w:r>
      <w:r w:rsidRPr="00F96022">
        <w:rPr>
          <w:rFonts w:cs="Arial"/>
        </w:rPr>
        <w:t>г.</w:t>
      </w:r>
    </w:p>
    <w:p w:rsidR="00431AE8" w:rsidRPr="00F96022" w:rsidRDefault="00431AE8" w:rsidP="00F96022">
      <w:pPr>
        <w:ind w:left="567" w:right="603"/>
        <w:rPr>
          <w:rFonts w:cs="Arial"/>
        </w:rPr>
      </w:pPr>
    </w:p>
    <w:p w:rsidR="00431AE8" w:rsidRPr="00F96022" w:rsidRDefault="00431AE8" w:rsidP="00F96022">
      <w:pPr>
        <w:ind w:left="567" w:right="603"/>
        <w:jc w:val="center"/>
        <w:rPr>
          <w:rFonts w:cs="Arial"/>
        </w:rPr>
      </w:pPr>
    </w:p>
    <w:p w:rsidR="00431AE8" w:rsidRPr="00F96022" w:rsidRDefault="00431AE8" w:rsidP="008229CA">
      <w:pPr>
        <w:pStyle w:val="Table0"/>
        <w:ind w:left="708"/>
      </w:pPr>
    </w:p>
    <w:tbl>
      <w:tblPr>
        <w:tblW w:w="1056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850"/>
        <w:gridCol w:w="851"/>
        <w:gridCol w:w="850"/>
        <w:gridCol w:w="851"/>
        <w:gridCol w:w="850"/>
        <w:gridCol w:w="851"/>
        <w:gridCol w:w="850"/>
        <w:gridCol w:w="820"/>
      </w:tblGrid>
      <w:tr w:rsidR="00AA1C5E" w:rsidRPr="00F96022" w:rsidTr="008229CA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  <w:r w:rsidRPr="00F96022">
              <w:t xml:space="preserve">№ </w:t>
            </w:r>
            <w:proofErr w:type="gramStart"/>
            <w:r w:rsidRPr="00F96022">
              <w:t>п</w:t>
            </w:r>
            <w:proofErr w:type="gramEnd"/>
            <w:r w:rsidRPr="00F96022">
              <w:t>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  <w:r w:rsidRPr="00F96022">
              <w:t>ФИО</w:t>
            </w:r>
          </w:p>
        </w:tc>
        <w:tc>
          <w:tcPr>
            <w:tcW w:w="6773" w:type="dxa"/>
            <w:gridSpan w:val="8"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  <w:r w:rsidRPr="00F96022">
              <w:t>Дата проведения</w:t>
            </w:r>
          </w:p>
        </w:tc>
      </w:tr>
      <w:tr w:rsidR="00065FC9" w:rsidRPr="00F96022" w:rsidTr="008229CA">
        <w:tc>
          <w:tcPr>
            <w:tcW w:w="675" w:type="dxa"/>
            <w:vMerge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</w:p>
        </w:tc>
        <w:tc>
          <w:tcPr>
            <w:tcW w:w="3119" w:type="dxa"/>
            <w:vMerge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0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AA1C5E" w:rsidRPr="00F96022" w:rsidTr="008229CA">
        <w:tc>
          <w:tcPr>
            <w:tcW w:w="675" w:type="dxa"/>
            <w:shd w:val="clear" w:color="auto" w:fill="auto"/>
          </w:tcPr>
          <w:p w:rsidR="00431AE8" w:rsidRPr="00F96022" w:rsidRDefault="00AA1C5E" w:rsidP="008229CA">
            <w:pPr>
              <w:pStyle w:val="Table"/>
            </w:pPr>
            <w:r w:rsidRPr="00F96022">
              <w:t>1.</w:t>
            </w:r>
          </w:p>
        </w:tc>
        <w:tc>
          <w:tcPr>
            <w:tcW w:w="3119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</w:tr>
      <w:tr w:rsidR="00AA1C5E" w:rsidRPr="00F96022" w:rsidTr="008229CA">
        <w:tc>
          <w:tcPr>
            <w:tcW w:w="675" w:type="dxa"/>
            <w:shd w:val="clear" w:color="auto" w:fill="auto"/>
          </w:tcPr>
          <w:p w:rsidR="00431AE8" w:rsidRPr="00F96022" w:rsidRDefault="00AA1C5E" w:rsidP="008229CA">
            <w:pPr>
              <w:pStyle w:val="Table"/>
            </w:pPr>
            <w:r w:rsidRPr="00F96022">
              <w:t>2.</w:t>
            </w:r>
          </w:p>
        </w:tc>
        <w:tc>
          <w:tcPr>
            <w:tcW w:w="3119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</w:tr>
      <w:tr w:rsidR="00AA1C5E" w:rsidRPr="00F96022" w:rsidTr="008229CA">
        <w:tc>
          <w:tcPr>
            <w:tcW w:w="675" w:type="dxa"/>
            <w:shd w:val="clear" w:color="auto" w:fill="auto"/>
          </w:tcPr>
          <w:p w:rsidR="00431AE8" w:rsidRPr="00F96022" w:rsidRDefault="00AA1C5E" w:rsidP="008229CA">
            <w:pPr>
              <w:pStyle w:val="Table"/>
            </w:pPr>
            <w:r w:rsidRPr="00F96022">
              <w:t>3</w:t>
            </w:r>
            <w:r w:rsidRPr="00F96022">
              <w:lastRenderedPageBreak/>
              <w:t>.</w:t>
            </w:r>
          </w:p>
        </w:tc>
        <w:tc>
          <w:tcPr>
            <w:tcW w:w="3119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</w:tr>
      <w:tr w:rsidR="00AA1C5E" w:rsidRPr="00F96022" w:rsidTr="008229CA">
        <w:tc>
          <w:tcPr>
            <w:tcW w:w="675" w:type="dxa"/>
            <w:shd w:val="clear" w:color="auto" w:fill="auto"/>
          </w:tcPr>
          <w:p w:rsidR="00431AE8" w:rsidRPr="00F96022" w:rsidRDefault="00AA1C5E" w:rsidP="008229CA">
            <w:pPr>
              <w:pStyle w:val="Table"/>
            </w:pPr>
            <w:r w:rsidRPr="00F96022">
              <w:lastRenderedPageBreak/>
              <w:t>4.</w:t>
            </w:r>
          </w:p>
        </w:tc>
        <w:tc>
          <w:tcPr>
            <w:tcW w:w="3119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</w:tr>
      <w:tr w:rsidR="00AA1C5E" w:rsidRPr="00F96022" w:rsidTr="008229CA">
        <w:tc>
          <w:tcPr>
            <w:tcW w:w="675" w:type="dxa"/>
            <w:shd w:val="clear" w:color="auto" w:fill="auto"/>
          </w:tcPr>
          <w:p w:rsidR="00431AE8" w:rsidRPr="00F96022" w:rsidRDefault="00AA1C5E" w:rsidP="008229CA">
            <w:pPr>
              <w:pStyle w:val="Table"/>
            </w:pPr>
            <w:r w:rsidRPr="00F96022">
              <w:t>5.</w:t>
            </w:r>
          </w:p>
        </w:tc>
        <w:tc>
          <w:tcPr>
            <w:tcW w:w="3119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</w:tr>
      <w:tr w:rsidR="00AA1C5E" w:rsidRPr="00F96022" w:rsidTr="008229CA">
        <w:tc>
          <w:tcPr>
            <w:tcW w:w="675" w:type="dxa"/>
            <w:shd w:val="clear" w:color="auto" w:fill="auto"/>
          </w:tcPr>
          <w:p w:rsidR="00431AE8" w:rsidRPr="00F96022" w:rsidRDefault="00AA1C5E" w:rsidP="008229CA">
            <w:pPr>
              <w:pStyle w:val="Table"/>
            </w:pPr>
            <w:r w:rsidRPr="00F96022">
              <w:t>6.</w:t>
            </w:r>
          </w:p>
        </w:tc>
        <w:tc>
          <w:tcPr>
            <w:tcW w:w="3119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431AE8" w:rsidRPr="00F96022" w:rsidRDefault="00431AE8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7.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8.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9.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10.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11.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12.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13.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14.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15.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16.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17.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18.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19.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20.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21.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22.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23.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24.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25.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26.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27.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28.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29.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</w:t>
            </w:r>
            <w:r w:rsidRPr="00F96022">
              <w:lastRenderedPageBreak/>
              <w:t>0.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lastRenderedPageBreak/>
              <w:t>31.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32.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33.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34.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35.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36.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37.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38.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39.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  <w:tr w:rsidR="00065FC9" w:rsidRPr="00F96022" w:rsidTr="008229CA">
        <w:tc>
          <w:tcPr>
            <w:tcW w:w="675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  <w:r w:rsidRPr="00F96022">
              <w:t>40.</w:t>
            </w:r>
          </w:p>
        </w:tc>
        <w:tc>
          <w:tcPr>
            <w:tcW w:w="3119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1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5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  <w:tc>
          <w:tcPr>
            <w:tcW w:w="820" w:type="dxa"/>
            <w:shd w:val="clear" w:color="auto" w:fill="auto"/>
          </w:tcPr>
          <w:p w:rsidR="00AA1C5E" w:rsidRPr="00F96022" w:rsidRDefault="00AA1C5E" w:rsidP="008229CA">
            <w:pPr>
              <w:pStyle w:val="Table"/>
            </w:pPr>
          </w:p>
        </w:tc>
      </w:tr>
    </w:tbl>
    <w:p w:rsidR="00431AE8" w:rsidRPr="00F96022" w:rsidRDefault="00431AE8" w:rsidP="008229CA">
      <w:pPr>
        <w:pStyle w:val="Table"/>
        <w:ind w:left="708"/>
      </w:pPr>
    </w:p>
    <w:p w:rsidR="00EC3A42" w:rsidRPr="00F96022" w:rsidRDefault="00EC3A42" w:rsidP="008229CA">
      <w:pPr>
        <w:pStyle w:val="Table"/>
        <w:ind w:left="708"/>
      </w:pPr>
    </w:p>
    <w:p w:rsidR="00EC3A42" w:rsidRPr="00F96022" w:rsidRDefault="00EC3A42" w:rsidP="008229CA">
      <w:pPr>
        <w:pStyle w:val="Table"/>
        <w:ind w:left="708"/>
      </w:pPr>
    </w:p>
    <w:p w:rsidR="001B74A6" w:rsidRPr="00F96022" w:rsidRDefault="001B74A6" w:rsidP="008229CA">
      <w:pPr>
        <w:pStyle w:val="Table"/>
        <w:ind w:left="708"/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5805"/>
        <w:gridCol w:w="2715"/>
      </w:tblGrid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  <w:r w:rsidRPr="00F96022">
              <w:t>Дата</w:t>
            </w: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  <w:r w:rsidRPr="00F96022">
              <w:t>Наименование темы занятия</w:t>
            </w: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  <w:r w:rsidRPr="00F96022">
              <w:t xml:space="preserve">Фамилия </w:t>
            </w:r>
            <w:proofErr w:type="spellStart"/>
            <w:r w:rsidRPr="00F96022">
              <w:t>преподователя</w:t>
            </w:r>
            <w:proofErr w:type="spellEnd"/>
          </w:p>
          <w:p w:rsidR="001B74A6" w:rsidRPr="00F96022" w:rsidRDefault="001B74A6" w:rsidP="008229CA">
            <w:pPr>
              <w:pStyle w:val="Table"/>
            </w:pPr>
            <w:r w:rsidRPr="00F96022">
              <w:t>(</w:t>
            </w:r>
            <w:proofErr w:type="spellStart"/>
            <w:r w:rsidRPr="00F96022">
              <w:t>консульт</w:t>
            </w:r>
            <w:proofErr w:type="spellEnd"/>
            <w:r w:rsidRPr="00F96022">
              <w:t>.) Роспись</w:t>
            </w: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  <w:tr w:rsidR="001B74A6" w:rsidRPr="00F96022" w:rsidTr="008229CA">
        <w:tc>
          <w:tcPr>
            <w:tcW w:w="124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6237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  <w:tc>
          <w:tcPr>
            <w:tcW w:w="2802" w:type="dxa"/>
            <w:shd w:val="clear" w:color="auto" w:fill="auto"/>
          </w:tcPr>
          <w:p w:rsidR="001B74A6" w:rsidRPr="00F96022" w:rsidRDefault="001B74A6" w:rsidP="008229CA">
            <w:pPr>
              <w:pStyle w:val="Table"/>
            </w:pPr>
          </w:p>
        </w:tc>
      </w:tr>
    </w:tbl>
    <w:p w:rsidR="00CD4825" w:rsidRPr="00F96022" w:rsidRDefault="00CD4825" w:rsidP="008229CA">
      <w:pPr>
        <w:pStyle w:val="Table"/>
        <w:ind w:left="708"/>
      </w:pPr>
    </w:p>
    <w:p w:rsidR="00A543DD" w:rsidRPr="00F96022" w:rsidRDefault="00A543DD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Примечание: </w:t>
      </w:r>
    </w:p>
    <w:p w:rsidR="00A543DD" w:rsidRPr="00F96022" w:rsidRDefault="00A543DD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1. Журнал заполняется и ведется руководителем группы. </w:t>
      </w:r>
    </w:p>
    <w:p w:rsidR="00A543DD" w:rsidRPr="00F96022" w:rsidRDefault="00A543DD" w:rsidP="00F96022">
      <w:pPr>
        <w:ind w:left="567" w:right="603"/>
        <w:rPr>
          <w:rFonts w:cs="Arial"/>
        </w:rPr>
      </w:pPr>
      <w:r w:rsidRPr="00F96022">
        <w:rPr>
          <w:rFonts w:cs="Arial"/>
        </w:rPr>
        <w:t>2. Присутствие слушателя на занятиях отмечается «+», отсутствие по болезни «б», неизвестной причине «</w:t>
      </w:r>
      <w:r w:rsidRPr="00F96022">
        <w:rPr>
          <w:rFonts w:cs="Arial"/>
        </w:rPr>
        <w:sym w:font="Symbol" w:char="F02D"/>
      </w:r>
      <w:r w:rsidRPr="00F96022">
        <w:rPr>
          <w:rFonts w:cs="Arial"/>
        </w:rPr>
        <w:t>». Оценка знаний проводится по пяти бальной системе.</w:t>
      </w:r>
    </w:p>
    <w:p w:rsidR="00A543DD" w:rsidRPr="00F96022" w:rsidRDefault="00A543DD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3. По окончании учебного года журнал сдается на хранение руководителю УКП по ГОЧС. </w:t>
      </w:r>
    </w:p>
    <w:p w:rsidR="001B74A6" w:rsidRPr="00F96022" w:rsidRDefault="00A543DD" w:rsidP="00F96022">
      <w:pPr>
        <w:ind w:left="567" w:right="603"/>
        <w:rPr>
          <w:rFonts w:cs="Arial"/>
        </w:rPr>
      </w:pPr>
      <w:r w:rsidRPr="00F96022">
        <w:rPr>
          <w:rFonts w:cs="Arial"/>
        </w:rPr>
        <w:t>Срок хранения 3 года</w:t>
      </w:r>
      <w:r w:rsidR="008D4462" w:rsidRPr="00F96022">
        <w:rPr>
          <w:rFonts w:cs="Arial"/>
        </w:rPr>
        <w:t>.</w:t>
      </w:r>
    </w:p>
    <w:p w:rsidR="008D4462" w:rsidRPr="00F96022" w:rsidRDefault="008D4462" w:rsidP="00F96022">
      <w:pPr>
        <w:ind w:left="567" w:right="603"/>
        <w:rPr>
          <w:rFonts w:cs="Arial"/>
        </w:rPr>
      </w:pPr>
    </w:p>
    <w:p w:rsidR="008D4462" w:rsidRPr="00F96022" w:rsidRDefault="008D4462" w:rsidP="00F96022">
      <w:pPr>
        <w:ind w:left="567" w:right="603"/>
        <w:rPr>
          <w:rFonts w:cs="Arial"/>
        </w:rPr>
      </w:pPr>
    </w:p>
    <w:p w:rsidR="00A702FB" w:rsidRPr="00F96022" w:rsidRDefault="00A702FB" w:rsidP="00F96022">
      <w:pPr>
        <w:ind w:left="567" w:right="603"/>
        <w:rPr>
          <w:rFonts w:cs="Arial"/>
        </w:rPr>
      </w:pPr>
    </w:p>
    <w:p w:rsidR="008D4462" w:rsidRPr="00F96022" w:rsidRDefault="008D4462" w:rsidP="00F96022">
      <w:pPr>
        <w:ind w:left="567" w:right="603"/>
        <w:rPr>
          <w:rFonts w:cs="Arial"/>
        </w:rPr>
      </w:pPr>
    </w:p>
    <w:p w:rsidR="008D4462" w:rsidRPr="00F96022" w:rsidRDefault="008D4462" w:rsidP="00F96022">
      <w:pPr>
        <w:ind w:left="567" w:right="603"/>
        <w:rPr>
          <w:rFonts w:cs="Arial"/>
        </w:rPr>
      </w:pPr>
    </w:p>
    <w:p w:rsidR="008D4462" w:rsidRPr="008229CA" w:rsidRDefault="008D4462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bookmarkStart w:id="16" w:name="_Hlk154000307"/>
      <w:r w:rsidRPr="008229CA">
        <w:rPr>
          <w:rFonts w:cs="Arial"/>
          <w:b/>
          <w:bCs/>
          <w:kern w:val="28"/>
          <w:sz w:val="32"/>
          <w:szCs w:val="32"/>
        </w:rPr>
        <w:t xml:space="preserve">Приложение №6 </w:t>
      </w:r>
    </w:p>
    <w:p w:rsidR="008D4462" w:rsidRPr="008229CA" w:rsidRDefault="008D4462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bookmarkEnd w:id="16"/>
    <w:p w:rsidR="008D4462" w:rsidRPr="008229CA" w:rsidRDefault="008D4462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8D4462" w:rsidRPr="008229CA" w:rsidRDefault="008D4462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</w:p>
    <w:p w:rsidR="008D4462" w:rsidRPr="00F96022" w:rsidRDefault="008D4462" w:rsidP="00F96022">
      <w:pPr>
        <w:ind w:left="567" w:right="603"/>
        <w:rPr>
          <w:rFonts w:cs="Arial"/>
        </w:rPr>
      </w:pPr>
    </w:p>
    <w:p w:rsidR="008D4462" w:rsidRPr="008229CA" w:rsidRDefault="008D4462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СПИСКИ (Журнал учета)</w:t>
      </w:r>
    </w:p>
    <w:p w:rsidR="008D4462" w:rsidRPr="008229CA" w:rsidRDefault="008D4462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</w:p>
    <w:p w:rsidR="008D4462" w:rsidRPr="008229CA" w:rsidRDefault="008D4462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 xml:space="preserve">неработающего населения на </w:t>
      </w:r>
      <w:r w:rsidR="002A78A6" w:rsidRPr="008229CA">
        <w:rPr>
          <w:rFonts w:cs="Arial"/>
          <w:iCs/>
          <w:sz w:val="30"/>
          <w:szCs w:val="28"/>
        </w:rPr>
        <w:t>2024</w:t>
      </w:r>
      <w:r w:rsidRPr="008229CA">
        <w:rPr>
          <w:rFonts w:cs="Arial"/>
          <w:iCs/>
          <w:sz w:val="30"/>
          <w:szCs w:val="28"/>
        </w:rPr>
        <w:t xml:space="preserve"> г.</w:t>
      </w:r>
    </w:p>
    <w:p w:rsidR="008D4462" w:rsidRPr="00F96022" w:rsidRDefault="008D4462" w:rsidP="008229CA">
      <w:pPr>
        <w:pStyle w:val="Table0"/>
        <w:ind w:left="1134"/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386"/>
        <w:gridCol w:w="2416"/>
        <w:gridCol w:w="2067"/>
        <w:gridCol w:w="1766"/>
      </w:tblGrid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0"/>
            </w:pPr>
            <w:r w:rsidRPr="00F96022">
              <w:t xml:space="preserve">№ </w:t>
            </w:r>
            <w:proofErr w:type="gramStart"/>
            <w:r w:rsidRPr="00F96022">
              <w:t>п</w:t>
            </w:r>
            <w:proofErr w:type="gramEnd"/>
            <w:r w:rsidRPr="00F96022">
              <w:t>/п</w:t>
            </w: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0"/>
            </w:pPr>
            <w:r w:rsidRPr="00F96022">
              <w:t>ФИО</w:t>
            </w: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0"/>
            </w:pPr>
            <w:r w:rsidRPr="00F96022">
              <w:t>Домашний адрес</w:t>
            </w: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0"/>
            </w:pPr>
            <w:r w:rsidRPr="00F96022">
              <w:t xml:space="preserve">Телефон </w:t>
            </w: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  <w:r w:rsidRPr="00F96022">
              <w:t xml:space="preserve">Примечание </w:t>
            </w:r>
          </w:p>
        </w:tc>
      </w:tr>
      <w:tr w:rsidR="008D4462" w:rsidRPr="00F96022" w:rsidTr="008229CA">
        <w:tc>
          <w:tcPr>
            <w:tcW w:w="10281" w:type="dxa"/>
            <w:gridSpan w:val="5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  <w:r w:rsidRPr="00F96022">
              <w:t xml:space="preserve">Группа №1 – </w:t>
            </w:r>
            <w:proofErr w:type="gramStart"/>
            <w:r w:rsidRPr="00F96022">
              <w:t>старший</w:t>
            </w:r>
            <w:proofErr w:type="gramEnd"/>
            <w:r w:rsidRPr="00F96022">
              <w:t xml:space="preserve"> группы (ФИО)</w:t>
            </w: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A702FB" w:rsidRPr="00F96022" w:rsidTr="008229CA">
        <w:tc>
          <w:tcPr>
            <w:tcW w:w="10281" w:type="dxa"/>
            <w:gridSpan w:val="5"/>
            <w:shd w:val="clear" w:color="auto" w:fill="auto"/>
          </w:tcPr>
          <w:p w:rsidR="00A702FB" w:rsidRPr="00F96022" w:rsidRDefault="00A702FB" w:rsidP="008229CA">
            <w:pPr>
              <w:pStyle w:val="Table"/>
            </w:pPr>
            <w:r w:rsidRPr="00F96022">
              <w:t xml:space="preserve">Группа №2 – </w:t>
            </w:r>
            <w:proofErr w:type="gramStart"/>
            <w:r w:rsidRPr="00F96022">
              <w:t>старший</w:t>
            </w:r>
            <w:proofErr w:type="gramEnd"/>
            <w:r w:rsidRPr="00F96022">
              <w:t xml:space="preserve"> группы (ФИО)</w:t>
            </w: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  <w:tr w:rsidR="008D4462" w:rsidRPr="00F96022" w:rsidTr="008229CA">
        <w:tc>
          <w:tcPr>
            <w:tcW w:w="67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835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67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2286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  <w:tc>
          <w:tcPr>
            <w:tcW w:w="1809" w:type="dxa"/>
            <w:shd w:val="clear" w:color="auto" w:fill="auto"/>
          </w:tcPr>
          <w:p w:rsidR="008D4462" w:rsidRPr="00F96022" w:rsidRDefault="008D4462" w:rsidP="008229CA">
            <w:pPr>
              <w:pStyle w:val="Table"/>
            </w:pPr>
          </w:p>
        </w:tc>
      </w:tr>
    </w:tbl>
    <w:p w:rsidR="008D4462" w:rsidRPr="00F96022" w:rsidRDefault="008D4462" w:rsidP="008229CA">
      <w:pPr>
        <w:pStyle w:val="Table"/>
        <w:ind w:left="1134"/>
      </w:pPr>
    </w:p>
    <w:p w:rsidR="00A702FB" w:rsidRPr="00F96022" w:rsidRDefault="00A702FB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Примечание: </w:t>
      </w:r>
    </w:p>
    <w:p w:rsidR="00A702FB" w:rsidRPr="00F96022" w:rsidRDefault="00A702FB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1. Списки составляются по группам, </w:t>
      </w:r>
      <w:proofErr w:type="gramStart"/>
      <w:r w:rsidRPr="00F96022">
        <w:rPr>
          <w:rFonts w:cs="Arial"/>
        </w:rPr>
        <w:t>закрепленных</w:t>
      </w:r>
      <w:proofErr w:type="gramEnd"/>
      <w:r w:rsidRPr="00F96022">
        <w:rPr>
          <w:rFonts w:cs="Arial"/>
        </w:rPr>
        <w:t xml:space="preserve"> за УКП по ГОЧС.</w:t>
      </w:r>
    </w:p>
    <w:p w:rsidR="008D4462" w:rsidRPr="00F96022" w:rsidRDefault="00A702FB" w:rsidP="00F96022">
      <w:pPr>
        <w:ind w:left="567" w:right="603"/>
        <w:rPr>
          <w:rFonts w:cs="Arial"/>
        </w:rPr>
      </w:pPr>
      <w:r w:rsidRPr="00F96022">
        <w:rPr>
          <w:rFonts w:cs="Arial"/>
        </w:rPr>
        <w:t>2. Списки (журнал учета) учтен, пронумерован, прошнурован.</w:t>
      </w:r>
    </w:p>
    <w:p w:rsidR="008D4462" w:rsidRPr="00F96022" w:rsidRDefault="008D4462" w:rsidP="00F96022">
      <w:pPr>
        <w:ind w:left="567" w:right="603"/>
        <w:jc w:val="right"/>
        <w:rPr>
          <w:rFonts w:cs="Arial"/>
        </w:rPr>
      </w:pPr>
    </w:p>
    <w:p w:rsidR="00902719" w:rsidRPr="008229CA" w:rsidRDefault="00902719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Приложение №7 </w:t>
      </w:r>
    </w:p>
    <w:p w:rsidR="00902719" w:rsidRPr="008229CA" w:rsidRDefault="00902719" w:rsidP="008229CA">
      <w:pPr>
        <w:ind w:left="567" w:right="603"/>
        <w:jc w:val="right"/>
        <w:rPr>
          <w:rFonts w:cs="Arial"/>
          <w:b/>
          <w:bCs/>
          <w:kern w:val="28"/>
          <w:sz w:val="32"/>
          <w:szCs w:val="32"/>
        </w:rPr>
      </w:pPr>
      <w:r w:rsidRPr="008229CA">
        <w:rPr>
          <w:rFonts w:cs="Arial"/>
          <w:b/>
          <w:bCs/>
          <w:kern w:val="28"/>
          <w:sz w:val="32"/>
          <w:szCs w:val="32"/>
        </w:rPr>
        <w:t xml:space="preserve">к Положению об УКП по ГОЧС на территории МО «Городской округ город </w:t>
      </w:r>
      <w:proofErr w:type="spellStart"/>
      <w:r w:rsidRPr="008229CA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8229CA">
        <w:rPr>
          <w:rFonts w:cs="Arial"/>
          <w:b/>
          <w:bCs/>
          <w:kern w:val="28"/>
          <w:sz w:val="32"/>
          <w:szCs w:val="32"/>
        </w:rPr>
        <w:t>»</w:t>
      </w:r>
    </w:p>
    <w:p w:rsidR="008D4462" w:rsidRPr="00F96022" w:rsidRDefault="008D4462" w:rsidP="00F96022">
      <w:pPr>
        <w:ind w:left="567" w:right="603"/>
        <w:jc w:val="right"/>
        <w:rPr>
          <w:rFonts w:cs="Arial"/>
        </w:rPr>
      </w:pPr>
    </w:p>
    <w:p w:rsidR="008D4462" w:rsidRPr="00F96022" w:rsidRDefault="008D4462" w:rsidP="00F96022">
      <w:pPr>
        <w:ind w:left="567" w:right="603"/>
        <w:jc w:val="right"/>
        <w:rPr>
          <w:rFonts w:cs="Arial"/>
        </w:rPr>
      </w:pPr>
    </w:p>
    <w:p w:rsidR="00107B5E" w:rsidRPr="00F96022" w:rsidRDefault="00107B5E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>Утверждаю</w:t>
      </w:r>
    </w:p>
    <w:p w:rsidR="00AE7681" w:rsidRPr="00F96022" w:rsidRDefault="00107B5E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Глава МО </w:t>
      </w:r>
    </w:p>
    <w:p w:rsidR="00107B5E" w:rsidRPr="00F96022" w:rsidRDefault="00107B5E" w:rsidP="00F96022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«Городской округ город </w:t>
      </w:r>
      <w:proofErr w:type="spellStart"/>
      <w:r w:rsidRPr="00F96022">
        <w:rPr>
          <w:rFonts w:cs="Arial"/>
          <w:b/>
          <w:bCs/>
        </w:rPr>
        <w:t>Сунжа</w:t>
      </w:r>
      <w:proofErr w:type="spellEnd"/>
      <w:r w:rsidRPr="00F96022">
        <w:rPr>
          <w:rFonts w:cs="Arial"/>
          <w:b/>
          <w:bCs/>
        </w:rPr>
        <w:t>»</w:t>
      </w:r>
    </w:p>
    <w:p w:rsidR="00107B5E" w:rsidRPr="00F96022" w:rsidRDefault="00107B5E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___________________ А.А. </w:t>
      </w:r>
      <w:proofErr w:type="spellStart"/>
      <w:r w:rsidRPr="00F96022">
        <w:rPr>
          <w:rFonts w:cs="Arial"/>
          <w:b/>
          <w:bCs/>
        </w:rPr>
        <w:t>Умаров</w:t>
      </w:r>
      <w:proofErr w:type="spellEnd"/>
    </w:p>
    <w:p w:rsidR="00107B5E" w:rsidRPr="00F96022" w:rsidRDefault="00107B5E" w:rsidP="008229CA">
      <w:pPr>
        <w:ind w:left="567" w:right="603"/>
        <w:jc w:val="right"/>
        <w:rPr>
          <w:rFonts w:cs="Arial"/>
          <w:b/>
          <w:bCs/>
        </w:rPr>
      </w:pPr>
      <w:r w:rsidRPr="00F96022">
        <w:rPr>
          <w:rFonts w:cs="Arial"/>
          <w:b/>
          <w:bCs/>
        </w:rPr>
        <w:t xml:space="preserve">                                                                                  «____» _________________   </w:t>
      </w:r>
      <w:r w:rsidR="002A78A6" w:rsidRPr="00F96022">
        <w:rPr>
          <w:rFonts w:cs="Arial"/>
          <w:b/>
          <w:bCs/>
        </w:rPr>
        <w:t>2024</w:t>
      </w:r>
      <w:r w:rsidRPr="00F96022">
        <w:rPr>
          <w:rFonts w:cs="Arial"/>
          <w:b/>
          <w:bCs/>
        </w:rPr>
        <w:t>г.</w:t>
      </w:r>
    </w:p>
    <w:p w:rsidR="00107B5E" w:rsidRPr="00F96022" w:rsidRDefault="00107B5E" w:rsidP="00F96022">
      <w:pPr>
        <w:ind w:left="567" w:right="603"/>
        <w:jc w:val="right"/>
        <w:rPr>
          <w:rFonts w:cs="Arial"/>
        </w:rPr>
      </w:pPr>
    </w:p>
    <w:p w:rsidR="00107B5E" w:rsidRPr="00F96022" w:rsidRDefault="00107B5E" w:rsidP="00F96022">
      <w:pPr>
        <w:ind w:left="567" w:right="603"/>
        <w:jc w:val="right"/>
        <w:rPr>
          <w:rFonts w:cs="Arial"/>
        </w:rPr>
      </w:pPr>
    </w:p>
    <w:p w:rsidR="00107B5E" w:rsidRPr="00F96022" w:rsidRDefault="00107B5E" w:rsidP="00F96022">
      <w:pPr>
        <w:ind w:left="567" w:right="603"/>
        <w:jc w:val="right"/>
        <w:rPr>
          <w:rFonts w:cs="Arial"/>
        </w:rPr>
      </w:pPr>
    </w:p>
    <w:p w:rsidR="00107B5E" w:rsidRPr="008229CA" w:rsidRDefault="00107B5E" w:rsidP="008229CA">
      <w:pPr>
        <w:ind w:left="567" w:right="603"/>
        <w:jc w:val="center"/>
        <w:rPr>
          <w:rFonts w:cs="Arial"/>
          <w:b/>
          <w:bCs/>
          <w:iCs/>
          <w:sz w:val="30"/>
          <w:szCs w:val="28"/>
        </w:rPr>
      </w:pPr>
      <w:r w:rsidRPr="008229CA">
        <w:rPr>
          <w:rFonts w:cs="Arial"/>
          <w:b/>
          <w:bCs/>
          <w:iCs/>
          <w:sz w:val="30"/>
          <w:szCs w:val="28"/>
        </w:rPr>
        <w:t>Функциональные обязанности</w:t>
      </w:r>
    </w:p>
    <w:p w:rsidR="00107B5E" w:rsidRPr="008229CA" w:rsidRDefault="00107B5E" w:rsidP="008229CA">
      <w:pPr>
        <w:ind w:left="567" w:right="603"/>
        <w:jc w:val="center"/>
        <w:rPr>
          <w:rFonts w:cs="Arial"/>
          <w:iCs/>
          <w:sz w:val="30"/>
          <w:szCs w:val="28"/>
        </w:rPr>
      </w:pPr>
      <w:r w:rsidRPr="008229CA">
        <w:rPr>
          <w:rFonts w:cs="Arial"/>
          <w:iCs/>
          <w:sz w:val="30"/>
          <w:szCs w:val="28"/>
        </w:rPr>
        <w:t xml:space="preserve"> руководителя учебно-консультационного пункта по ГОЧС </w:t>
      </w:r>
    </w:p>
    <w:p w:rsidR="00107B5E" w:rsidRPr="00F96022" w:rsidRDefault="00107B5E" w:rsidP="00F96022">
      <w:pPr>
        <w:numPr>
          <w:ilvl w:val="0"/>
          <w:numId w:val="12"/>
        </w:numPr>
        <w:ind w:left="567" w:right="603" w:firstLine="567"/>
        <w:jc w:val="center"/>
        <w:rPr>
          <w:rFonts w:cs="Arial"/>
        </w:rPr>
      </w:pPr>
      <w:r w:rsidRPr="00F96022">
        <w:rPr>
          <w:rFonts w:cs="Arial"/>
        </w:rPr>
        <w:t xml:space="preserve">Общие положения </w:t>
      </w:r>
    </w:p>
    <w:p w:rsidR="00107B5E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      </w:t>
      </w:r>
      <w:r w:rsidR="00107B5E" w:rsidRPr="00F96022">
        <w:rPr>
          <w:rFonts w:cs="Arial"/>
        </w:rPr>
        <w:t xml:space="preserve">Руководитель учебно-консультационного пункта по ГОЧС назначается из числа    инженерно-технического персонала организации, при которой создается УКП по ГОЧС. </w:t>
      </w:r>
    </w:p>
    <w:p w:rsidR="00107B5E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     </w:t>
      </w:r>
      <w:r w:rsidR="00107B5E" w:rsidRPr="00F96022">
        <w:rPr>
          <w:rFonts w:cs="Arial"/>
        </w:rPr>
        <w:t>При создании УКП по ГОЧС, как самостоятельной организации - руководитель учебн</w:t>
      </w:r>
      <w:proofErr w:type="gramStart"/>
      <w:r w:rsidR="00107B5E" w:rsidRPr="00F96022">
        <w:rPr>
          <w:rFonts w:cs="Arial"/>
        </w:rPr>
        <w:t>о-</w:t>
      </w:r>
      <w:proofErr w:type="gramEnd"/>
      <w:r w:rsidRPr="00F96022">
        <w:rPr>
          <w:rFonts w:cs="Arial"/>
        </w:rPr>
        <w:t xml:space="preserve">   </w:t>
      </w:r>
      <w:r w:rsidR="00107B5E" w:rsidRPr="00F96022">
        <w:rPr>
          <w:rFonts w:cs="Arial"/>
        </w:rPr>
        <w:t>консультационного пункта по ГОЧС и его персонал принимаются на работу согласно штатному расписанию руководителем администрации муниципального образования, на территории которого создается УКП по ГОЧС или руководителем организации, на базе</w:t>
      </w:r>
      <w:r w:rsidRPr="00F96022">
        <w:rPr>
          <w:rFonts w:cs="Arial"/>
        </w:rPr>
        <w:t xml:space="preserve">  </w:t>
      </w:r>
      <w:r w:rsidR="00107B5E" w:rsidRPr="00F96022">
        <w:rPr>
          <w:rFonts w:cs="Arial"/>
        </w:rPr>
        <w:t>которой создается УКП по ГОЧС.</w:t>
      </w:r>
    </w:p>
    <w:p w:rsidR="00A36BC6" w:rsidRPr="00F96022" w:rsidRDefault="00A36BC6" w:rsidP="00F96022">
      <w:pPr>
        <w:ind w:left="567" w:right="603"/>
        <w:rPr>
          <w:rFonts w:cs="Arial"/>
        </w:rPr>
      </w:pPr>
    </w:p>
    <w:p w:rsidR="00107B5E" w:rsidRPr="00F96022" w:rsidRDefault="00107B5E" w:rsidP="00F96022">
      <w:pPr>
        <w:numPr>
          <w:ilvl w:val="0"/>
          <w:numId w:val="12"/>
        </w:numPr>
        <w:ind w:left="567" w:right="603" w:firstLine="567"/>
        <w:jc w:val="center"/>
        <w:rPr>
          <w:rFonts w:cs="Arial"/>
        </w:rPr>
      </w:pPr>
      <w:r w:rsidRPr="00F96022">
        <w:rPr>
          <w:rFonts w:cs="Arial"/>
        </w:rPr>
        <w:t>Ответственность руководителя УКП по ГОЧС</w:t>
      </w:r>
    </w:p>
    <w:p w:rsidR="00A36BC6" w:rsidRPr="00F96022" w:rsidRDefault="00A36BC6" w:rsidP="00F96022">
      <w:pPr>
        <w:ind w:left="567" w:right="603"/>
        <w:rPr>
          <w:rFonts w:cs="Arial"/>
        </w:rPr>
      </w:pPr>
    </w:p>
    <w:p w:rsidR="00107B5E" w:rsidRPr="00F96022" w:rsidRDefault="00107B5E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Руководитель УКП по ГОЧС отвечает </w:t>
      </w:r>
      <w:proofErr w:type="gramStart"/>
      <w:r w:rsidRPr="00F96022">
        <w:rPr>
          <w:rFonts w:cs="Arial"/>
        </w:rPr>
        <w:t>за</w:t>
      </w:r>
      <w:proofErr w:type="gramEnd"/>
      <w:r w:rsidRPr="00F96022">
        <w:rPr>
          <w:rFonts w:cs="Arial"/>
        </w:rPr>
        <w:t>:</w:t>
      </w:r>
    </w:p>
    <w:p w:rsidR="00A36BC6" w:rsidRPr="00F96022" w:rsidRDefault="00107B5E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организацию деятельности учебно-консультационного пункта по ГОЧС; планирование учебного процесса с неработающим населением; </w:t>
      </w:r>
    </w:p>
    <w:p w:rsidR="00A36BC6" w:rsidRPr="00F96022" w:rsidRDefault="00107B5E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организацию и качество проводимых занятий с неработающим населением; </w:t>
      </w:r>
    </w:p>
    <w:p w:rsidR="00A36BC6" w:rsidRPr="00F96022" w:rsidRDefault="00107B5E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состояние учебно-материальной базы по ГОЧС на УКП по ГОЧС; </w:t>
      </w:r>
    </w:p>
    <w:p w:rsidR="00A36BC6" w:rsidRPr="00F96022" w:rsidRDefault="00107B5E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подготовку и распространение среди неработающего населения памяток, листовок, буклетов и пособий по тематике безопасности жизнедеятельности; 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подготовку консультантов к проведению занятий, бесед и т.д.; 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>организацию взаимодействия с организациями, от которых привлекаются сотрудники для проведения занятий с неработающим населением;</w:t>
      </w:r>
    </w:p>
    <w:p w:rsidR="00107B5E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>состояние трудовой дисциплины сотрудников УКП по ГОЧС.</w:t>
      </w:r>
    </w:p>
    <w:p w:rsidR="00A36BC6" w:rsidRPr="00F96022" w:rsidRDefault="00A36BC6" w:rsidP="00F96022">
      <w:pPr>
        <w:ind w:left="567" w:right="603"/>
        <w:rPr>
          <w:rFonts w:cs="Arial"/>
        </w:rPr>
      </w:pP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   </w:t>
      </w:r>
      <w:r w:rsidRPr="00F96022">
        <w:rPr>
          <w:rFonts w:cs="Arial"/>
          <w:lang w:val="en-US"/>
        </w:rPr>
        <w:t>III</w:t>
      </w:r>
      <w:proofErr w:type="gramStart"/>
      <w:r w:rsidRPr="00F96022">
        <w:rPr>
          <w:rFonts w:cs="Arial"/>
        </w:rPr>
        <w:t>.  Обязанности</w:t>
      </w:r>
      <w:proofErr w:type="gramEnd"/>
      <w:r w:rsidRPr="00F96022">
        <w:rPr>
          <w:rFonts w:cs="Arial"/>
        </w:rPr>
        <w:t xml:space="preserve"> руководителя УКП по ГОЧС</w:t>
      </w:r>
    </w:p>
    <w:p w:rsidR="00A36BC6" w:rsidRPr="00F96022" w:rsidRDefault="00A36BC6" w:rsidP="00F96022">
      <w:pPr>
        <w:ind w:left="567" w:right="603"/>
        <w:rPr>
          <w:rFonts w:cs="Arial"/>
        </w:rPr>
      </w:pP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>Руководитель УКП по ГОЧС обязан: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разрабатывать и вести планирующие, учетные и отчетные документы; 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проводить занятия и консультации, согласно расписанию, в объеме, установленном приказом руководителя ГО организации; 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осуществлять </w:t>
      </w:r>
      <w:proofErr w:type="gramStart"/>
      <w:r w:rsidRPr="00F96022">
        <w:rPr>
          <w:rFonts w:cs="Arial"/>
        </w:rPr>
        <w:t>контроль за</w:t>
      </w:r>
      <w:proofErr w:type="gramEnd"/>
      <w:r w:rsidRPr="00F96022">
        <w:rPr>
          <w:rFonts w:cs="Arial"/>
        </w:rPr>
        <w:t xml:space="preserve"> ходом проведения занятий, консультаций с неработающим населением, проводимых консультантами УКП по ГОЧС или приглашенными специалистами;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контролировать организацию самостоятельного обучения населения и оказывать индивидуальную помощь </w:t>
      </w:r>
      <w:proofErr w:type="gramStart"/>
      <w:r w:rsidRPr="00F96022">
        <w:rPr>
          <w:rFonts w:cs="Arial"/>
        </w:rPr>
        <w:t>обучаемым</w:t>
      </w:r>
      <w:proofErr w:type="gramEnd"/>
      <w:r w:rsidRPr="00F96022">
        <w:rPr>
          <w:rFonts w:cs="Arial"/>
        </w:rPr>
        <w:t>;</w:t>
      </w:r>
    </w:p>
    <w:p w:rsidR="0066460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проводить инструктаж консультантов УКП по ГОЧС и старших групп;</w:t>
      </w:r>
    </w:p>
    <w:p w:rsidR="0066460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 вести учет подготовки неработающего населения в закрепленном за УКП по ГОЧС микрорайоне; </w:t>
      </w:r>
    </w:p>
    <w:p w:rsidR="0066460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составлять годовой отчет о выполнении плана работы УКП по ГОЧС и представлять его руководителю ГО организации; </w:t>
      </w:r>
    </w:p>
    <w:p w:rsidR="0066460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составлять заявки на приобретение учебных и наглядных пособий, технических средств обучения, литературы, организовывать их учет, хранение и своевременное списание; </w:t>
      </w:r>
    </w:p>
    <w:p w:rsidR="00A36BC6" w:rsidRPr="00F96022" w:rsidRDefault="00A36BC6" w:rsidP="00F96022">
      <w:pPr>
        <w:ind w:left="567" w:right="603"/>
        <w:rPr>
          <w:rFonts w:cs="Arial"/>
        </w:rPr>
      </w:pPr>
      <w:r w:rsidRPr="00F96022">
        <w:rPr>
          <w:rFonts w:cs="Arial"/>
        </w:rPr>
        <w:t>следить за содержанием помещения, соблюдением правил пожарной безопасности; поддерживать постоянное взаимодействие по вопросам обучения с органами управления по делам ГОЧС города и курсами ГО города.</w:t>
      </w:r>
    </w:p>
    <w:p w:rsidR="00664606" w:rsidRPr="00F96022" w:rsidRDefault="00664606" w:rsidP="00F96022">
      <w:pPr>
        <w:ind w:left="567" w:right="603"/>
        <w:rPr>
          <w:rFonts w:cs="Arial"/>
        </w:rPr>
      </w:pPr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Начальник отдела по делам </w:t>
      </w:r>
      <w:proofErr w:type="spellStart"/>
      <w:r w:rsidRPr="008229CA">
        <w:rPr>
          <w:rFonts w:ascii="Courier" w:hAnsi="Courier"/>
          <w:sz w:val="22"/>
          <w:szCs w:val="20"/>
        </w:rPr>
        <w:t>Го</w:t>
      </w:r>
      <w:proofErr w:type="spellEnd"/>
      <w:r w:rsidRPr="008229CA">
        <w:rPr>
          <w:rFonts w:ascii="Courier" w:hAnsi="Courier"/>
          <w:sz w:val="22"/>
          <w:szCs w:val="20"/>
        </w:rPr>
        <w:t xml:space="preserve"> и ЧС</w:t>
      </w:r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администрации г. </w:t>
      </w:r>
      <w:proofErr w:type="spellStart"/>
      <w:r w:rsidRPr="008229CA">
        <w:rPr>
          <w:rFonts w:ascii="Courier" w:hAnsi="Courier"/>
          <w:sz w:val="22"/>
          <w:szCs w:val="20"/>
        </w:rPr>
        <w:t>Сунжа</w:t>
      </w:r>
      <w:proofErr w:type="spellEnd"/>
      <w:r w:rsidRPr="008229CA">
        <w:rPr>
          <w:rFonts w:ascii="Courier" w:hAnsi="Courier"/>
          <w:sz w:val="22"/>
          <w:szCs w:val="20"/>
        </w:rPr>
        <w:t xml:space="preserve"> </w:t>
      </w:r>
      <w:r w:rsidRPr="008229CA">
        <w:rPr>
          <w:rFonts w:ascii="Courier" w:hAnsi="Courier"/>
          <w:sz w:val="22"/>
          <w:szCs w:val="20"/>
        </w:rPr>
        <w:tab/>
        <w:t xml:space="preserve"> </w:t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  <w:t xml:space="preserve">     И.И. </w:t>
      </w:r>
      <w:proofErr w:type="spellStart"/>
      <w:r w:rsidRPr="008229CA">
        <w:rPr>
          <w:rFonts w:ascii="Courier" w:hAnsi="Courier"/>
          <w:sz w:val="22"/>
          <w:szCs w:val="20"/>
        </w:rPr>
        <w:t>Балаев</w:t>
      </w:r>
      <w:proofErr w:type="spellEnd"/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Ознакомлен: </w:t>
      </w:r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Главный специалист отдела по делам ГО и ЧС </w:t>
      </w:r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администрации г. </w:t>
      </w:r>
      <w:proofErr w:type="spellStart"/>
      <w:r w:rsidRPr="008229CA">
        <w:rPr>
          <w:rFonts w:ascii="Courier" w:hAnsi="Courier"/>
          <w:sz w:val="22"/>
          <w:szCs w:val="20"/>
        </w:rPr>
        <w:t>Сунжа</w:t>
      </w:r>
      <w:proofErr w:type="spellEnd"/>
      <w:r w:rsidRPr="008229CA">
        <w:rPr>
          <w:rFonts w:ascii="Courier" w:hAnsi="Courier"/>
          <w:sz w:val="22"/>
          <w:szCs w:val="20"/>
        </w:rPr>
        <w:t xml:space="preserve">, </w:t>
      </w:r>
    </w:p>
    <w:p w:rsidR="00664606" w:rsidRPr="008229CA" w:rsidRDefault="00664606" w:rsidP="008229CA">
      <w:pPr>
        <w:ind w:left="567" w:right="603"/>
        <w:rPr>
          <w:rFonts w:ascii="Courier" w:hAnsi="Courier"/>
          <w:sz w:val="22"/>
          <w:szCs w:val="20"/>
        </w:rPr>
      </w:pPr>
      <w:r w:rsidRPr="008229CA">
        <w:rPr>
          <w:rFonts w:ascii="Courier" w:hAnsi="Courier"/>
          <w:sz w:val="22"/>
          <w:szCs w:val="20"/>
        </w:rPr>
        <w:t xml:space="preserve">Руководитель УКП по ГОЧС </w:t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</w:r>
      <w:r w:rsidRPr="008229CA">
        <w:rPr>
          <w:rFonts w:ascii="Courier" w:hAnsi="Courier"/>
          <w:sz w:val="22"/>
          <w:szCs w:val="20"/>
        </w:rPr>
        <w:tab/>
        <w:t xml:space="preserve">   </w:t>
      </w:r>
      <w:r w:rsidR="002A78A6" w:rsidRPr="008229CA">
        <w:rPr>
          <w:rFonts w:ascii="Courier" w:hAnsi="Courier"/>
          <w:sz w:val="22"/>
          <w:szCs w:val="20"/>
        </w:rPr>
        <w:t xml:space="preserve">Р.А. </w:t>
      </w:r>
      <w:proofErr w:type="spellStart"/>
      <w:r w:rsidR="002A78A6" w:rsidRPr="008229CA">
        <w:rPr>
          <w:rFonts w:ascii="Courier" w:hAnsi="Courier"/>
          <w:sz w:val="22"/>
          <w:szCs w:val="20"/>
        </w:rPr>
        <w:t>Цороев</w:t>
      </w:r>
      <w:proofErr w:type="spellEnd"/>
    </w:p>
    <w:p w:rsidR="00664606" w:rsidRPr="00F96022" w:rsidRDefault="00664606" w:rsidP="00F96022">
      <w:pPr>
        <w:ind w:left="567" w:right="603"/>
        <w:rPr>
          <w:rFonts w:cs="Arial"/>
          <w:b/>
          <w:bCs/>
        </w:rPr>
      </w:pPr>
    </w:p>
    <w:p w:rsidR="00664606" w:rsidRPr="00F96022" w:rsidRDefault="00664606" w:rsidP="00F96022">
      <w:pPr>
        <w:ind w:left="567" w:right="603"/>
        <w:rPr>
          <w:rFonts w:cs="Arial"/>
          <w:b/>
          <w:bCs/>
        </w:rPr>
      </w:pPr>
    </w:p>
    <w:p w:rsidR="00664606" w:rsidRPr="00F96022" w:rsidRDefault="00664606" w:rsidP="00F96022">
      <w:pPr>
        <w:ind w:left="567" w:right="603"/>
        <w:rPr>
          <w:rFonts w:cs="Arial"/>
        </w:rPr>
      </w:pPr>
      <w:r w:rsidRPr="00F96022">
        <w:rPr>
          <w:rFonts w:cs="Arial"/>
        </w:rPr>
        <w:t xml:space="preserve">Примечание: </w:t>
      </w:r>
    </w:p>
    <w:p w:rsidR="00664606" w:rsidRPr="00F96022" w:rsidRDefault="00664606" w:rsidP="00F96022">
      <w:pPr>
        <w:ind w:left="567" w:right="603"/>
        <w:rPr>
          <w:rFonts w:cs="Arial"/>
        </w:rPr>
      </w:pPr>
      <w:r w:rsidRPr="00F96022">
        <w:rPr>
          <w:rFonts w:cs="Arial"/>
        </w:rPr>
        <w:t>1. Для сотрудников УКП по ГОЧС, работающих на постоянной основе обязанности разрабатывает руководитель УКП по ГОЧС</w:t>
      </w:r>
    </w:p>
    <w:p w:rsidR="00664606" w:rsidRPr="00F96022" w:rsidRDefault="00664606" w:rsidP="00F96022">
      <w:pPr>
        <w:ind w:left="567" w:right="603"/>
        <w:rPr>
          <w:rFonts w:cs="Arial"/>
          <w:b/>
          <w:bCs/>
        </w:rPr>
      </w:pPr>
      <w:r w:rsidRPr="00F96022">
        <w:rPr>
          <w:rFonts w:cs="Arial"/>
        </w:rPr>
        <w:t xml:space="preserve">2. Для сотрудников УКП по ГОЧС, работающих по совместительству или на общественных началах, обязанности уточняются (разрабатываются применительно к своим штатам) руководителем организации (учреждения), при котором </w:t>
      </w:r>
      <w:proofErr w:type="gramStart"/>
      <w:r w:rsidRPr="00F96022">
        <w:rPr>
          <w:rFonts w:cs="Arial"/>
        </w:rPr>
        <w:t>создан</w:t>
      </w:r>
      <w:proofErr w:type="gramEnd"/>
      <w:r w:rsidRPr="00F96022">
        <w:rPr>
          <w:rFonts w:cs="Arial"/>
        </w:rPr>
        <w:t xml:space="preserve"> УКП по ГОЧС.</w:t>
      </w:r>
    </w:p>
    <w:sectPr w:rsidR="00664606" w:rsidRPr="00F96022" w:rsidSect="00107B5E">
      <w:pgSz w:w="11906" w:h="16838"/>
      <w:pgMar w:top="426" w:right="707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22" w:rsidRDefault="00F96022">
      <w:r>
        <w:separator/>
      </w:r>
    </w:p>
  </w:endnote>
  <w:endnote w:type="continuationSeparator" w:id="0">
    <w:p w:rsidR="00F96022" w:rsidRDefault="00F9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22" w:rsidRDefault="00F96022">
      <w:r>
        <w:separator/>
      </w:r>
    </w:p>
  </w:footnote>
  <w:footnote w:type="continuationSeparator" w:id="0">
    <w:p w:rsidR="00F96022" w:rsidRDefault="00F96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A36"/>
    <w:multiLevelType w:val="hybridMultilevel"/>
    <w:tmpl w:val="2606FB3E"/>
    <w:lvl w:ilvl="0" w:tplc="9D38D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758E4"/>
    <w:multiLevelType w:val="hybridMultilevel"/>
    <w:tmpl w:val="935A4AA6"/>
    <w:lvl w:ilvl="0" w:tplc="3B580720">
      <w:start w:val="1"/>
      <w:numFmt w:val="decimal"/>
      <w:lvlText w:val="%1.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A6D39A8"/>
    <w:multiLevelType w:val="multilevel"/>
    <w:tmpl w:val="4198E9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309F3"/>
    <w:multiLevelType w:val="hybridMultilevel"/>
    <w:tmpl w:val="45C62EB2"/>
    <w:lvl w:ilvl="0" w:tplc="B698992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E92C6E"/>
    <w:multiLevelType w:val="hybridMultilevel"/>
    <w:tmpl w:val="77662A6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1A650D"/>
    <w:multiLevelType w:val="multilevel"/>
    <w:tmpl w:val="01DE2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59385E"/>
    <w:multiLevelType w:val="hybridMultilevel"/>
    <w:tmpl w:val="583C8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97453D"/>
    <w:multiLevelType w:val="hybridMultilevel"/>
    <w:tmpl w:val="DC58BEEE"/>
    <w:lvl w:ilvl="0" w:tplc="8F96E39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5A89748B"/>
    <w:multiLevelType w:val="hybridMultilevel"/>
    <w:tmpl w:val="0DA0FA86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2B25B4"/>
    <w:multiLevelType w:val="multilevel"/>
    <w:tmpl w:val="2DE890D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914D0C"/>
    <w:multiLevelType w:val="hybridMultilevel"/>
    <w:tmpl w:val="4BAA22A0"/>
    <w:lvl w:ilvl="0" w:tplc="EF2AA09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7AE86BCB"/>
    <w:multiLevelType w:val="hybridMultilevel"/>
    <w:tmpl w:val="CA4A36B8"/>
    <w:lvl w:ilvl="0" w:tplc="0454490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7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957"/>
    <w:rsid w:val="00017A97"/>
    <w:rsid w:val="00035737"/>
    <w:rsid w:val="00065FC9"/>
    <w:rsid w:val="000C2374"/>
    <w:rsid w:val="000C6D9C"/>
    <w:rsid w:val="000D4D17"/>
    <w:rsid w:val="00107B5E"/>
    <w:rsid w:val="00125A26"/>
    <w:rsid w:val="001345B8"/>
    <w:rsid w:val="0019291B"/>
    <w:rsid w:val="001A4DF3"/>
    <w:rsid w:val="001A77FA"/>
    <w:rsid w:val="001B74A6"/>
    <w:rsid w:val="001F3D38"/>
    <w:rsid w:val="00213990"/>
    <w:rsid w:val="00227DA8"/>
    <w:rsid w:val="00232EBE"/>
    <w:rsid w:val="002341BF"/>
    <w:rsid w:val="00237BA8"/>
    <w:rsid w:val="00251D65"/>
    <w:rsid w:val="002A2A6B"/>
    <w:rsid w:val="002A78A6"/>
    <w:rsid w:val="002E06AF"/>
    <w:rsid w:val="002F5D8F"/>
    <w:rsid w:val="00351243"/>
    <w:rsid w:val="0037323A"/>
    <w:rsid w:val="003A3A0F"/>
    <w:rsid w:val="003A444A"/>
    <w:rsid w:val="00431AE8"/>
    <w:rsid w:val="00434EA7"/>
    <w:rsid w:val="00454957"/>
    <w:rsid w:val="0049701D"/>
    <w:rsid w:val="004A6D9A"/>
    <w:rsid w:val="004E789B"/>
    <w:rsid w:val="00541219"/>
    <w:rsid w:val="00560BF4"/>
    <w:rsid w:val="00581257"/>
    <w:rsid w:val="005E25DB"/>
    <w:rsid w:val="005E6F84"/>
    <w:rsid w:val="006403DA"/>
    <w:rsid w:val="00664606"/>
    <w:rsid w:val="006663F7"/>
    <w:rsid w:val="006F52CB"/>
    <w:rsid w:val="006F73D9"/>
    <w:rsid w:val="0079368A"/>
    <w:rsid w:val="007C0A31"/>
    <w:rsid w:val="007C1AB6"/>
    <w:rsid w:val="007C5CBF"/>
    <w:rsid w:val="008229CA"/>
    <w:rsid w:val="00867E9C"/>
    <w:rsid w:val="008965BA"/>
    <w:rsid w:val="008D4462"/>
    <w:rsid w:val="00902719"/>
    <w:rsid w:val="00925049"/>
    <w:rsid w:val="00930CDD"/>
    <w:rsid w:val="00933B04"/>
    <w:rsid w:val="00935596"/>
    <w:rsid w:val="009413FD"/>
    <w:rsid w:val="0094774D"/>
    <w:rsid w:val="009518A9"/>
    <w:rsid w:val="00983988"/>
    <w:rsid w:val="00A00153"/>
    <w:rsid w:val="00A36BC6"/>
    <w:rsid w:val="00A543DD"/>
    <w:rsid w:val="00A702FB"/>
    <w:rsid w:val="00A853D8"/>
    <w:rsid w:val="00AA1C5E"/>
    <w:rsid w:val="00AA3086"/>
    <w:rsid w:val="00AA594E"/>
    <w:rsid w:val="00AB2DDB"/>
    <w:rsid w:val="00AE05D5"/>
    <w:rsid w:val="00AE680F"/>
    <w:rsid w:val="00AE7681"/>
    <w:rsid w:val="00B36591"/>
    <w:rsid w:val="00B55F63"/>
    <w:rsid w:val="00B67DE4"/>
    <w:rsid w:val="00B7382D"/>
    <w:rsid w:val="00BA5ECC"/>
    <w:rsid w:val="00BC017A"/>
    <w:rsid w:val="00BE2724"/>
    <w:rsid w:val="00BF7B47"/>
    <w:rsid w:val="00C336F6"/>
    <w:rsid w:val="00C616F0"/>
    <w:rsid w:val="00CD4825"/>
    <w:rsid w:val="00CD6AF4"/>
    <w:rsid w:val="00DA31C2"/>
    <w:rsid w:val="00DC42F4"/>
    <w:rsid w:val="00E51194"/>
    <w:rsid w:val="00E56EBB"/>
    <w:rsid w:val="00E609CB"/>
    <w:rsid w:val="00E90B3E"/>
    <w:rsid w:val="00EB612B"/>
    <w:rsid w:val="00EC3A42"/>
    <w:rsid w:val="00F16DD7"/>
    <w:rsid w:val="00F438B7"/>
    <w:rsid w:val="00F5190B"/>
    <w:rsid w:val="00F62A81"/>
    <w:rsid w:val="00F92726"/>
    <w:rsid w:val="00F96022"/>
    <w:rsid w:val="00FD5118"/>
    <w:rsid w:val="00FF5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9602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9602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602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602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602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9602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96022"/>
  </w:style>
  <w:style w:type="character" w:customStyle="1" w:styleId="10">
    <w:name w:val="Заголовок 1 Знак"/>
    <w:link w:val="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eastAsia="Times New Roman" w:hAnsi="Courier New" w:cs="Times New Roman"/>
      <w:sz w:val="20"/>
      <w:szCs w:val="20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eastAsia="Times New Roman" w:hAnsi="Times New Roman"/>
    </w:rPr>
  </w:style>
  <w:style w:type="table" w:styleId="a9">
    <w:name w:val="Table Grid"/>
    <w:basedOn w:val="a1"/>
    <w:uiPriority w:val="5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Pr>
      <w:rFonts w:ascii="Arial" w:eastAsia="Times New Roman" w:hAnsi="Arial"/>
      <w:b/>
      <w:bCs/>
      <w:sz w:val="26"/>
      <w:szCs w:val="28"/>
    </w:rPr>
  </w:style>
  <w:style w:type="paragraph" w:styleId="ac">
    <w:name w:val="Normal (Web)"/>
    <w:basedOn w:val="a"/>
    <w:semiHidden/>
    <w:pPr>
      <w:spacing w:before="100" w:beforeAutospacing="1" w:after="100" w:afterAutospacing="1"/>
    </w:pPr>
  </w:style>
  <w:style w:type="character" w:customStyle="1" w:styleId="31">
    <w:name w:val="Основной текст (3)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d">
    <w:name w:val="Нормальный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e">
    <w:name w:val="Заголовок к тексту"/>
    <w:basedOn w:val="a"/>
    <w:next w:val="af"/>
    <w:pPr>
      <w:suppressAutoHyphens/>
      <w:spacing w:after="480" w:line="240" w:lineRule="exact"/>
    </w:pPr>
    <w:rPr>
      <w:b/>
      <w:sz w:val="28"/>
    </w:rPr>
  </w:style>
  <w:style w:type="paragraph" w:styleId="af">
    <w:name w:val="Body Text"/>
    <w:basedOn w:val="a"/>
    <w:link w:val="af0"/>
    <w:uiPriority w:val="99"/>
    <w:semiHidden/>
    <w:unhideWhenUsed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Pr>
      <w:rFonts w:ascii="Times New Roman" w:eastAsia="Times New Roman" w:hAnsi="Times New Roman"/>
    </w:rPr>
  </w:style>
  <w:style w:type="character" w:styleId="af1">
    <w:name w:val="Emphasis"/>
    <w:uiPriority w:val="20"/>
    <w:qFormat/>
    <w:rPr>
      <w:i/>
      <w:iCs/>
    </w:rPr>
  </w:style>
  <w:style w:type="paragraph" w:styleId="af2">
    <w:name w:val="Body Text Indent"/>
    <w:basedOn w:val="a"/>
    <w:link w:val="af3"/>
    <w:uiPriority w:val="99"/>
    <w:semiHidden/>
    <w:unhideWhenUsed/>
    <w:rsid w:val="00983988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983988"/>
    <w:rPr>
      <w:rFonts w:ascii="Times New Roman" w:eastAsia="Times New Roman" w:hAnsi="Times New Roman"/>
    </w:rPr>
  </w:style>
  <w:style w:type="paragraph" w:styleId="af4">
    <w:name w:val="No Spacing"/>
    <w:uiPriority w:val="1"/>
    <w:qFormat/>
    <w:rsid w:val="0098398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F96022"/>
    <w:rPr>
      <w:rFonts w:ascii="Arial" w:eastAsia="Times New Roman" w:hAnsi="Arial" w:cs="Arial"/>
      <w:b/>
      <w:bCs/>
      <w:iCs/>
      <w:sz w:val="30"/>
      <w:szCs w:val="28"/>
    </w:rPr>
  </w:style>
  <w:style w:type="character" w:styleId="HTML1">
    <w:name w:val="HTML Variable"/>
    <w:aliases w:val="!Ссылки в документе"/>
    <w:basedOn w:val="a0"/>
    <w:rsid w:val="00F9602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semiHidden/>
    <w:rsid w:val="00F96022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F96022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F9602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7">
    <w:name w:val="Hyperlink"/>
    <w:basedOn w:val="a0"/>
    <w:rsid w:val="00F96022"/>
    <w:rPr>
      <w:color w:val="0000FF"/>
      <w:u w:val="none"/>
    </w:rPr>
  </w:style>
  <w:style w:type="paragraph" w:customStyle="1" w:styleId="Application">
    <w:name w:val="Application!Приложение"/>
    <w:rsid w:val="00F9602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602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602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9602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9602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8E86E-6E7C-4678-8364-0EDA1DFA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10</Pages>
  <Words>6965</Words>
  <Characters>39706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2021-02-08T13:36:00Z</cp:lastPrinted>
  <dcterms:created xsi:type="dcterms:W3CDTF">2024-10-17T06:46:00Z</dcterms:created>
  <dcterms:modified xsi:type="dcterms:W3CDTF">2024-10-17T06:46:00Z</dcterms:modified>
</cp:coreProperties>
</file>