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D0" w:rsidRPr="00E65C2C" w:rsidRDefault="004C13D2" w:rsidP="00DD5CD5">
      <w:pPr>
        <w:pStyle w:val="a3"/>
        <w:rPr>
          <w:b/>
          <w:sz w:val="25"/>
          <w:szCs w:val="25"/>
        </w:rPr>
      </w:pPr>
      <w:r w:rsidRPr="00E65C2C">
        <w:rPr>
          <w:b/>
          <w:sz w:val="25"/>
          <w:szCs w:val="25"/>
        </w:rPr>
        <w:t>Оповещение</w:t>
      </w:r>
    </w:p>
    <w:p w:rsidR="009F25FC" w:rsidRPr="00E65C2C" w:rsidRDefault="00C973D0" w:rsidP="00DD5CD5">
      <w:pPr>
        <w:pStyle w:val="a3"/>
        <w:rPr>
          <w:b/>
          <w:sz w:val="25"/>
          <w:szCs w:val="25"/>
        </w:rPr>
      </w:pPr>
      <w:r w:rsidRPr="00E65C2C">
        <w:rPr>
          <w:b/>
          <w:sz w:val="25"/>
          <w:szCs w:val="25"/>
        </w:rPr>
        <w:t xml:space="preserve">Администрации МО «Городской округ город </w:t>
      </w:r>
      <w:proofErr w:type="spellStart"/>
      <w:r w:rsidRPr="00E65C2C">
        <w:rPr>
          <w:b/>
          <w:sz w:val="25"/>
          <w:szCs w:val="25"/>
        </w:rPr>
        <w:t>Сунжа</w:t>
      </w:r>
      <w:proofErr w:type="spellEnd"/>
      <w:r w:rsidRPr="00E65C2C">
        <w:rPr>
          <w:b/>
          <w:sz w:val="25"/>
          <w:szCs w:val="25"/>
        </w:rPr>
        <w:t>»</w:t>
      </w:r>
    </w:p>
    <w:p w:rsidR="004A6E62" w:rsidRPr="00E65C2C" w:rsidRDefault="00DD5CD5" w:rsidP="004C13D2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E65C2C">
        <w:rPr>
          <w:rFonts w:ascii="Times New Roman" w:hAnsi="Times New Roman" w:cs="Times New Roman"/>
          <w:sz w:val="25"/>
          <w:szCs w:val="25"/>
        </w:rPr>
        <w:t xml:space="preserve">о </w:t>
      </w:r>
      <w:r w:rsidR="004C13D2" w:rsidRPr="00E65C2C">
        <w:rPr>
          <w:rFonts w:ascii="Times New Roman" w:hAnsi="Times New Roman" w:cs="Times New Roman"/>
          <w:sz w:val="25"/>
          <w:szCs w:val="25"/>
        </w:rPr>
        <w:t xml:space="preserve">проведении публичных слушаний </w:t>
      </w:r>
    </w:p>
    <w:p w:rsidR="00ED215D" w:rsidRPr="00E65C2C" w:rsidRDefault="00ED215D" w:rsidP="00ED215D">
      <w:pPr>
        <w:pStyle w:val="ConsPlusTitle"/>
        <w:jc w:val="center"/>
        <w:rPr>
          <w:b w:val="0"/>
          <w:sz w:val="25"/>
          <w:szCs w:val="25"/>
        </w:rPr>
      </w:pPr>
    </w:p>
    <w:p w:rsidR="00B961FD" w:rsidRDefault="00E75380" w:rsidP="00DD72E7">
      <w:pPr>
        <w:pStyle w:val="ConsPlusTitle"/>
        <w:numPr>
          <w:ilvl w:val="0"/>
          <w:numId w:val="11"/>
        </w:numPr>
        <w:spacing w:line="276" w:lineRule="auto"/>
        <w:ind w:left="142" w:firstLine="623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В соответствии с </w:t>
      </w:r>
      <w:r w:rsidR="00541C3F" w:rsidRPr="00E65C2C">
        <w:rPr>
          <w:rFonts w:ascii="Times New Roman" w:hAnsi="Times New Roman" w:cs="Times New Roman"/>
          <w:b w:val="0"/>
          <w:bCs/>
          <w:sz w:val="25"/>
          <w:szCs w:val="25"/>
        </w:rPr>
        <w:t>постановлением</w:t>
      </w:r>
      <w:r w:rsidR="00E7674B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541C3F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Администрации МО «Городской округ город </w:t>
      </w:r>
      <w:proofErr w:type="spellStart"/>
      <w:r w:rsidR="00541C3F"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="00541C3F" w:rsidRPr="00E65C2C">
        <w:rPr>
          <w:rFonts w:ascii="Times New Roman" w:hAnsi="Times New Roman" w:cs="Times New Roman"/>
          <w:b w:val="0"/>
          <w:bCs/>
          <w:sz w:val="25"/>
          <w:szCs w:val="25"/>
        </w:rPr>
        <w:t>»</w:t>
      </w:r>
      <w:r w:rsidR="00102278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от 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>22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.0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>8</w:t>
      </w:r>
      <w:r w:rsidR="004B5ACC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  <w:r w:rsidR="00B77560" w:rsidRPr="00E65C2C">
        <w:rPr>
          <w:rFonts w:ascii="Times New Roman" w:hAnsi="Times New Roman" w:cs="Times New Roman"/>
          <w:b w:val="0"/>
          <w:bCs/>
          <w:sz w:val="25"/>
          <w:szCs w:val="25"/>
        </w:rPr>
        <w:t>202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4</w:t>
      </w:r>
      <w:r w:rsidR="00102278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7B2B5D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года </w:t>
      </w:r>
      <w:r w:rsidR="007847DF" w:rsidRPr="00E65C2C">
        <w:rPr>
          <w:rFonts w:ascii="Times New Roman" w:hAnsi="Times New Roman" w:cs="Times New Roman"/>
          <w:b w:val="0"/>
          <w:bCs/>
          <w:sz w:val="25"/>
          <w:szCs w:val="25"/>
        </w:rPr>
        <w:t>№</w:t>
      </w:r>
      <w:r w:rsidR="00B961FD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 xml:space="preserve">299 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оповещаем о начале</w:t>
      </w:r>
      <w:r w:rsidR="00102278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публичных слушаний</w:t>
      </w:r>
      <w:r w:rsidR="00102278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по</w:t>
      </w:r>
      <w:r w:rsidR="00B961FD">
        <w:rPr>
          <w:rFonts w:ascii="Times New Roman" w:hAnsi="Times New Roman" w:cs="Times New Roman"/>
          <w:b w:val="0"/>
          <w:bCs/>
          <w:sz w:val="25"/>
          <w:szCs w:val="25"/>
        </w:rPr>
        <w:t xml:space="preserve"> следующим вопросам:</w:t>
      </w:r>
    </w:p>
    <w:p w:rsidR="00102278" w:rsidRDefault="00DD72E7" w:rsidP="00DD72E7">
      <w:pPr>
        <w:pStyle w:val="ConsPlusTitle"/>
        <w:numPr>
          <w:ilvl w:val="1"/>
          <w:numId w:val="11"/>
        </w:numPr>
        <w:spacing w:line="276" w:lineRule="auto"/>
        <w:ind w:left="142" w:firstLine="567"/>
        <w:jc w:val="both"/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</w:pPr>
      <w:r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П</w:t>
      </w:r>
      <w:r w:rsidR="004A6E62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роект</w:t>
      </w:r>
      <w:r w:rsidR="001B34D0" w:rsidRPr="00E65C2C">
        <w:rPr>
          <w:sz w:val="25"/>
          <w:szCs w:val="25"/>
        </w:rPr>
        <w:t xml:space="preserve"> 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постановления администрации МО «Городской округ город </w:t>
      </w:r>
      <w:proofErr w:type="spellStart"/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Сунжа</w:t>
      </w:r>
      <w:proofErr w:type="spellEnd"/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» «</w:t>
      </w:r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»</w:t>
      </w:r>
      <w:r w:rsidR="00531D86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подготовленного в отношении земельн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ых участков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с к</w:t>
      </w:r>
      <w:r w:rsidR="004A7E8F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адастровым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и</w:t>
      </w:r>
      <w:r w:rsidR="004A7E8F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номер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ами</w:t>
      </w:r>
      <w:r w:rsidR="004A7E8F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06:02:</w:t>
      </w:r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00</w:t>
      </w:r>
      <w:r w:rsidR="004A7E8F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0000</w:t>
      </w:r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8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:</w:t>
      </w:r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780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и </w:t>
      </w:r>
      <w:r w:rsidR="00ED592C" w:rsidRP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06:02:0000008: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781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, расположенн</w:t>
      </w:r>
      <w:r w:rsidR="00ED59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ых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 по адресу: </w:t>
      </w:r>
      <w:r w:rsidR="00B961FD" w:rsidRPr="00B961FD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Республика Ингушетия,</w:t>
      </w:r>
      <w:r w:rsidR="0062398A" w:rsidRPr="0062398A">
        <w:rPr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62398A" w:rsidRP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МО "Городской окр</w:t>
      </w:r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 xml:space="preserve">уг г. </w:t>
      </w:r>
      <w:proofErr w:type="spellStart"/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Сунжа</w:t>
      </w:r>
      <w:proofErr w:type="spellEnd"/>
      <w:r w:rsidR="0062398A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", ул. Калинина, б/н</w:t>
      </w:r>
      <w:r w:rsidR="001B34D0" w:rsidRPr="00E65C2C">
        <w:rPr>
          <w:rFonts w:ascii="Times New Roman" w:eastAsia="Calibri" w:hAnsi="Times New Roman" w:cs="Times New Roman"/>
          <w:b w:val="0"/>
          <w:spacing w:val="2"/>
          <w:sz w:val="25"/>
          <w:szCs w:val="25"/>
          <w:lang w:bidi="ru-RU"/>
        </w:rPr>
        <w:t>.</w:t>
      </w:r>
    </w:p>
    <w:p w:rsidR="00531D86" w:rsidRPr="00E65C2C" w:rsidRDefault="00531D86" w:rsidP="00531D86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2. Информационные материалы по теме публичных слушаний </w:t>
      </w:r>
      <w:r w:rsidR="00E90C70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будут </w:t>
      </w: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представлены на экспозиции в здании администрации муниципального образования «Городской округ город </w:t>
      </w:r>
      <w:proofErr w:type="spellStart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» по адресу: Республика Ингушетия, г. </w:t>
      </w:r>
      <w:proofErr w:type="spellStart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, ул. </w:t>
      </w:r>
      <w:proofErr w:type="spellStart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Осканова</w:t>
      </w:r>
      <w:proofErr w:type="spellEnd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, 34.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и на официальном сайте администрации </w:t>
      </w:r>
      <w:proofErr w:type="spellStart"/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  <w:lang w:val="en-US"/>
        </w:rPr>
        <w:t>sunjagrad</w:t>
      </w:r>
      <w:proofErr w:type="spellEnd"/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  <w:proofErr w:type="spellStart"/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  <w:lang w:val="en-US"/>
        </w:rPr>
        <w:t>ru</w:t>
      </w:r>
      <w:proofErr w:type="spellEnd"/>
    </w:p>
    <w:p w:rsidR="00531D86" w:rsidRPr="00E65C2C" w:rsidRDefault="0081197C" w:rsidP="00522BA9">
      <w:pPr>
        <w:pStyle w:val="ConsPlusTitle"/>
        <w:spacing w:line="276" w:lineRule="auto"/>
        <w:ind w:left="142" w:firstLine="567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>
        <w:rPr>
          <w:rFonts w:ascii="Times New Roman" w:hAnsi="Times New Roman" w:cs="Times New Roman"/>
          <w:b w:val="0"/>
          <w:bCs/>
          <w:sz w:val="25"/>
          <w:szCs w:val="25"/>
        </w:rPr>
        <w:t xml:space="preserve">3. Экспозиция открыта с </w:t>
      </w:r>
      <w:r w:rsidR="00BB5A5B">
        <w:rPr>
          <w:rFonts w:ascii="Times New Roman" w:hAnsi="Times New Roman" w:cs="Times New Roman"/>
          <w:b w:val="0"/>
          <w:bCs/>
          <w:sz w:val="25"/>
          <w:szCs w:val="25"/>
        </w:rPr>
        <w:t>31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.0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>8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.2024г.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</w:t>
      </w:r>
      <w:r w:rsidR="00DA5696">
        <w:rPr>
          <w:rFonts w:ascii="Times New Roman" w:hAnsi="Times New Roman" w:cs="Times New Roman"/>
          <w:b w:val="0"/>
          <w:bCs/>
          <w:sz w:val="25"/>
          <w:szCs w:val="25"/>
        </w:rPr>
        <w:t>д</w:t>
      </w:r>
      <w:r w:rsidR="00BB5A5B">
        <w:rPr>
          <w:rFonts w:ascii="Times New Roman" w:hAnsi="Times New Roman" w:cs="Times New Roman"/>
          <w:b w:val="0"/>
          <w:bCs/>
          <w:sz w:val="25"/>
          <w:szCs w:val="25"/>
        </w:rPr>
        <w:t>о 08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.0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>9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.202</w:t>
      </w:r>
      <w:r w:rsidR="00690C8F">
        <w:rPr>
          <w:rFonts w:ascii="Times New Roman" w:hAnsi="Times New Roman" w:cs="Times New Roman"/>
          <w:b w:val="0"/>
          <w:bCs/>
          <w:sz w:val="25"/>
          <w:szCs w:val="25"/>
        </w:rPr>
        <w:t>4г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</w:p>
    <w:p w:rsidR="00763CC1" w:rsidRPr="00E65C2C" w:rsidRDefault="00763CC1" w:rsidP="00763CC1">
      <w:pPr>
        <w:pStyle w:val="ConsPlusTitle"/>
        <w:spacing w:line="276" w:lineRule="auto"/>
        <w:ind w:left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   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Часы работы: в рабочие будни с 10:00 до 17:00 ч. </w:t>
      </w:r>
    </w:p>
    <w:p w:rsidR="00531D86" w:rsidRPr="00E65C2C" w:rsidRDefault="00763CC1" w:rsidP="00763CC1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4. Н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а выставке проводятся консультации по теме публичных слушаний.</w:t>
      </w:r>
    </w:p>
    <w:p w:rsidR="00DB719E" w:rsidRPr="00E65C2C" w:rsidRDefault="00690C8F" w:rsidP="0060364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>
        <w:rPr>
          <w:rFonts w:ascii="Times New Roman" w:hAnsi="Times New Roman" w:cs="Times New Roman"/>
          <w:b w:val="0"/>
          <w:bCs/>
          <w:sz w:val="25"/>
          <w:szCs w:val="25"/>
        </w:rPr>
        <w:t>5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. Собрание участников публичных слушаний назначено на 11:0</w:t>
      </w:r>
      <w:r w:rsidR="00E90C70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0 ч. </w:t>
      </w:r>
      <w:r w:rsidR="00BB5A5B">
        <w:rPr>
          <w:rFonts w:ascii="Times New Roman" w:hAnsi="Times New Roman" w:cs="Times New Roman"/>
          <w:b w:val="0"/>
          <w:bCs/>
          <w:sz w:val="25"/>
          <w:szCs w:val="25"/>
        </w:rPr>
        <w:t>09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5"/>
          <w:szCs w:val="25"/>
        </w:rPr>
        <w:t>.0</w:t>
      </w:r>
      <w:r w:rsidR="0062398A">
        <w:rPr>
          <w:rFonts w:ascii="Times New Roman" w:hAnsi="Times New Roman" w:cs="Times New Roman"/>
          <w:b w:val="0"/>
          <w:bCs/>
          <w:sz w:val="25"/>
          <w:szCs w:val="25"/>
        </w:rPr>
        <w:t>9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.202</w:t>
      </w:r>
      <w:r>
        <w:rPr>
          <w:rFonts w:ascii="Times New Roman" w:hAnsi="Times New Roman" w:cs="Times New Roman"/>
          <w:b w:val="0"/>
          <w:bCs/>
          <w:sz w:val="25"/>
          <w:szCs w:val="25"/>
        </w:rPr>
        <w:t>4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г.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, в здании администрации МО «Городской округ город </w:t>
      </w:r>
      <w:proofErr w:type="spellStart"/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»</w:t>
      </w:r>
      <w:r w:rsidR="00603644" w:rsidRPr="00E65C2C">
        <w:rPr>
          <w:sz w:val="25"/>
          <w:szCs w:val="25"/>
        </w:rPr>
        <w:t xml:space="preserve"> 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по адресу: Республика Ингуше</w:t>
      </w:r>
      <w:r w:rsidR="004F0C1D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тия, г. </w:t>
      </w:r>
      <w:proofErr w:type="spellStart"/>
      <w:r w:rsidR="004F0C1D"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="004F0C1D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, ул. </w:t>
      </w:r>
      <w:proofErr w:type="spellStart"/>
      <w:r w:rsidR="004F0C1D" w:rsidRPr="00E65C2C">
        <w:rPr>
          <w:rFonts w:ascii="Times New Roman" w:hAnsi="Times New Roman" w:cs="Times New Roman"/>
          <w:b w:val="0"/>
          <w:bCs/>
          <w:sz w:val="25"/>
          <w:szCs w:val="25"/>
        </w:rPr>
        <w:t>Осканова</w:t>
      </w:r>
      <w:proofErr w:type="spellEnd"/>
      <w:r w:rsidR="004F0C1D" w:rsidRPr="00E65C2C">
        <w:rPr>
          <w:rFonts w:ascii="Times New Roman" w:hAnsi="Times New Roman" w:cs="Times New Roman"/>
          <w:b w:val="0"/>
          <w:bCs/>
          <w:sz w:val="25"/>
          <w:szCs w:val="25"/>
        </w:rPr>
        <w:t>, 34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</w:p>
    <w:p w:rsidR="00DB719E" w:rsidRPr="00E65C2C" w:rsidRDefault="00690C8F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>
        <w:rPr>
          <w:rFonts w:ascii="Times New Roman" w:hAnsi="Times New Roman" w:cs="Times New Roman"/>
          <w:b w:val="0"/>
          <w:bCs/>
          <w:sz w:val="25"/>
          <w:szCs w:val="25"/>
        </w:rPr>
        <w:t>6</w:t>
      </w:r>
      <w:r w:rsidR="00B961FD">
        <w:rPr>
          <w:rFonts w:ascii="Times New Roman" w:hAnsi="Times New Roman" w:cs="Times New Roman"/>
          <w:b w:val="0"/>
          <w:bCs/>
          <w:sz w:val="25"/>
          <w:szCs w:val="25"/>
        </w:rPr>
        <w:t>. В период размещения проект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а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, подлежащ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его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рассмотрению на публичных слушаниях, и информационных материалов к н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ему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и проведения экспозиции так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ого</w:t>
      </w:r>
      <w:r w:rsidR="00B961FD">
        <w:rPr>
          <w:rFonts w:ascii="Times New Roman" w:hAnsi="Times New Roman" w:cs="Times New Roman"/>
          <w:b w:val="0"/>
          <w:bCs/>
          <w:sz w:val="25"/>
          <w:szCs w:val="25"/>
        </w:rPr>
        <w:t xml:space="preserve"> проект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а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участники публичных слушаний, прошедшие в идентификацию, имеют право вносить предложения и замечания, касающиеся так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ого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 проект</w:t>
      </w:r>
      <w:r w:rsidR="00ED592C">
        <w:rPr>
          <w:rFonts w:ascii="Times New Roman" w:hAnsi="Times New Roman" w:cs="Times New Roman"/>
          <w:b w:val="0"/>
          <w:bCs/>
          <w:sz w:val="25"/>
          <w:szCs w:val="25"/>
        </w:rPr>
        <w:t>а</w:t>
      </w:r>
      <w:r w:rsidR="00DB719E" w:rsidRPr="00E65C2C">
        <w:rPr>
          <w:rFonts w:ascii="Times New Roman" w:hAnsi="Times New Roman" w:cs="Times New Roman"/>
          <w:b w:val="0"/>
          <w:bCs/>
          <w:sz w:val="25"/>
          <w:szCs w:val="25"/>
        </w:rPr>
        <w:t>:</w:t>
      </w:r>
    </w:p>
    <w:p w:rsidR="00DB719E" w:rsidRPr="00E65C2C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- в письменной или устной форме в ходе проведения собрания или собраний участников публичных слушаний;</w:t>
      </w:r>
    </w:p>
    <w:p w:rsidR="00DB719E" w:rsidRPr="00E65C2C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- в письменной форме или в форме электронного документа в адрес администрации МО «Городской округ город </w:t>
      </w:r>
      <w:proofErr w:type="spellStart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Сунжа</w:t>
      </w:r>
      <w:proofErr w:type="spellEnd"/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»;</w:t>
      </w:r>
    </w:p>
    <w:p w:rsidR="00DB719E" w:rsidRPr="00E65C2C" w:rsidRDefault="00DB719E" w:rsidP="00DB719E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 w:rsidRPr="00E65C2C">
        <w:rPr>
          <w:rFonts w:ascii="Times New Roman" w:hAnsi="Times New Roman" w:cs="Times New Roman"/>
          <w:b w:val="0"/>
          <w:bCs/>
          <w:sz w:val="25"/>
          <w:szCs w:val="25"/>
        </w:rPr>
        <w:t>-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03644" w:rsidRPr="00E65C2C" w:rsidRDefault="00690C8F" w:rsidP="00603644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>
        <w:rPr>
          <w:rFonts w:ascii="Times New Roman" w:hAnsi="Times New Roman" w:cs="Times New Roman"/>
          <w:b w:val="0"/>
          <w:bCs/>
          <w:sz w:val="25"/>
          <w:szCs w:val="25"/>
        </w:rPr>
        <w:t>7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E75380" w:rsidRPr="00E65C2C" w:rsidRDefault="00690C8F" w:rsidP="00763CC1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/>
          <w:sz w:val="25"/>
          <w:szCs w:val="25"/>
        </w:rPr>
      </w:pPr>
      <w:r>
        <w:rPr>
          <w:rFonts w:ascii="Times New Roman" w:hAnsi="Times New Roman" w:cs="Times New Roman"/>
          <w:b w:val="0"/>
          <w:bCs/>
          <w:sz w:val="25"/>
          <w:szCs w:val="25"/>
        </w:rPr>
        <w:lastRenderedPageBreak/>
        <w:t>8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ab/>
      </w:r>
      <w:r w:rsidR="00522BA9" w:rsidRPr="00E65C2C">
        <w:rPr>
          <w:rFonts w:ascii="Times New Roman" w:hAnsi="Times New Roman" w:cs="Times New Roman"/>
          <w:b w:val="0"/>
          <w:bCs/>
          <w:sz w:val="25"/>
          <w:szCs w:val="25"/>
        </w:rPr>
        <w:t>Р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егистрация   участников   публичных   слушаний 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 xml:space="preserve">осуществляется </w:t>
      </w:r>
      <w:r w:rsidR="00531D86" w:rsidRPr="00E65C2C">
        <w:rPr>
          <w:rFonts w:ascii="Times New Roman" w:hAnsi="Times New Roman" w:cs="Times New Roman"/>
          <w:b w:val="0"/>
          <w:bCs/>
          <w:sz w:val="25"/>
          <w:szCs w:val="25"/>
        </w:rPr>
        <w:t>не менее чем за 30 минут до начала публичных слушаний</w:t>
      </w:r>
      <w:r w:rsidR="00603644" w:rsidRPr="00E65C2C">
        <w:rPr>
          <w:rFonts w:ascii="Times New Roman" w:hAnsi="Times New Roman" w:cs="Times New Roman"/>
          <w:b w:val="0"/>
          <w:bCs/>
          <w:sz w:val="25"/>
          <w:szCs w:val="25"/>
        </w:rPr>
        <w:t>.</w:t>
      </w:r>
    </w:p>
    <w:sectPr w:rsidR="00E75380" w:rsidRPr="00E65C2C" w:rsidSect="00603644">
      <w:pgSz w:w="11907" w:h="16840"/>
      <w:pgMar w:top="426" w:right="992" w:bottom="426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 w15:restartNumberingAfterBreak="0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 w15:restartNumberingAfterBreak="0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 w15:restartNumberingAfterBreak="0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7D8065BC"/>
    <w:multiLevelType w:val="multilevel"/>
    <w:tmpl w:val="C1124726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5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4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25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45" w:hanging="1800"/>
      </w:pPr>
      <w:rPr>
        <w:rFonts w:eastAsia="Times New Roman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D6"/>
    <w:rsid w:val="00003846"/>
    <w:rsid w:val="000045AD"/>
    <w:rsid w:val="00007178"/>
    <w:rsid w:val="00020ED2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B34D0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668D5"/>
    <w:rsid w:val="00470FE2"/>
    <w:rsid w:val="00496837"/>
    <w:rsid w:val="004A21E8"/>
    <w:rsid w:val="004A6E62"/>
    <w:rsid w:val="004A7E8F"/>
    <w:rsid w:val="004B53AE"/>
    <w:rsid w:val="004B5ACC"/>
    <w:rsid w:val="004C13D2"/>
    <w:rsid w:val="004D410D"/>
    <w:rsid w:val="004D53AD"/>
    <w:rsid w:val="004D7B5D"/>
    <w:rsid w:val="004E300E"/>
    <w:rsid w:val="004E35DE"/>
    <w:rsid w:val="004F0C1D"/>
    <w:rsid w:val="005052BA"/>
    <w:rsid w:val="005147B8"/>
    <w:rsid w:val="00522BA9"/>
    <w:rsid w:val="00531D86"/>
    <w:rsid w:val="00536FB2"/>
    <w:rsid w:val="00541C3F"/>
    <w:rsid w:val="005526A9"/>
    <w:rsid w:val="005C429F"/>
    <w:rsid w:val="005C43A5"/>
    <w:rsid w:val="005D3858"/>
    <w:rsid w:val="005D421C"/>
    <w:rsid w:val="005F7A67"/>
    <w:rsid w:val="00603350"/>
    <w:rsid w:val="00603644"/>
    <w:rsid w:val="00611B0F"/>
    <w:rsid w:val="0062398A"/>
    <w:rsid w:val="0065104A"/>
    <w:rsid w:val="00652C30"/>
    <w:rsid w:val="00661383"/>
    <w:rsid w:val="00675DB7"/>
    <w:rsid w:val="00683548"/>
    <w:rsid w:val="00687FBF"/>
    <w:rsid w:val="00690C8F"/>
    <w:rsid w:val="00692FD0"/>
    <w:rsid w:val="00693D18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63CC1"/>
    <w:rsid w:val="00783D79"/>
    <w:rsid w:val="007847DF"/>
    <w:rsid w:val="007859CF"/>
    <w:rsid w:val="00786187"/>
    <w:rsid w:val="007B2B5D"/>
    <w:rsid w:val="007D4B61"/>
    <w:rsid w:val="007F5813"/>
    <w:rsid w:val="008053CE"/>
    <w:rsid w:val="00810592"/>
    <w:rsid w:val="0081197C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94F17"/>
    <w:rsid w:val="009D5230"/>
    <w:rsid w:val="009E4160"/>
    <w:rsid w:val="009F25FC"/>
    <w:rsid w:val="009F48D4"/>
    <w:rsid w:val="009F4900"/>
    <w:rsid w:val="00A03A3F"/>
    <w:rsid w:val="00A05875"/>
    <w:rsid w:val="00A21746"/>
    <w:rsid w:val="00A4537C"/>
    <w:rsid w:val="00A51034"/>
    <w:rsid w:val="00A521CD"/>
    <w:rsid w:val="00A727E8"/>
    <w:rsid w:val="00A900C3"/>
    <w:rsid w:val="00A90E47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AF7EE1"/>
    <w:rsid w:val="00B253F6"/>
    <w:rsid w:val="00B328F7"/>
    <w:rsid w:val="00B46B02"/>
    <w:rsid w:val="00B77560"/>
    <w:rsid w:val="00B87DC7"/>
    <w:rsid w:val="00B91328"/>
    <w:rsid w:val="00B961FD"/>
    <w:rsid w:val="00BB12C5"/>
    <w:rsid w:val="00BB5A5B"/>
    <w:rsid w:val="00BC1967"/>
    <w:rsid w:val="00BC7170"/>
    <w:rsid w:val="00BF2695"/>
    <w:rsid w:val="00C05A85"/>
    <w:rsid w:val="00C3070F"/>
    <w:rsid w:val="00C35F4E"/>
    <w:rsid w:val="00C416D8"/>
    <w:rsid w:val="00C64C13"/>
    <w:rsid w:val="00C66EAC"/>
    <w:rsid w:val="00C8213E"/>
    <w:rsid w:val="00C973D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3AC3"/>
    <w:rsid w:val="00D56FF8"/>
    <w:rsid w:val="00D61482"/>
    <w:rsid w:val="00D84074"/>
    <w:rsid w:val="00D86398"/>
    <w:rsid w:val="00D974E4"/>
    <w:rsid w:val="00DA5696"/>
    <w:rsid w:val="00DB239A"/>
    <w:rsid w:val="00DB719E"/>
    <w:rsid w:val="00DC02C5"/>
    <w:rsid w:val="00DD10BA"/>
    <w:rsid w:val="00DD5CD5"/>
    <w:rsid w:val="00DD72E7"/>
    <w:rsid w:val="00DE33A0"/>
    <w:rsid w:val="00DF0CD0"/>
    <w:rsid w:val="00E0398C"/>
    <w:rsid w:val="00E16F9B"/>
    <w:rsid w:val="00E23467"/>
    <w:rsid w:val="00E31078"/>
    <w:rsid w:val="00E65C2C"/>
    <w:rsid w:val="00E75380"/>
    <w:rsid w:val="00E7674B"/>
    <w:rsid w:val="00E848AB"/>
    <w:rsid w:val="00E90C70"/>
    <w:rsid w:val="00EA2EE4"/>
    <w:rsid w:val="00EB2FB6"/>
    <w:rsid w:val="00EC5199"/>
    <w:rsid w:val="00ED215D"/>
    <w:rsid w:val="00ED24CD"/>
    <w:rsid w:val="00ED592C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61EF0"/>
  <w15:docId w15:val="{3C078D90-38F1-4C22-A3DA-85FFFCE6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Заголовок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6190C-E92E-457B-A9A5-831AEC44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Ахмед</cp:lastModifiedBy>
  <cp:revision>5</cp:revision>
  <cp:lastPrinted>2023-12-07T09:43:00Z</cp:lastPrinted>
  <dcterms:created xsi:type="dcterms:W3CDTF">2024-08-22T14:25:00Z</dcterms:created>
  <dcterms:modified xsi:type="dcterms:W3CDTF">2024-08-23T07:01:00Z</dcterms:modified>
</cp:coreProperties>
</file>