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A" w:rsidRDefault="004B3A5A" w:rsidP="004B3A5A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221B5">
        <w:rPr>
          <w:rFonts w:ascii="Arial" w:eastAsia="Times New Roman" w:hAnsi="Arial" w:cs="Times New Roman"/>
          <w:b/>
          <w:sz w:val="24"/>
          <w:szCs w:val="24"/>
          <w:lang w:eastAsia="ru-RU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4" o:title=""/>
          </v:shape>
          <o:OLEObject Type="Embed" ProgID="Word.Picture.8" ShapeID="_x0000_i1025" DrawAspect="Content" ObjectID="_1689519475" r:id="rId5"/>
        </w:object>
      </w:r>
    </w:p>
    <w:p w:rsidR="004B3A5A" w:rsidRDefault="004B3A5A" w:rsidP="004B3A5A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B3A5A" w:rsidRDefault="004B3A5A" w:rsidP="004B3A5A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СУНЖА</w:t>
      </w:r>
    </w:p>
    <w:p w:rsidR="004B3A5A" w:rsidRDefault="00175456" w:rsidP="004B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6">
        <w:rPr>
          <w:noProof/>
          <w:lang w:eastAsia="ru-RU"/>
        </w:rPr>
        <w:pict>
          <v:line id="Прямая соединительная линия 1" o:spid="_x0000_s1026" style="position:absolute;z-index:251658240;visibility:visible;mso-wrap-distance-left:3.17494mm;mso-wrap-distance-top:-6e-5mm;mso-wrap-distance-right:3.17494mm;mso-wrap-distance-bottom:-6e-5mm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BPfaPNO&#10;AgAAXgQAAA4AAAAAAAAAAAAAAAAALgIAAGRycy9lMm9Eb2MueG1sUEsBAi0AFAAGAAgAAAAhAIRi&#10;+JPYAAAACQEAAA8AAAAAAAAAAAAAAAAAqAQAAGRycy9kb3ducmV2LnhtbFBLBQYAAAAABAAEAPMA&#10;AACtBQAAAAA=&#10;" strokeweight="6pt">
            <v:stroke linestyle="thickBetweenThin"/>
          </v:line>
        </w:pict>
      </w:r>
    </w:p>
    <w:p w:rsidR="004B3A5A" w:rsidRDefault="004B3A5A" w:rsidP="004B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3A5A" w:rsidRDefault="004B3A5A" w:rsidP="004B3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5A" w:rsidRDefault="004B3A5A" w:rsidP="004B3A5A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770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F770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FF7708">
        <w:rPr>
          <w:rFonts w:ascii="Times New Roman" w:eastAsia="Times New Roman" w:hAnsi="Times New Roman" w:cs="Times New Roman"/>
          <w:sz w:val="24"/>
          <w:szCs w:val="24"/>
          <w:lang w:eastAsia="ru-RU"/>
        </w:rPr>
        <w:t>73/174-1</w:t>
      </w:r>
    </w:p>
    <w:p w:rsidR="004B3A5A" w:rsidRDefault="004B3A5A" w:rsidP="004B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Сунжа</w:t>
      </w:r>
    </w:p>
    <w:p w:rsidR="00CC3E74" w:rsidRDefault="00CC3E74" w:rsidP="004B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74" w:rsidRDefault="00CC3E74" w:rsidP="004B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74" w:rsidRPr="00CC3E74" w:rsidRDefault="00CC3E74" w:rsidP="00CC3E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E74">
        <w:rPr>
          <w:rFonts w:ascii="Times New Roman" w:hAnsi="Times New Roman" w:cs="Times New Roman"/>
          <w:b/>
          <w:bCs/>
          <w:sz w:val="28"/>
          <w:szCs w:val="28"/>
        </w:rPr>
        <w:t>О назначении председателя участковой избирательной комиссии избирательных участков № 910 г. Сунжа</w:t>
      </w:r>
    </w:p>
    <w:p w:rsidR="004B3A5A" w:rsidRDefault="004B3A5A" w:rsidP="004B3A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3E74" w:rsidRDefault="00CC3E74" w:rsidP="00CC3E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28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 4 и 18 Закона Республики Ингушетия «О системе избирательных комиссий Республики Ингушетия»  Постановлением Территориальной избират</w:t>
      </w:r>
      <w:r w:rsidR="00AB3FFF">
        <w:rPr>
          <w:rFonts w:ascii="Times New Roman" w:hAnsi="Times New Roman" w:cs="Times New Roman"/>
          <w:sz w:val="28"/>
          <w:szCs w:val="28"/>
        </w:rPr>
        <w:t>ельной комиссии г. Сунжа от «11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3FF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AB3FFF">
        <w:rPr>
          <w:rFonts w:ascii="Times New Roman" w:hAnsi="Times New Roman" w:cs="Times New Roman"/>
          <w:sz w:val="28"/>
          <w:szCs w:val="28"/>
        </w:rPr>
        <w:t>72/173-1</w:t>
      </w:r>
      <w:r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                 № 910», рассмотрев предложения по кандидатурам для назначения председателем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AB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910  Территориальная избирательная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Сунжа </w:t>
      </w:r>
    </w:p>
    <w:p w:rsidR="00CC3E74" w:rsidRDefault="00CC3E74" w:rsidP="00CC3E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74" w:rsidRDefault="00CC3E74" w:rsidP="00CC3E74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</w:p>
    <w:p w:rsidR="00CC3E74" w:rsidRPr="00714426" w:rsidRDefault="00CC3E74" w:rsidP="00CC3E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426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4B3A5A" w:rsidRDefault="004B3A5A" w:rsidP="004B3A5A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4B3A5A" w:rsidRDefault="004B3A5A" w:rsidP="00CC3E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</w:t>
      </w:r>
      <w:r w:rsidR="00CC3E74">
        <w:rPr>
          <w:rFonts w:ascii="Times New Roman" w:hAnsi="Times New Roman" w:cs="Times New Roman"/>
          <w:sz w:val="28"/>
          <w:szCs w:val="28"/>
        </w:rPr>
        <w:t>ем У</w:t>
      </w:r>
      <w:r>
        <w:rPr>
          <w:rFonts w:ascii="Times New Roman" w:hAnsi="Times New Roman" w:cs="Times New Roman"/>
          <w:sz w:val="28"/>
          <w:szCs w:val="28"/>
        </w:rPr>
        <w:t>частков</w:t>
      </w:r>
      <w:r w:rsidR="00CC3E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C3E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3E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C3E7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C3E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3E74">
        <w:rPr>
          <w:rFonts w:ascii="Times New Roman" w:hAnsi="Times New Roman" w:cs="Times New Roman"/>
          <w:sz w:val="28"/>
          <w:szCs w:val="28"/>
        </w:rPr>
        <w:t xml:space="preserve">910 города Сунжа </w:t>
      </w:r>
      <w:proofErr w:type="spellStart"/>
      <w:r w:rsidR="00FF7708">
        <w:rPr>
          <w:rFonts w:ascii="Times New Roman" w:hAnsi="Times New Roman" w:cs="Times New Roman"/>
          <w:sz w:val="28"/>
          <w:szCs w:val="28"/>
        </w:rPr>
        <w:t>Куштову</w:t>
      </w:r>
      <w:proofErr w:type="spellEnd"/>
      <w:r w:rsidR="00FF7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708">
        <w:rPr>
          <w:rFonts w:ascii="Times New Roman" w:hAnsi="Times New Roman" w:cs="Times New Roman"/>
          <w:sz w:val="28"/>
          <w:szCs w:val="28"/>
        </w:rPr>
        <w:t>Танзилу</w:t>
      </w:r>
      <w:proofErr w:type="spellEnd"/>
      <w:r w:rsidR="00FF7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708">
        <w:rPr>
          <w:rFonts w:ascii="Times New Roman" w:hAnsi="Times New Roman" w:cs="Times New Roman"/>
          <w:sz w:val="28"/>
          <w:szCs w:val="28"/>
        </w:rPr>
        <w:t>Алихановну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3A5A" w:rsidRDefault="004B3A5A" w:rsidP="00DC1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</w:t>
      </w:r>
      <w:r w:rsidR="00CC3E74">
        <w:rPr>
          <w:rFonts w:ascii="Times New Roman" w:hAnsi="Times New Roman" w:cs="Times New Roman"/>
          <w:sz w:val="28"/>
          <w:szCs w:val="28"/>
        </w:rPr>
        <w:t>ю  У</w:t>
      </w:r>
      <w:r>
        <w:rPr>
          <w:rFonts w:ascii="Times New Roman" w:hAnsi="Times New Roman" w:cs="Times New Roman"/>
          <w:sz w:val="28"/>
          <w:szCs w:val="28"/>
        </w:rPr>
        <w:t>частков</w:t>
      </w:r>
      <w:r w:rsidR="00CC3E7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комиссий</w:t>
      </w:r>
      <w:r w:rsidR="00FF7708">
        <w:rPr>
          <w:rFonts w:ascii="Times New Roman" w:hAnsi="Times New Roman" w:cs="Times New Roman"/>
          <w:sz w:val="28"/>
          <w:szCs w:val="28"/>
        </w:rPr>
        <w:t xml:space="preserve"> № 910 Т.А</w:t>
      </w:r>
      <w:r w:rsidR="00CC3E74">
        <w:rPr>
          <w:rFonts w:ascii="Times New Roman" w:hAnsi="Times New Roman" w:cs="Times New Roman"/>
          <w:sz w:val="28"/>
          <w:szCs w:val="28"/>
        </w:rPr>
        <w:t xml:space="preserve">. </w:t>
      </w:r>
      <w:r w:rsidR="00FF7708">
        <w:rPr>
          <w:rFonts w:ascii="Times New Roman" w:hAnsi="Times New Roman" w:cs="Times New Roman"/>
          <w:sz w:val="28"/>
          <w:szCs w:val="28"/>
        </w:rPr>
        <w:t>Куштовой</w:t>
      </w:r>
      <w:r w:rsidR="00CC3E74">
        <w:rPr>
          <w:rFonts w:ascii="Times New Roman" w:hAnsi="Times New Roman" w:cs="Times New Roman"/>
          <w:sz w:val="28"/>
          <w:szCs w:val="28"/>
        </w:rPr>
        <w:t xml:space="preserve"> созвать первое организационное заседание Участковой избирательной комиссии № 910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C160C">
        <w:rPr>
          <w:rFonts w:ascii="Times New Roman" w:hAnsi="Times New Roman" w:cs="Times New Roman"/>
          <w:sz w:val="28"/>
          <w:szCs w:val="28"/>
        </w:rPr>
        <w:t xml:space="preserve"> 20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C16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CC3E74" w:rsidRDefault="004B3A5A" w:rsidP="00CC3E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3E74">
        <w:rPr>
          <w:rFonts w:ascii="Times New Roman" w:hAnsi="Times New Roman" w:cs="Times New Roman"/>
          <w:sz w:val="28"/>
          <w:szCs w:val="28"/>
        </w:rPr>
        <w:t>Направить настоящее постановление  в Избирательную комиссию Республики Ингушетия.</w:t>
      </w:r>
    </w:p>
    <w:p w:rsidR="004B3A5A" w:rsidRPr="007E219A" w:rsidRDefault="00CC3E74" w:rsidP="00CC3E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 постановление   в газете «Знамя труда»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Администрации  города Сунжа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B3A5A" w:rsidRDefault="004B3A5A" w:rsidP="004B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5A" w:rsidRDefault="004B3A5A" w:rsidP="004B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A5A" w:rsidRDefault="004B3A5A" w:rsidP="004B3A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A5A" w:rsidRDefault="004B3A5A" w:rsidP="004B3A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4A0"/>
      </w:tblPr>
      <w:tblGrid>
        <w:gridCol w:w="5071"/>
        <w:gridCol w:w="4784"/>
      </w:tblGrid>
      <w:tr w:rsidR="004B3A5A" w:rsidRPr="00C77F8C" w:rsidTr="002A08E9">
        <w:trPr>
          <w:trHeight w:val="63"/>
        </w:trPr>
        <w:tc>
          <w:tcPr>
            <w:tcW w:w="5071" w:type="dxa"/>
            <w:hideMark/>
          </w:tcPr>
          <w:p w:rsidR="004B3A5A" w:rsidRDefault="004B3A5A" w:rsidP="002A08E9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 Территориальной избирательной комиссии </w:t>
            </w:r>
            <w:proofErr w:type="gramStart"/>
            <w:r>
              <w:rPr>
                <w:b/>
                <w:szCs w:val="28"/>
              </w:rPr>
              <w:t>г</w:t>
            </w:r>
            <w:proofErr w:type="gramEnd"/>
            <w:r>
              <w:rPr>
                <w:b/>
                <w:szCs w:val="28"/>
              </w:rPr>
              <w:t>. Сунжа</w:t>
            </w:r>
          </w:p>
        </w:tc>
        <w:tc>
          <w:tcPr>
            <w:tcW w:w="4784" w:type="dxa"/>
          </w:tcPr>
          <w:p w:rsidR="004B3A5A" w:rsidRDefault="004B3A5A" w:rsidP="002A08E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4B3A5A" w:rsidRDefault="004B3A5A" w:rsidP="002A08E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 Гулиев</w:t>
            </w:r>
          </w:p>
        </w:tc>
      </w:tr>
      <w:tr w:rsidR="004B3A5A" w:rsidRPr="00C77F8C" w:rsidTr="002A08E9">
        <w:tc>
          <w:tcPr>
            <w:tcW w:w="5071" w:type="dxa"/>
            <w:hideMark/>
          </w:tcPr>
          <w:p w:rsidR="004B3A5A" w:rsidRDefault="004B3A5A" w:rsidP="002A08E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Сунжа</w:t>
            </w:r>
          </w:p>
        </w:tc>
        <w:tc>
          <w:tcPr>
            <w:tcW w:w="4784" w:type="dxa"/>
          </w:tcPr>
          <w:p w:rsidR="004B3A5A" w:rsidRDefault="004B3A5A" w:rsidP="002A08E9">
            <w:pPr>
              <w:pStyle w:val="2"/>
              <w:spacing w:line="240" w:lineRule="auto"/>
              <w:jc w:val="right"/>
              <w:rPr>
                <w:b/>
                <w:szCs w:val="28"/>
              </w:rPr>
            </w:pPr>
          </w:p>
          <w:p w:rsidR="004B3A5A" w:rsidRDefault="004B3A5A" w:rsidP="002A08E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А.М.  </w:t>
            </w:r>
            <w:proofErr w:type="spellStart"/>
            <w:r>
              <w:rPr>
                <w:b/>
                <w:sz w:val="28"/>
                <w:szCs w:val="28"/>
              </w:rPr>
              <w:t>Арчхоева</w:t>
            </w:r>
            <w:proofErr w:type="spellEnd"/>
          </w:p>
        </w:tc>
      </w:tr>
    </w:tbl>
    <w:p w:rsidR="00B32052" w:rsidRDefault="00B32052"/>
    <w:sectPr w:rsidR="00B32052" w:rsidSect="004B3A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5A"/>
    <w:rsid w:val="00175456"/>
    <w:rsid w:val="004B3A5A"/>
    <w:rsid w:val="005B7CAC"/>
    <w:rsid w:val="009C39D3"/>
    <w:rsid w:val="00AB3FFF"/>
    <w:rsid w:val="00B221B5"/>
    <w:rsid w:val="00B32052"/>
    <w:rsid w:val="00CC3E74"/>
    <w:rsid w:val="00DC160C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5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3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B3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B3A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B3A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B3A5A"/>
    <w:rPr>
      <w:color w:val="0000FF"/>
      <w:u w:val="single"/>
    </w:rPr>
  </w:style>
  <w:style w:type="paragraph" w:customStyle="1" w:styleId="ConsPlusNonformat">
    <w:name w:val="ConsPlusNonformat"/>
    <w:rsid w:val="004B3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5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3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B3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B3A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B3A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B3A5A"/>
    <w:rPr>
      <w:color w:val="0000FF"/>
      <w:u w:val="single"/>
    </w:rPr>
  </w:style>
  <w:style w:type="paragraph" w:customStyle="1" w:styleId="ConsPlusNonformat">
    <w:name w:val="ConsPlusNonformat"/>
    <w:rsid w:val="004B3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ARM_PPZ</cp:lastModifiedBy>
  <cp:revision>6</cp:revision>
  <cp:lastPrinted>2021-08-03T15:11:00Z</cp:lastPrinted>
  <dcterms:created xsi:type="dcterms:W3CDTF">2021-06-24T06:20:00Z</dcterms:created>
  <dcterms:modified xsi:type="dcterms:W3CDTF">2021-08-03T15:12:00Z</dcterms:modified>
</cp:coreProperties>
</file>