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F" w:rsidRPr="00A26509" w:rsidRDefault="00A9482F" w:rsidP="00A9482F">
      <w:pPr>
        <w:pStyle w:val="a3"/>
        <w:spacing w:line="254" w:lineRule="auto"/>
        <w:rPr>
          <w:sz w:val="10"/>
          <w:szCs w:val="10"/>
        </w:rPr>
      </w:pPr>
    </w:p>
    <w:p w:rsidR="00A9482F" w:rsidRPr="003C0251" w:rsidRDefault="00A9482F" w:rsidP="00A9482F">
      <w:pPr>
        <w:pStyle w:val="a3"/>
        <w:spacing w:line="254" w:lineRule="auto"/>
        <w:rPr>
          <w:szCs w:val="28"/>
        </w:rPr>
      </w:pPr>
      <w:r w:rsidRPr="003C0251">
        <w:rPr>
          <w:szCs w:val="28"/>
        </w:rPr>
        <w:t>Оценка ожидаемого исполнения</w:t>
      </w:r>
    </w:p>
    <w:p w:rsidR="00A9482F" w:rsidRPr="003C0251" w:rsidRDefault="00170ADE" w:rsidP="00A9482F">
      <w:pPr>
        <w:pStyle w:val="a3"/>
        <w:spacing w:line="254" w:lineRule="auto"/>
        <w:ind w:left="-360"/>
        <w:rPr>
          <w:szCs w:val="28"/>
        </w:rPr>
      </w:pPr>
      <w:r>
        <w:rPr>
          <w:szCs w:val="28"/>
        </w:rPr>
        <w:t xml:space="preserve"> МО «Городской округ город Сунжа</w:t>
      </w:r>
      <w:r w:rsidR="00A9482F" w:rsidRPr="003C0251">
        <w:rPr>
          <w:szCs w:val="28"/>
        </w:rPr>
        <w:t>»</w:t>
      </w:r>
    </w:p>
    <w:p w:rsidR="00A9482F" w:rsidRPr="003C0251" w:rsidRDefault="00170ADE" w:rsidP="00A9482F">
      <w:pPr>
        <w:spacing w:line="25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2020</w:t>
      </w:r>
      <w:r w:rsidR="00666692">
        <w:rPr>
          <w:b/>
          <w:bCs/>
          <w:szCs w:val="28"/>
        </w:rPr>
        <w:t xml:space="preserve"> </w:t>
      </w:r>
      <w:r w:rsidR="00A9482F" w:rsidRPr="003C0251">
        <w:rPr>
          <w:b/>
          <w:bCs/>
          <w:szCs w:val="28"/>
        </w:rPr>
        <w:t>год</w:t>
      </w:r>
    </w:p>
    <w:p w:rsidR="00A9482F" w:rsidRPr="003C0251" w:rsidRDefault="00A9482F" w:rsidP="00A9482F">
      <w:pPr>
        <w:spacing w:line="254" w:lineRule="auto"/>
        <w:jc w:val="center"/>
        <w:rPr>
          <w:b/>
          <w:bCs/>
          <w:szCs w:val="28"/>
        </w:rPr>
      </w:pPr>
    </w:p>
    <w:p w:rsidR="00A9482F" w:rsidRPr="003C0251" w:rsidRDefault="00A9482F" w:rsidP="00A9482F">
      <w:pPr>
        <w:spacing w:line="254" w:lineRule="auto"/>
        <w:jc w:val="center"/>
        <w:rPr>
          <w:b/>
          <w:bCs/>
          <w:szCs w:val="28"/>
        </w:rPr>
      </w:pPr>
    </w:p>
    <w:p w:rsidR="00A9482F" w:rsidRPr="003C0251" w:rsidRDefault="00A9482F" w:rsidP="00A9482F">
      <w:pPr>
        <w:spacing w:line="254" w:lineRule="auto"/>
        <w:jc w:val="center"/>
        <w:rPr>
          <w:b/>
          <w:bCs/>
          <w:szCs w:val="28"/>
        </w:rPr>
      </w:pPr>
    </w:p>
    <w:p w:rsidR="00A9482F" w:rsidRPr="003C0251" w:rsidRDefault="00A9482F" w:rsidP="00A9482F">
      <w:pPr>
        <w:pStyle w:val="31"/>
        <w:spacing w:line="254" w:lineRule="auto"/>
        <w:rPr>
          <w:szCs w:val="28"/>
        </w:rPr>
      </w:pPr>
      <w:r w:rsidRPr="003C0251">
        <w:rPr>
          <w:szCs w:val="28"/>
        </w:rPr>
        <w:t>Исполнение бюджета МО «Гор</w:t>
      </w:r>
      <w:r w:rsidR="00CE1B2F">
        <w:rPr>
          <w:szCs w:val="28"/>
        </w:rPr>
        <w:t>одской округ город Сунжа» в 20</w:t>
      </w:r>
      <w:r w:rsidR="00BE1203">
        <w:rPr>
          <w:szCs w:val="28"/>
        </w:rPr>
        <w:t>19</w:t>
      </w:r>
      <w:r w:rsidR="00CE1B2F">
        <w:rPr>
          <w:szCs w:val="28"/>
        </w:rPr>
        <w:t xml:space="preserve"> </w:t>
      </w:r>
      <w:r w:rsidRPr="003C0251">
        <w:rPr>
          <w:szCs w:val="28"/>
        </w:rPr>
        <w:t>году осуществляется в соответствии с решением «О бюджете муниципального  образования «Город</w:t>
      </w:r>
      <w:r w:rsidR="00413557">
        <w:rPr>
          <w:szCs w:val="28"/>
        </w:rPr>
        <w:t>ской  округ город Сунжа» на 20</w:t>
      </w:r>
      <w:r w:rsidR="00BE1203">
        <w:rPr>
          <w:szCs w:val="28"/>
        </w:rPr>
        <w:t>19</w:t>
      </w:r>
      <w:r w:rsidR="00413557">
        <w:rPr>
          <w:szCs w:val="28"/>
        </w:rPr>
        <w:t xml:space="preserve"> год и плановый период 202</w:t>
      </w:r>
      <w:r w:rsidR="00BE1203">
        <w:rPr>
          <w:szCs w:val="28"/>
        </w:rPr>
        <w:t>0</w:t>
      </w:r>
      <w:r w:rsidR="00413557">
        <w:rPr>
          <w:szCs w:val="28"/>
        </w:rPr>
        <w:t>-202</w:t>
      </w:r>
      <w:r w:rsidR="00BE1203">
        <w:rPr>
          <w:szCs w:val="28"/>
        </w:rPr>
        <w:t>1 годов»  № 30/3-1</w:t>
      </w:r>
      <w:r w:rsidRPr="003C0251">
        <w:rPr>
          <w:szCs w:val="28"/>
        </w:rPr>
        <w:t xml:space="preserve">, утвержденной сводной бюджетной росписью расходов и источников финансирования дефицита бюджета </w:t>
      </w:r>
      <w:r w:rsidR="000314B7" w:rsidRPr="003C0251">
        <w:rPr>
          <w:szCs w:val="28"/>
        </w:rPr>
        <w:t>на</w:t>
      </w:r>
      <w:r w:rsidRPr="003C0251">
        <w:rPr>
          <w:szCs w:val="28"/>
        </w:rPr>
        <w:t xml:space="preserve"> 20</w:t>
      </w:r>
      <w:r w:rsidR="00413557">
        <w:rPr>
          <w:szCs w:val="28"/>
        </w:rPr>
        <w:t>19</w:t>
      </w:r>
      <w:r w:rsidRPr="003C0251">
        <w:rPr>
          <w:szCs w:val="28"/>
        </w:rPr>
        <w:t xml:space="preserve"> год, федеральными и </w:t>
      </w:r>
      <w:r w:rsidR="000314B7" w:rsidRPr="003C0251">
        <w:rPr>
          <w:szCs w:val="28"/>
        </w:rPr>
        <w:t xml:space="preserve">республиканскими </w:t>
      </w:r>
      <w:r w:rsidRPr="003C0251">
        <w:rPr>
          <w:szCs w:val="28"/>
        </w:rPr>
        <w:t xml:space="preserve"> нормативными правовыми актами, регламентирующими организацию исполнения бюджета </w:t>
      </w:r>
      <w:r w:rsidR="000314B7" w:rsidRPr="003C0251">
        <w:rPr>
          <w:szCs w:val="28"/>
        </w:rPr>
        <w:t>города</w:t>
      </w:r>
      <w:r w:rsidRPr="003C0251">
        <w:rPr>
          <w:szCs w:val="28"/>
        </w:rPr>
        <w:t>.</w:t>
      </w:r>
      <w:r w:rsidRPr="003C0251">
        <w:rPr>
          <w:szCs w:val="28"/>
        </w:rPr>
        <w:tab/>
      </w:r>
    </w:p>
    <w:p w:rsidR="00A9482F" w:rsidRPr="003C0251" w:rsidRDefault="00A9482F" w:rsidP="00A9482F">
      <w:pPr>
        <w:pStyle w:val="31"/>
        <w:spacing w:line="254" w:lineRule="auto"/>
        <w:rPr>
          <w:szCs w:val="28"/>
        </w:rPr>
      </w:pPr>
      <w:r w:rsidRPr="003C0251">
        <w:rPr>
          <w:szCs w:val="28"/>
        </w:rPr>
        <w:t xml:space="preserve">Оценка ожидаемого исполнения </w:t>
      </w:r>
      <w:r w:rsidR="000314B7" w:rsidRPr="003C0251">
        <w:rPr>
          <w:szCs w:val="28"/>
        </w:rPr>
        <w:t>бюджета</w:t>
      </w:r>
      <w:r w:rsidRPr="003C0251">
        <w:rPr>
          <w:szCs w:val="28"/>
        </w:rPr>
        <w:t xml:space="preserve"> </w:t>
      </w:r>
      <w:r w:rsidR="000314B7" w:rsidRPr="003C0251">
        <w:rPr>
          <w:szCs w:val="28"/>
        </w:rPr>
        <w:t>города Сунжа</w:t>
      </w:r>
      <w:r w:rsidRPr="003C0251">
        <w:rPr>
          <w:szCs w:val="28"/>
        </w:rPr>
        <w:t xml:space="preserve"> по доходам   произведена  с учетом фактического исполнения бюджета </w:t>
      </w:r>
      <w:r w:rsidR="00CB32F2" w:rsidRPr="003C0251">
        <w:rPr>
          <w:szCs w:val="28"/>
        </w:rPr>
        <w:t>на</w:t>
      </w:r>
      <w:r w:rsidR="003C0251" w:rsidRPr="003C0251">
        <w:rPr>
          <w:szCs w:val="28"/>
        </w:rPr>
        <w:t xml:space="preserve"> 1 ноября </w:t>
      </w:r>
      <w:r w:rsidR="00413557">
        <w:rPr>
          <w:szCs w:val="28"/>
        </w:rPr>
        <w:t>2019</w:t>
      </w:r>
      <w:r w:rsidR="00CB32F2" w:rsidRPr="003C0251">
        <w:rPr>
          <w:szCs w:val="28"/>
        </w:rPr>
        <w:t xml:space="preserve"> год</w:t>
      </w:r>
      <w:r w:rsidR="003C0251" w:rsidRPr="003C0251">
        <w:rPr>
          <w:szCs w:val="28"/>
        </w:rPr>
        <w:t>а</w:t>
      </w:r>
      <w:r w:rsidRPr="003C0251">
        <w:rPr>
          <w:szCs w:val="28"/>
        </w:rPr>
        <w:t>.</w:t>
      </w:r>
    </w:p>
    <w:p w:rsidR="00A9482F" w:rsidRPr="003C0251" w:rsidRDefault="00A9482F" w:rsidP="00C8782A">
      <w:pPr>
        <w:pStyle w:val="31"/>
        <w:spacing w:line="254" w:lineRule="auto"/>
        <w:rPr>
          <w:szCs w:val="28"/>
        </w:rPr>
      </w:pPr>
      <w:r w:rsidRPr="003C0251">
        <w:rPr>
          <w:szCs w:val="28"/>
        </w:rPr>
        <w:t>Исполнение доходной части бюджета за 20</w:t>
      </w:r>
      <w:r w:rsidR="00413557">
        <w:rPr>
          <w:szCs w:val="28"/>
        </w:rPr>
        <w:t>20</w:t>
      </w:r>
      <w:r w:rsidRPr="003C0251">
        <w:rPr>
          <w:szCs w:val="28"/>
        </w:rPr>
        <w:t xml:space="preserve"> год</w:t>
      </w:r>
      <w:r w:rsidR="00413557">
        <w:rPr>
          <w:szCs w:val="28"/>
        </w:rPr>
        <w:t xml:space="preserve"> о</w:t>
      </w:r>
      <w:r w:rsidR="003C0251" w:rsidRPr="003C0251">
        <w:rPr>
          <w:szCs w:val="28"/>
        </w:rPr>
        <w:t>жидается</w:t>
      </w:r>
      <w:r w:rsidRPr="003C0251">
        <w:rPr>
          <w:szCs w:val="28"/>
        </w:rPr>
        <w:t xml:space="preserve"> в сумме  </w:t>
      </w:r>
      <w:r w:rsidR="00413557">
        <w:rPr>
          <w:szCs w:val="28"/>
        </w:rPr>
        <w:t>131 196,9</w:t>
      </w:r>
      <w:r w:rsidR="000314B7" w:rsidRPr="003C0251">
        <w:rPr>
          <w:szCs w:val="28"/>
        </w:rPr>
        <w:t xml:space="preserve"> </w:t>
      </w:r>
      <w:r w:rsidRPr="003C0251">
        <w:rPr>
          <w:szCs w:val="28"/>
        </w:rPr>
        <w:t xml:space="preserve">тыс. рублей или </w:t>
      </w:r>
      <w:r w:rsidR="000314B7" w:rsidRPr="003C0251">
        <w:rPr>
          <w:szCs w:val="28"/>
        </w:rPr>
        <w:t>1</w:t>
      </w:r>
      <w:r w:rsidR="00CB32F2" w:rsidRPr="003C0251">
        <w:rPr>
          <w:szCs w:val="28"/>
        </w:rPr>
        <w:t xml:space="preserve">00 </w:t>
      </w:r>
      <w:r w:rsidRPr="003C0251">
        <w:rPr>
          <w:szCs w:val="28"/>
        </w:rPr>
        <w:t xml:space="preserve">процента к плану. Ожидаемое исполнение расходной части бюджета  составит </w:t>
      </w:r>
      <w:r w:rsidR="00413557">
        <w:rPr>
          <w:szCs w:val="28"/>
        </w:rPr>
        <w:t>131 196,9 </w:t>
      </w:r>
      <w:r w:rsidR="00C8782A" w:rsidRPr="003C0251">
        <w:rPr>
          <w:szCs w:val="28"/>
        </w:rPr>
        <w:t xml:space="preserve"> или </w:t>
      </w:r>
      <w:r w:rsidR="003C0251" w:rsidRPr="003C0251">
        <w:rPr>
          <w:szCs w:val="28"/>
        </w:rPr>
        <w:t>100 процентов</w:t>
      </w:r>
      <w:r w:rsidR="00C8782A" w:rsidRPr="003C0251">
        <w:rPr>
          <w:szCs w:val="28"/>
        </w:rPr>
        <w:t>.</w:t>
      </w:r>
    </w:p>
    <w:p w:rsidR="00A9482F" w:rsidRPr="003C0251" w:rsidRDefault="00A9482F" w:rsidP="00A9482F">
      <w:pPr>
        <w:pStyle w:val="1"/>
        <w:rPr>
          <w:szCs w:val="28"/>
        </w:rPr>
      </w:pPr>
    </w:p>
    <w:p w:rsidR="00A9482F" w:rsidRPr="003C0251" w:rsidRDefault="00A9482F" w:rsidP="00A9482F">
      <w:pPr>
        <w:pStyle w:val="1"/>
        <w:rPr>
          <w:szCs w:val="28"/>
        </w:rPr>
      </w:pPr>
      <w:r w:rsidRPr="003C0251">
        <w:rPr>
          <w:szCs w:val="28"/>
        </w:rPr>
        <w:t>Доходы</w:t>
      </w:r>
      <w:r w:rsidR="00BE1203">
        <w:rPr>
          <w:szCs w:val="28"/>
        </w:rPr>
        <w:t xml:space="preserve"> </w:t>
      </w:r>
    </w:p>
    <w:p w:rsidR="00A9482F" w:rsidRPr="003C0251" w:rsidRDefault="00A9482F" w:rsidP="00A9482F">
      <w:pPr>
        <w:ind w:firstLine="709"/>
        <w:rPr>
          <w:szCs w:val="28"/>
        </w:rPr>
      </w:pPr>
    </w:p>
    <w:p w:rsidR="00A9482F" w:rsidRPr="003C0251" w:rsidRDefault="00A9482F" w:rsidP="00A9482F">
      <w:pPr>
        <w:ind w:firstLine="709"/>
        <w:jc w:val="both"/>
        <w:rPr>
          <w:szCs w:val="28"/>
        </w:rPr>
      </w:pPr>
      <w:r w:rsidRPr="003C0251">
        <w:rPr>
          <w:szCs w:val="28"/>
        </w:rPr>
        <w:t xml:space="preserve">Ожидаемое исполнение доходов бюджета </w:t>
      </w:r>
      <w:r w:rsidR="003C0251" w:rsidRPr="003C0251">
        <w:rPr>
          <w:szCs w:val="28"/>
        </w:rPr>
        <w:t>города</w:t>
      </w:r>
      <w:r w:rsidRPr="003C0251">
        <w:rPr>
          <w:szCs w:val="28"/>
        </w:rPr>
        <w:t xml:space="preserve"> характеризуется следующими данными:</w:t>
      </w:r>
      <w:r w:rsidRPr="003C0251">
        <w:rPr>
          <w:i/>
          <w:szCs w:val="28"/>
        </w:rPr>
        <w:t xml:space="preserve">                                                                 </w:t>
      </w:r>
    </w:p>
    <w:p w:rsidR="00A9482F" w:rsidRPr="003C0251" w:rsidRDefault="00A9482F" w:rsidP="00A9482F">
      <w:pPr>
        <w:ind w:firstLine="709"/>
        <w:jc w:val="right"/>
        <w:rPr>
          <w:szCs w:val="28"/>
        </w:rPr>
      </w:pPr>
      <w:r w:rsidRPr="003C0251">
        <w:rPr>
          <w:szCs w:val="28"/>
        </w:rPr>
        <w:t>(</w:t>
      </w:r>
      <w:r w:rsidR="00170ADE">
        <w:rPr>
          <w:szCs w:val="28"/>
        </w:rPr>
        <w:t xml:space="preserve">тыс. </w:t>
      </w:r>
      <w:r w:rsidRPr="003C0251">
        <w:rPr>
          <w:szCs w:val="28"/>
        </w:rPr>
        <w:t>руб)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4362"/>
        <w:gridCol w:w="1701"/>
        <w:gridCol w:w="1731"/>
        <w:gridCol w:w="1274"/>
      </w:tblGrid>
      <w:tr w:rsidR="004936A8" w:rsidRPr="00FA0A33" w:rsidTr="00FA0A33">
        <w:trPr>
          <w:trHeight w:val="305"/>
          <w:tblHeader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A8" w:rsidRPr="00FA0A33" w:rsidRDefault="004936A8" w:rsidP="00205BA1">
            <w:pPr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A8" w:rsidRPr="00FA0A33" w:rsidRDefault="004936A8" w:rsidP="00205BA1">
            <w:pPr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2F" w:rsidRPr="00FA0A33" w:rsidRDefault="00CE1B2F" w:rsidP="00205BA1">
            <w:pPr>
              <w:jc w:val="center"/>
              <w:rPr>
                <w:b/>
                <w:bCs/>
                <w:sz w:val="24"/>
              </w:rPr>
            </w:pPr>
          </w:p>
          <w:p w:rsidR="00CE1B2F" w:rsidRPr="00FA0A33" w:rsidRDefault="00CE1B2F" w:rsidP="00205BA1">
            <w:pPr>
              <w:jc w:val="center"/>
              <w:rPr>
                <w:b/>
                <w:bCs/>
                <w:sz w:val="24"/>
              </w:rPr>
            </w:pPr>
          </w:p>
          <w:p w:rsidR="004936A8" w:rsidRPr="00FA0A33" w:rsidRDefault="004936A8" w:rsidP="00205BA1">
            <w:pPr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6A8" w:rsidRPr="00FA0A33" w:rsidRDefault="004936A8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Исполнено</w:t>
            </w:r>
          </w:p>
          <w:p w:rsidR="004936A8" w:rsidRPr="00FA0A33" w:rsidRDefault="004936A8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A8" w:rsidRPr="00FA0A33" w:rsidRDefault="004936A8" w:rsidP="00CE1B2F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Сумма</w:t>
            </w:r>
          </w:p>
          <w:p w:rsidR="004936A8" w:rsidRPr="00FA0A33" w:rsidRDefault="004936A8" w:rsidP="00CE1B2F">
            <w:pPr>
              <w:ind w:left="12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%</w:t>
            </w:r>
          </w:p>
        </w:tc>
      </w:tr>
      <w:tr w:rsidR="00205BA1" w:rsidRPr="00FA0A33" w:rsidTr="00FA0A33">
        <w:trPr>
          <w:trHeight w:val="70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rPr>
                <w:b/>
                <w:bCs/>
                <w:snapToGrid w:val="0"/>
                <w:sz w:val="24"/>
              </w:rPr>
            </w:pPr>
            <w:r w:rsidRPr="00FA0A33">
              <w:rPr>
                <w:b/>
                <w:bCs/>
                <w:snapToGrid w:val="0"/>
                <w:sz w:val="24"/>
              </w:rPr>
              <w:t>1. НАЛОГОВЫЕ И НЕНАЛОГОВЫЕ ДОХОДЫ</w:t>
            </w:r>
          </w:p>
          <w:p w:rsidR="00205BA1" w:rsidRPr="00FA0A33" w:rsidRDefault="00205BA1" w:rsidP="00205BA1">
            <w:pPr>
              <w:ind w:right="-108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170ADE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96 777,2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170ADE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96 777,2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BA1" w:rsidRPr="00FA0A33" w:rsidRDefault="00205BA1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rPr>
                <w:b/>
                <w:bCs/>
                <w:snapToGrid w:val="0"/>
                <w:sz w:val="24"/>
              </w:rPr>
            </w:pPr>
            <w:r w:rsidRPr="00FA0A33">
              <w:rPr>
                <w:b/>
                <w:bCs/>
                <w:snapToGrid w:val="0"/>
                <w:sz w:val="24"/>
              </w:rPr>
              <w:t>1.1. 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170ADE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75 500,0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170ADE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75 500,0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1 01 02000 01 0000 110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rPr>
                <w:sz w:val="24"/>
              </w:rPr>
            </w:pPr>
            <w:r w:rsidRPr="00FA0A33">
              <w:rPr>
                <w:sz w:val="24"/>
              </w:rPr>
              <w:t>1.1.1.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170ADE" w:rsidP="004F4270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75 500,0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170ADE" w:rsidP="004F4270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75 500,0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138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1 01 02010 01 1000 110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rPr>
                <w:sz w:val="24"/>
              </w:rPr>
            </w:pPr>
            <w:r w:rsidRPr="00FA0A33">
              <w:rPr>
                <w:sz w:val="24"/>
              </w:rPr>
              <w:t>1.1.1.1.Налог на доходы физических лиц с доходов, облагаемых по налоговой ставке, установленной п.1ст224 НК РФ, за исключением доходов, полученных физическими лицами, зарегистрированными в качестве индивидуальных предпринимателей, частных нотариусов других лиц, занимающихся частной практикой.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170ADE" w:rsidP="004F4270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75 500,0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170ADE" w:rsidP="004F4270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75 500,0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b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1 05 00000 00 0000 000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1.2. 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7F18A2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320,0</w:t>
            </w:r>
          </w:p>
          <w:p w:rsidR="00205BA1" w:rsidRPr="00FA0A33" w:rsidRDefault="00205BA1" w:rsidP="004F4270">
            <w:pPr>
              <w:rPr>
                <w:b/>
                <w:bCs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0ADE" w:rsidRPr="00FA0A33" w:rsidRDefault="007F18A2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320,0</w:t>
            </w:r>
          </w:p>
          <w:p w:rsidR="00205BA1" w:rsidRPr="00FA0A33" w:rsidRDefault="00205BA1" w:rsidP="004F4270">
            <w:pPr>
              <w:rPr>
                <w:b/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bCs/>
                <w:sz w:val="24"/>
              </w:rPr>
            </w:pPr>
            <w:r w:rsidRPr="00FA0A33">
              <w:rPr>
                <w:bCs/>
                <w:sz w:val="24"/>
              </w:rPr>
              <w:t xml:space="preserve">1 05 03 010 01 10 </w:t>
            </w:r>
            <w:r w:rsidRPr="00FA0A33">
              <w:rPr>
                <w:bCs/>
                <w:sz w:val="24"/>
              </w:rPr>
              <w:lastRenderedPageBreak/>
              <w:t>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bCs/>
                <w:sz w:val="24"/>
              </w:rPr>
            </w:pPr>
            <w:r w:rsidRPr="00FA0A33">
              <w:rPr>
                <w:bCs/>
                <w:sz w:val="24"/>
              </w:rPr>
              <w:lastRenderedPageBreak/>
              <w:t xml:space="preserve">1.2.1. Единый сельскохозяйственный </w:t>
            </w:r>
            <w:r w:rsidRPr="00FA0A33">
              <w:rPr>
                <w:bCs/>
                <w:sz w:val="24"/>
              </w:rPr>
              <w:lastRenderedPageBreak/>
              <w:t xml:space="preserve">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ADE" w:rsidRPr="00FA0A33" w:rsidRDefault="007F18A2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lastRenderedPageBreak/>
              <w:t>320,</w:t>
            </w:r>
            <w:r w:rsidR="00170ADE" w:rsidRPr="00FA0A33">
              <w:rPr>
                <w:b/>
                <w:bCs/>
                <w:sz w:val="24"/>
              </w:rPr>
              <w:t>0</w:t>
            </w:r>
          </w:p>
          <w:p w:rsidR="00205BA1" w:rsidRPr="00FA0A33" w:rsidRDefault="00205BA1" w:rsidP="004F4270">
            <w:pPr>
              <w:rPr>
                <w:bCs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0ADE" w:rsidRPr="00FA0A33" w:rsidRDefault="00170ADE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lastRenderedPageBreak/>
              <w:t>320</w:t>
            </w:r>
            <w:r w:rsidR="007F18A2" w:rsidRPr="00FA0A33">
              <w:rPr>
                <w:b/>
                <w:bCs/>
                <w:sz w:val="24"/>
              </w:rPr>
              <w:t>,</w:t>
            </w:r>
            <w:r w:rsidRPr="00FA0A33">
              <w:rPr>
                <w:b/>
                <w:bCs/>
                <w:sz w:val="24"/>
              </w:rPr>
              <w:t>0</w:t>
            </w:r>
          </w:p>
          <w:p w:rsidR="00205BA1" w:rsidRPr="00FA0A33" w:rsidRDefault="00205BA1" w:rsidP="004F4270">
            <w:pPr>
              <w:rPr>
                <w:b/>
                <w:bCs/>
                <w:sz w:val="24"/>
              </w:rPr>
            </w:pPr>
          </w:p>
          <w:p w:rsidR="00205BA1" w:rsidRPr="00FA0A33" w:rsidRDefault="00205BA1" w:rsidP="004F4270">
            <w:pPr>
              <w:rPr>
                <w:bCs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lastRenderedPageBreak/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lastRenderedPageBreak/>
              <w:t>1 06 00000 00 0000 000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1.3.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7F18A2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7 025,0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7F18A2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7 025,0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1 06 01000 00 0000 110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sz w:val="24"/>
              </w:rPr>
            </w:pPr>
            <w:r w:rsidRPr="00FA0A33">
              <w:rPr>
                <w:sz w:val="24"/>
              </w:rPr>
              <w:t>1.3</w:t>
            </w:r>
            <w:r w:rsidR="004F4270" w:rsidRPr="00FA0A33">
              <w:rPr>
                <w:sz w:val="24"/>
              </w:rPr>
              <w:t>.</w:t>
            </w:r>
            <w:r w:rsidRPr="00FA0A33">
              <w:rPr>
                <w:sz w:val="24"/>
              </w:rPr>
              <w:t>1.Налог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7F18A2" w:rsidP="004F4270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2 900,0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7F18A2" w:rsidP="004F4270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2 900,0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7F18A2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1 06 01020        04 0000 110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sz w:val="24"/>
              </w:rPr>
            </w:pPr>
            <w:r w:rsidRPr="00FA0A33">
              <w:rPr>
                <w:sz w:val="24"/>
              </w:rPr>
              <w:t>1.3.1.1. Нало</w:t>
            </w:r>
            <w:r w:rsidR="007F18A2" w:rsidRPr="00FA0A33">
              <w:rPr>
                <w:sz w:val="24"/>
              </w:rPr>
              <w:t>г  на имущество физических лиц, взимаемым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7F18A2" w:rsidP="004F4270">
            <w:pPr>
              <w:rPr>
                <w:sz w:val="24"/>
              </w:rPr>
            </w:pPr>
            <w:r w:rsidRPr="00FA0A33">
              <w:rPr>
                <w:sz w:val="24"/>
              </w:rPr>
              <w:t>2900,0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7F18A2" w:rsidP="004F4270">
            <w:pPr>
              <w:rPr>
                <w:sz w:val="24"/>
              </w:rPr>
            </w:pPr>
            <w:r w:rsidRPr="00FA0A33">
              <w:rPr>
                <w:sz w:val="24"/>
              </w:rPr>
              <w:t>2900,0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4F4270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0" w:rsidRPr="00FA0A33" w:rsidRDefault="004F4270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1 06 0401102 0000110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270" w:rsidRPr="00FA0A33" w:rsidRDefault="004F4270" w:rsidP="00205BA1">
            <w:pPr>
              <w:ind w:left="-108" w:right="-108"/>
              <w:rPr>
                <w:sz w:val="24"/>
              </w:rPr>
            </w:pPr>
            <w:r w:rsidRPr="00FA0A33">
              <w:rPr>
                <w:sz w:val="24"/>
              </w:rPr>
              <w:t>1.3.1.2.Транспортный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70" w:rsidRPr="00FA0A33" w:rsidRDefault="004F4270" w:rsidP="004F4270">
            <w:pPr>
              <w:rPr>
                <w:sz w:val="24"/>
              </w:rPr>
            </w:pPr>
            <w:r w:rsidRPr="00FA0A33">
              <w:rPr>
                <w:sz w:val="24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4270" w:rsidRPr="00FA0A33" w:rsidRDefault="004F4270" w:rsidP="004F4270">
            <w:pPr>
              <w:rPr>
                <w:sz w:val="24"/>
              </w:rPr>
            </w:pPr>
            <w:r w:rsidRPr="00FA0A33">
              <w:rPr>
                <w:sz w:val="24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70" w:rsidRPr="00FA0A33" w:rsidRDefault="004F4270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4F4270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0" w:rsidRPr="00FA0A33" w:rsidRDefault="004F4270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1 06 04012 0000110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270" w:rsidRPr="00FA0A33" w:rsidRDefault="004F4270" w:rsidP="00205BA1">
            <w:pPr>
              <w:ind w:left="-108" w:right="-108"/>
              <w:rPr>
                <w:sz w:val="24"/>
              </w:rPr>
            </w:pPr>
            <w:r w:rsidRPr="00FA0A33">
              <w:rPr>
                <w:sz w:val="24"/>
              </w:rPr>
              <w:t>1.3.1.3Транспортный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70" w:rsidRPr="00FA0A33" w:rsidRDefault="004F4270" w:rsidP="004F4270">
            <w:pPr>
              <w:rPr>
                <w:sz w:val="24"/>
              </w:rPr>
            </w:pPr>
            <w:r w:rsidRPr="00FA0A33">
              <w:rPr>
                <w:sz w:val="24"/>
              </w:rPr>
              <w:t>900,0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4270" w:rsidRPr="00FA0A33" w:rsidRDefault="004F4270" w:rsidP="004F4270">
            <w:pPr>
              <w:rPr>
                <w:sz w:val="24"/>
              </w:rPr>
            </w:pPr>
            <w:r w:rsidRPr="00FA0A33">
              <w:rPr>
                <w:sz w:val="24"/>
              </w:rPr>
              <w:t>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70" w:rsidRPr="00FA0A33" w:rsidRDefault="004F4270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left="-107"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1 06 06000 00 0000 110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4F4270">
            <w:pPr>
              <w:ind w:right="-108"/>
              <w:rPr>
                <w:sz w:val="24"/>
              </w:rPr>
            </w:pPr>
            <w:r w:rsidRPr="00FA0A33">
              <w:rPr>
                <w:sz w:val="24"/>
              </w:rPr>
              <w:t>1.3.2.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7F18A2" w:rsidP="004F4270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3 075,0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7F18A2" w:rsidP="004F4270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3 075,0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1675A9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1 06 06032 04 0000 110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1675A9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FA0A33">
              <w:rPr>
                <w:sz w:val="24"/>
                <w:lang w:eastAsia="zh-CN"/>
              </w:rPr>
              <w:t>1.\3.2.1.</w:t>
            </w:r>
            <w:r w:rsidR="001675A9" w:rsidRPr="00FA0A33">
              <w:rPr>
                <w:sz w:val="24"/>
                <w:lang w:eastAsia="zh-CN"/>
              </w:rPr>
              <w:t>Земельный налог с организаций, обладающих земельными участками, расположенными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1675A9" w:rsidP="004F4270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FA0A33">
              <w:rPr>
                <w:b/>
                <w:sz w:val="24"/>
              </w:rPr>
              <w:t>2 675,</w:t>
            </w:r>
            <w:r w:rsidR="00205BA1" w:rsidRPr="00FA0A33">
              <w:rPr>
                <w:b/>
                <w:sz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1675A9" w:rsidP="004F4270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FA0A33">
              <w:rPr>
                <w:b/>
                <w:sz w:val="24"/>
              </w:rPr>
              <w:t>2 675,0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1675A9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 xml:space="preserve">1 06 06042 04 </w:t>
            </w:r>
            <w:r w:rsidR="00205BA1" w:rsidRPr="00FA0A33">
              <w:rPr>
                <w:sz w:val="24"/>
              </w:rPr>
              <w:t xml:space="preserve">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1675A9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FA0A33">
              <w:rPr>
                <w:sz w:val="24"/>
                <w:lang w:eastAsia="zh-CN"/>
              </w:rPr>
              <w:t>1.3.2.2..</w:t>
            </w:r>
            <w:r w:rsidR="001675A9" w:rsidRPr="00FA0A33">
              <w:rPr>
                <w:sz w:val="24"/>
                <w:lang w:eastAsia="zh-CN"/>
              </w:rPr>
              <w:t>Земельный налог с физических лиц, обладающих земельным участком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1675A9" w:rsidP="004F4270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FA0A33">
              <w:rPr>
                <w:b/>
                <w:sz w:val="24"/>
              </w:rPr>
              <w:t>400,0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1675A9" w:rsidP="004F4270">
            <w:pPr>
              <w:tabs>
                <w:tab w:val="left" w:pos="6195"/>
              </w:tabs>
              <w:rPr>
                <w:sz w:val="24"/>
                <w:lang w:eastAsia="zh-CN"/>
              </w:rPr>
            </w:pPr>
            <w:r w:rsidRPr="00FA0A33">
              <w:rPr>
                <w:b/>
                <w:sz w:val="24"/>
              </w:rPr>
              <w:t>400,0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1 08 00000 00 0000 000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 xml:space="preserve"> 1.3.ГОСУДАРСТВЕННАЯ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835F04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2 000,0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835F04" w:rsidP="004F4270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2 000,0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835F04">
            <w:pPr>
              <w:ind w:right="-108"/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 xml:space="preserve">1 08 </w:t>
            </w:r>
            <w:r w:rsidR="00835F04" w:rsidRPr="00FA0A33">
              <w:rPr>
                <w:b/>
                <w:bCs/>
                <w:sz w:val="24"/>
              </w:rPr>
              <w:t>0301001 0000 110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bCs/>
                <w:sz w:val="24"/>
              </w:rPr>
            </w:pPr>
            <w:r w:rsidRPr="00FA0A33">
              <w:rPr>
                <w:bCs/>
                <w:sz w:val="24"/>
              </w:rPr>
              <w:t>1.3.1.Го</w:t>
            </w:r>
            <w:r w:rsidR="00835F04" w:rsidRPr="00FA0A33">
              <w:rPr>
                <w:bCs/>
                <w:sz w:val="24"/>
              </w:rPr>
              <w:t xml:space="preserve">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 w:rsidR="00D65DA9" w:rsidRPr="00FA0A33">
              <w:rPr>
                <w:bCs/>
                <w:sz w:val="24"/>
              </w:rPr>
              <w:t>рассматриваемым Верховным</w:t>
            </w:r>
            <w:r w:rsidR="00835F04" w:rsidRPr="00FA0A33">
              <w:rPr>
                <w:bCs/>
                <w:sz w:val="24"/>
              </w:rPr>
              <w:t xml:space="preserve"> </w:t>
            </w:r>
            <w:r w:rsidR="00D65DA9" w:rsidRPr="00FA0A33">
              <w:rPr>
                <w:bCs/>
                <w:sz w:val="24"/>
              </w:rPr>
              <w:t>судом РФ</w:t>
            </w:r>
            <w:r w:rsidR="00835F04" w:rsidRPr="00FA0A33">
              <w:rPr>
                <w:bCs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835F04" w:rsidP="004F4270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1 950,0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835F04" w:rsidP="004F4270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1 950,0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835F04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4" w:rsidRPr="00FA0A33" w:rsidRDefault="00835F04" w:rsidP="00835F04">
            <w:pPr>
              <w:ind w:right="-108"/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108 0715001 0000 110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04" w:rsidRPr="00FA0A33" w:rsidRDefault="001675A9" w:rsidP="00205BA1">
            <w:pPr>
              <w:ind w:left="-108" w:right="-108"/>
              <w:rPr>
                <w:bCs/>
                <w:sz w:val="24"/>
              </w:rPr>
            </w:pPr>
            <w:r w:rsidRPr="00FA0A33">
              <w:rPr>
                <w:bCs/>
                <w:sz w:val="24"/>
              </w:rPr>
              <w:t xml:space="preserve"> 1.3.2.</w:t>
            </w:r>
            <w:r w:rsidR="00835F04" w:rsidRPr="00FA0A33">
              <w:rPr>
                <w:bCs/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04" w:rsidRPr="00FA0A33" w:rsidRDefault="00835F04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50,0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5F04" w:rsidRPr="00FA0A33" w:rsidRDefault="00835F04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835F04" w:rsidRPr="00FA0A33" w:rsidRDefault="00835F04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jc w:val="center"/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1 11 00000 00 0000 000</w:t>
            </w:r>
            <w:r w:rsidRPr="00FA0A33">
              <w:rPr>
                <w:sz w:val="24"/>
              </w:rPr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1.4. ДОХОДЫ ОТ ИСПОЛЬЗОВАНИЯ ИМУЩЕСТВА, НАХОДЯЩЕГОСЯ В ГОСУДАРСТВЕННОЙ И МУНИЦИПАЛЬНОЙ СОБСТВЕННОСТИ</w:t>
            </w:r>
            <w:r w:rsidRPr="00FA0A33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CE1B2F" w:rsidP="00190DD5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2 420,0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CE1B2F" w:rsidP="00190DD5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2 420,</w:t>
            </w:r>
            <w:r w:rsidR="00170ADE" w:rsidRPr="00FA0A33"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190DD5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7F18A2" w:rsidP="00205BA1">
            <w:pPr>
              <w:jc w:val="center"/>
              <w:rPr>
                <w:sz w:val="24"/>
              </w:rPr>
            </w:pPr>
            <w:r w:rsidRPr="00FA0A33">
              <w:rPr>
                <w:sz w:val="24"/>
              </w:rPr>
              <w:t>1 11 05012 04 0000 120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835F04">
            <w:pPr>
              <w:rPr>
                <w:sz w:val="24"/>
              </w:rPr>
            </w:pPr>
            <w:r w:rsidRPr="00FA0A33">
              <w:rPr>
                <w:sz w:val="24"/>
              </w:rPr>
              <w:t>1.4.1. Доходы,</w:t>
            </w:r>
            <w:r w:rsidR="007F18A2" w:rsidRPr="00FA0A33">
              <w:rPr>
                <w:sz w:val="24"/>
              </w:rPr>
              <w:t xml:space="preserve"> получаемые в виде арендной платы а так 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CE1B2F" w:rsidP="00205BA1">
            <w:pPr>
              <w:rPr>
                <w:sz w:val="24"/>
              </w:rPr>
            </w:pPr>
            <w:r w:rsidRPr="00FA0A33">
              <w:rPr>
                <w:b/>
                <w:sz w:val="24"/>
              </w:rPr>
              <w:t>2 420,</w:t>
            </w:r>
            <w:r w:rsidR="00170ADE" w:rsidRPr="00FA0A33">
              <w:rPr>
                <w:b/>
                <w:sz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CE1B2F" w:rsidP="00205BA1">
            <w:pPr>
              <w:rPr>
                <w:sz w:val="24"/>
              </w:rPr>
            </w:pPr>
            <w:r w:rsidRPr="00FA0A33">
              <w:rPr>
                <w:b/>
                <w:sz w:val="24"/>
              </w:rPr>
              <w:t>2 420,</w:t>
            </w:r>
            <w:r w:rsidR="00170ADE" w:rsidRPr="00FA0A33"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 xml:space="preserve">1 13 00000 10 </w:t>
            </w:r>
            <w:r w:rsidRPr="00FA0A33">
              <w:rPr>
                <w:b/>
                <w:sz w:val="24"/>
              </w:rPr>
              <w:lastRenderedPageBreak/>
              <w:t>0000 130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D65DA9" w:rsidP="00205BA1">
            <w:pPr>
              <w:ind w:left="-108" w:right="-108"/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lastRenderedPageBreak/>
              <w:t>1.5 ДОХОДЫ</w:t>
            </w:r>
            <w:r w:rsidR="00205BA1" w:rsidRPr="00FA0A33">
              <w:rPr>
                <w:b/>
                <w:sz w:val="24"/>
              </w:rPr>
              <w:t xml:space="preserve"> </w:t>
            </w:r>
            <w:r w:rsidRPr="00FA0A33">
              <w:rPr>
                <w:b/>
                <w:sz w:val="24"/>
              </w:rPr>
              <w:t xml:space="preserve">ОТ ОКАЗАНИЯ </w:t>
            </w:r>
            <w:r w:rsidRPr="00FA0A33">
              <w:rPr>
                <w:b/>
                <w:sz w:val="24"/>
              </w:rPr>
              <w:lastRenderedPageBreak/>
              <w:t>ПЛАТНЫХ</w:t>
            </w:r>
            <w:r w:rsidR="00205BA1" w:rsidRPr="00FA0A33">
              <w:rPr>
                <w:b/>
                <w:sz w:val="24"/>
              </w:rPr>
              <w:t xml:space="preserve">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CE1B2F" w:rsidP="00205BA1">
            <w:pPr>
              <w:jc w:val="right"/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lastRenderedPageBreak/>
              <w:t>270,</w:t>
            </w:r>
            <w:r w:rsidR="00205BA1" w:rsidRPr="00FA0A33">
              <w:rPr>
                <w:b/>
                <w:sz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CE1B2F" w:rsidP="00205BA1">
            <w:pPr>
              <w:jc w:val="right"/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270,</w:t>
            </w:r>
            <w:r w:rsidR="00205BA1" w:rsidRPr="00FA0A33"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CE1B2F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lastRenderedPageBreak/>
              <w:t>1 13 01994 04</w:t>
            </w:r>
            <w:r w:rsidR="00205BA1" w:rsidRPr="00FA0A33">
              <w:rPr>
                <w:sz w:val="24"/>
              </w:rPr>
              <w:t xml:space="preserve"> 0000 130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left="-108" w:right="-108"/>
              <w:rPr>
                <w:sz w:val="24"/>
              </w:rPr>
            </w:pPr>
            <w:r w:rsidRPr="00FA0A33">
              <w:rPr>
                <w:sz w:val="24"/>
              </w:rPr>
              <w:t>1.5.1 Прочие доходы от оказания платных услуг (работ)</w:t>
            </w:r>
            <w:r w:rsidR="00CE1B2F" w:rsidRPr="00FA0A33">
              <w:rPr>
                <w:sz w:val="24"/>
              </w:rPr>
              <w:t xml:space="preserve">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CE1B2F" w:rsidP="00205BA1">
            <w:pPr>
              <w:jc w:val="right"/>
              <w:rPr>
                <w:sz w:val="24"/>
              </w:rPr>
            </w:pPr>
            <w:r w:rsidRPr="00FA0A33">
              <w:rPr>
                <w:b/>
                <w:sz w:val="24"/>
              </w:rPr>
              <w:t>270,</w:t>
            </w:r>
            <w:r w:rsidR="00205BA1" w:rsidRPr="00FA0A33">
              <w:rPr>
                <w:b/>
                <w:sz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CE1B2F" w:rsidP="00205BA1">
            <w:pPr>
              <w:jc w:val="right"/>
              <w:rPr>
                <w:sz w:val="24"/>
              </w:rPr>
            </w:pPr>
            <w:r w:rsidRPr="00FA0A33">
              <w:rPr>
                <w:b/>
                <w:sz w:val="24"/>
              </w:rPr>
              <w:t>270,</w:t>
            </w:r>
            <w:r w:rsidR="00205BA1" w:rsidRPr="00FA0A33"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jc w:val="center"/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1 14 00000 00 0000 000</w:t>
            </w:r>
            <w:r w:rsidRPr="00FA0A33">
              <w:rPr>
                <w:sz w:val="24"/>
              </w:rPr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1.6. ДОХОДЫ ОТ ПРОДАЖИ МАТЕРИАЛЬНЫХ И НЕМАТЕРИАЛЬНЫХ АКТИВОВ</w:t>
            </w:r>
            <w:r w:rsidRPr="00FA0A33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CE1B2F" w:rsidP="00205BA1">
            <w:pPr>
              <w:jc w:val="right"/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100</w:t>
            </w:r>
            <w:r w:rsidR="00205BA1" w:rsidRPr="00FA0A33">
              <w:rPr>
                <w:b/>
                <w:sz w:val="24"/>
              </w:rPr>
              <w:t>0</w:t>
            </w:r>
            <w:r w:rsidRPr="00FA0A33">
              <w:rPr>
                <w:b/>
                <w:sz w:val="24"/>
              </w:rPr>
              <w:t>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CE1B2F" w:rsidP="00205BA1">
            <w:pPr>
              <w:jc w:val="right"/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1000,</w:t>
            </w:r>
            <w:r w:rsidR="00205BA1" w:rsidRPr="00FA0A33">
              <w:rPr>
                <w:b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1675A9" w:rsidP="00205BA1">
            <w:pPr>
              <w:ind w:right="-1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 xml:space="preserve">1 14 06012 </w:t>
            </w:r>
            <w:r w:rsidR="00205BA1" w:rsidRPr="00FA0A33">
              <w:rPr>
                <w:sz w:val="24"/>
              </w:rPr>
              <w:t>0</w:t>
            </w:r>
            <w:r w:rsidRPr="00FA0A33">
              <w:rPr>
                <w:sz w:val="24"/>
              </w:rPr>
              <w:t>4</w:t>
            </w:r>
            <w:r w:rsidR="00205BA1" w:rsidRPr="00FA0A33">
              <w:rPr>
                <w:sz w:val="24"/>
              </w:rPr>
              <w:t xml:space="preserve"> 0000 430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left="-108" w:right="-108"/>
              <w:rPr>
                <w:sz w:val="24"/>
              </w:rPr>
            </w:pPr>
            <w:r w:rsidRPr="00FA0A33">
              <w:rPr>
                <w:sz w:val="24"/>
              </w:rPr>
              <w:t xml:space="preserve">1.6.1. Доходы от продажи земельных участков, государственная собственность на которые не разграничена и которые расположены в </w:t>
            </w:r>
            <w:r w:rsidR="001675A9" w:rsidRPr="00FA0A33">
              <w:rPr>
                <w:sz w:val="24"/>
              </w:rPr>
              <w:t>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BB03DF" w:rsidP="00205BA1">
            <w:pPr>
              <w:rPr>
                <w:sz w:val="24"/>
              </w:rPr>
            </w:pPr>
            <w:r w:rsidRPr="00FA0A33">
              <w:rPr>
                <w:b/>
                <w:sz w:val="24"/>
              </w:rPr>
              <w:t xml:space="preserve">        </w:t>
            </w:r>
            <w:r w:rsidR="001675A9" w:rsidRPr="00FA0A33">
              <w:rPr>
                <w:b/>
                <w:sz w:val="24"/>
              </w:rPr>
              <w:t>1 000,0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2361" w:rsidRPr="00FA0A33" w:rsidRDefault="00BB03DF" w:rsidP="00205BA1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 xml:space="preserve">         </w:t>
            </w:r>
          </w:p>
          <w:p w:rsidR="00205BA1" w:rsidRPr="00FA0A33" w:rsidRDefault="00082361" w:rsidP="00205BA1">
            <w:pPr>
              <w:rPr>
                <w:sz w:val="24"/>
              </w:rPr>
            </w:pPr>
            <w:r w:rsidRPr="00FA0A33">
              <w:rPr>
                <w:b/>
                <w:sz w:val="24"/>
              </w:rPr>
              <w:t xml:space="preserve"> </w:t>
            </w:r>
            <w:r w:rsidR="001675A9" w:rsidRPr="00FA0A33">
              <w:rPr>
                <w:b/>
                <w:sz w:val="24"/>
              </w:rPr>
              <w:t>1 000,0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  <w:tr w:rsidR="00205BA1" w:rsidRPr="00FA0A33" w:rsidTr="00FA0A33">
        <w:trPr>
          <w:trHeight w:val="3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A1" w:rsidRPr="00FA0A33" w:rsidRDefault="00205BA1" w:rsidP="00205BA1">
            <w:pPr>
              <w:ind w:right="-108"/>
              <w:jc w:val="center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A1" w:rsidRPr="00FA0A33" w:rsidRDefault="00205BA1" w:rsidP="00205BA1">
            <w:pPr>
              <w:ind w:left="-108" w:right="-108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2. БЕЗВОЗМЕЗДНЫЕ ПОСТУПЛЕНИЯ</w:t>
            </w:r>
          </w:p>
          <w:p w:rsidR="00205BA1" w:rsidRPr="00FA0A33" w:rsidRDefault="00205BA1" w:rsidP="00205BA1">
            <w:pPr>
              <w:ind w:left="-108" w:right="-108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BA1" w:rsidRPr="00FA0A33" w:rsidRDefault="00413557" w:rsidP="00205BA1">
            <w:pPr>
              <w:jc w:val="right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34 419,7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BA1" w:rsidRPr="00FA0A33" w:rsidRDefault="00413557" w:rsidP="00205BA1">
            <w:pPr>
              <w:jc w:val="right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34 419,7</w:t>
            </w:r>
          </w:p>
        </w:tc>
        <w:tc>
          <w:tcPr>
            <w:tcW w:w="1274" w:type="dxa"/>
            <w:shd w:val="clear" w:color="auto" w:fill="auto"/>
          </w:tcPr>
          <w:p w:rsidR="00205BA1" w:rsidRPr="00FA0A33" w:rsidRDefault="00205BA1" w:rsidP="00205BA1">
            <w:pPr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100</w:t>
            </w:r>
          </w:p>
        </w:tc>
      </w:tr>
    </w:tbl>
    <w:p w:rsidR="004936A8" w:rsidRPr="00FA0A33" w:rsidRDefault="004936A8" w:rsidP="00A9482F">
      <w:pPr>
        <w:ind w:firstLine="709"/>
        <w:jc w:val="right"/>
        <w:rPr>
          <w:sz w:val="24"/>
        </w:rPr>
      </w:pPr>
    </w:p>
    <w:tbl>
      <w:tblPr>
        <w:tblpPr w:leftFromText="180" w:rightFromText="180" w:vertAnchor="text" w:tblpX="12421" w:tblpY="-16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936A8" w:rsidRPr="00FA0A33" w:rsidTr="004936A8">
        <w:trPr>
          <w:trHeight w:val="13485"/>
        </w:trPr>
        <w:tc>
          <w:tcPr>
            <w:tcW w:w="324" w:type="dxa"/>
          </w:tcPr>
          <w:p w:rsidR="004936A8" w:rsidRPr="00FA0A33" w:rsidRDefault="004936A8" w:rsidP="004936A8">
            <w:pPr>
              <w:jc w:val="right"/>
              <w:rPr>
                <w:sz w:val="24"/>
              </w:rPr>
            </w:pPr>
          </w:p>
        </w:tc>
      </w:tr>
    </w:tbl>
    <w:p w:rsidR="004936A8" w:rsidRPr="00FA0A33" w:rsidRDefault="004936A8" w:rsidP="00A9482F">
      <w:pPr>
        <w:ind w:firstLine="709"/>
        <w:jc w:val="right"/>
        <w:rPr>
          <w:sz w:val="24"/>
        </w:rPr>
      </w:pPr>
    </w:p>
    <w:tbl>
      <w:tblPr>
        <w:tblpPr w:leftFromText="180" w:rightFromText="180" w:vertAnchor="text" w:tblpX="12391" w:tblpY="-16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936A8" w:rsidRPr="00FA0A33" w:rsidTr="004936A8">
        <w:trPr>
          <w:trHeight w:val="13680"/>
        </w:trPr>
        <w:tc>
          <w:tcPr>
            <w:tcW w:w="324" w:type="dxa"/>
          </w:tcPr>
          <w:p w:rsidR="004936A8" w:rsidRPr="00FA0A33" w:rsidRDefault="004936A8" w:rsidP="004936A8">
            <w:pPr>
              <w:jc w:val="right"/>
              <w:rPr>
                <w:sz w:val="24"/>
              </w:rPr>
            </w:pPr>
          </w:p>
        </w:tc>
      </w:tr>
    </w:tbl>
    <w:p w:rsidR="00A56642" w:rsidRPr="00FA0A33" w:rsidRDefault="00A56642" w:rsidP="00A56642">
      <w:pPr>
        <w:rPr>
          <w:sz w:val="24"/>
        </w:rPr>
      </w:pPr>
    </w:p>
    <w:p w:rsidR="00DA07A2" w:rsidRPr="00FA0A33" w:rsidRDefault="00DA07A2" w:rsidP="00A9482F">
      <w:pPr>
        <w:ind w:firstLine="709"/>
        <w:jc w:val="right"/>
        <w:rPr>
          <w:sz w:val="24"/>
        </w:rPr>
      </w:pPr>
    </w:p>
    <w:p w:rsidR="00205BA1" w:rsidRPr="00FA0A33" w:rsidRDefault="00205BA1" w:rsidP="00A9482F">
      <w:pPr>
        <w:ind w:firstLine="709"/>
        <w:jc w:val="right"/>
        <w:rPr>
          <w:sz w:val="24"/>
        </w:rPr>
      </w:pPr>
    </w:p>
    <w:p w:rsidR="00A9482F" w:rsidRPr="00FA0A33" w:rsidRDefault="00A9482F" w:rsidP="00A9482F">
      <w:pPr>
        <w:ind w:firstLine="709"/>
        <w:jc w:val="right"/>
        <w:rPr>
          <w:sz w:val="24"/>
        </w:rPr>
      </w:pPr>
      <w:r w:rsidRPr="00FA0A33">
        <w:rPr>
          <w:sz w:val="24"/>
        </w:rPr>
        <w:t xml:space="preserve"> ( </w:t>
      </w:r>
      <w:r w:rsidR="00205BA1" w:rsidRPr="00FA0A33">
        <w:rPr>
          <w:sz w:val="24"/>
        </w:rPr>
        <w:t>тыс.</w:t>
      </w:r>
      <w:r w:rsidRPr="00FA0A33">
        <w:rPr>
          <w:sz w:val="24"/>
        </w:rPr>
        <w:t>рублей)</w:t>
      </w:r>
    </w:p>
    <w:tbl>
      <w:tblPr>
        <w:tblW w:w="106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8"/>
        <w:gridCol w:w="1260"/>
        <w:gridCol w:w="1080"/>
      </w:tblGrid>
      <w:tr w:rsidR="00A9482F" w:rsidRPr="00FA0A33" w:rsidTr="00DA07A2">
        <w:trPr>
          <w:cantSplit/>
          <w:trHeight w:val="568"/>
        </w:trPr>
        <w:tc>
          <w:tcPr>
            <w:tcW w:w="8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Показатели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ind w:left="-28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бюджет</w:t>
            </w:r>
          </w:p>
          <w:p w:rsidR="00A9482F" w:rsidRPr="00FA0A33" w:rsidRDefault="00A63AAA" w:rsidP="00205BA1">
            <w:pPr>
              <w:spacing w:line="254" w:lineRule="auto"/>
              <w:ind w:left="-288"/>
              <w:jc w:val="center"/>
              <w:rPr>
                <w:b/>
                <w:bCs/>
                <w:sz w:val="24"/>
              </w:rPr>
            </w:pPr>
            <w:r w:rsidRPr="00FA0A33">
              <w:rPr>
                <w:sz w:val="24"/>
              </w:rPr>
              <w:t>города</w:t>
            </w:r>
          </w:p>
        </w:tc>
      </w:tr>
      <w:tr w:rsidR="00A9482F" w:rsidRPr="00FA0A33" w:rsidTr="00DA07A2">
        <w:trPr>
          <w:cantSplit/>
        </w:trPr>
        <w:tc>
          <w:tcPr>
            <w:tcW w:w="8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ind w:firstLine="708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Ожидаемое</w:t>
            </w:r>
          </w:p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исполнение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Процент</w:t>
            </w:r>
          </w:p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исполнения</w:t>
            </w:r>
          </w:p>
        </w:tc>
      </w:tr>
    </w:tbl>
    <w:p w:rsidR="00A9482F" w:rsidRPr="00FA0A33" w:rsidRDefault="00A9482F" w:rsidP="00A9482F">
      <w:pPr>
        <w:jc w:val="center"/>
        <w:rPr>
          <w:sz w:val="24"/>
        </w:rPr>
      </w:pPr>
    </w:p>
    <w:tbl>
      <w:tblPr>
        <w:tblW w:w="106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8"/>
        <w:gridCol w:w="1260"/>
        <w:gridCol w:w="1080"/>
      </w:tblGrid>
      <w:tr w:rsidR="00A9482F" w:rsidRPr="00FA0A33" w:rsidTr="00DA07A2">
        <w:trPr>
          <w:cantSplit/>
          <w:trHeight w:val="251"/>
          <w:tblHeader/>
        </w:trPr>
        <w:tc>
          <w:tcPr>
            <w:tcW w:w="8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ind w:right="-3247" w:firstLine="708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jc w:val="center"/>
              <w:rPr>
                <w:sz w:val="24"/>
              </w:rPr>
            </w:pPr>
            <w:r w:rsidRPr="00FA0A33">
              <w:rPr>
                <w:sz w:val="24"/>
              </w:rPr>
              <w:t>3</w:t>
            </w:r>
          </w:p>
        </w:tc>
      </w:tr>
      <w:tr w:rsidR="00A9482F" w:rsidRPr="00FA0A33" w:rsidTr="00DA07A2">
        <w:trPr>
          <w:trHeight w:val="232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9482F" w:rsidP="00205BA1">
            <w:pPr>
              <w:spacing w:line="254" w:lineRule="auto"/>
              <w:rPr>
                <w:sz w:val="24"/>
              </w:rPr>
            </w:pPr>
            <w:r w:rsidRPr="00FA0A33">
              <w:rPr>
                <w:sz w:val="24"/>
              </w:rPr>
              <w:t>Налоговые и неналоговые</w:t>
            </w:r>
          </w:p>
          <w:p w:rsidR="00A9482F" w:rsidRPr="00FA0A33" w:rsidRDefault="00A9482F" w:rsidP="00205BA1">
            <w:pPr>
              <w:spacing w:line="254" w:lineRule="auto"/>
              <w:rPr>
                <w:sz w:val="24"/>
              </w:rPr>
            </w:pPr>
            <w:r w:rsidRPr="00FA0A33">
              <w:rPr>
                <w:sz w:val="24"/>
              </w:rPr>
              <w:t xml:space="preserve">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413557" w:rsidP="00205BA1">
            <w:pPr>
              <w:tabs>
                <w:tab w:val="left" w:pos="952"/>
              </w:tabs>
              <w:rPr>
                <w:b/>
                <w:sz w:val="24"/>
              </w:rPr>
            </w:pPr>
            <w:r w:rsidRPr="00FA0A33">
              <w:rPr>
                <w:b/>
                <w:sz w:val="24"/>
              </w:rPr>
              <w:t>96777,2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63AAA" w:rsidP="00205BA1">
            <w:pPr>
              <w:spacing w:line="254" w:lineRule="auto"/>
              <w:rPr>
                <w:sz w:val="24"/>
              </w:rPr>
            </w:pPr>
            <w:r w:rsidRPr="00FA0A33">
              <w:rPr>
                <w:sz w:val="24"/>
              </w:rPr>
              <w:t>100</w:t>
            </w:r>
          </w:p>
        </w:tc>
      </w:tr>
      <w:tr w:rsidR="00A9482F" w:rsidRPr="00FA0A33" w:rsidTr="00DA07A2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9482F" w:rsidP="00205BA1">
            <w:pPr>
              <w:spacing w:line="235" w:lineRule="auto"/>
              <w:rPr>
                <w:sz w:val="24"/>
              </w:rPr>
            </w:pPr>
            <w:r w:rsidRPr="00FA0A33">
              <w:rPr>
                <w:sz w:val="24"/>
              </w:rPr>
              <w:t>Безвозмездные поступления</w:t>
            </w:r>
          </w:p>
          <w:p w:rsidR="00A9482F" w:rsidRPr="00FA0A33" w:rsidRDefault="00A9482F" w:rsidP="00205BA1">
            <w:pPr>
              <w:spacing w:line="235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413557" w:rsidP="00205BA1">
            <w:pPr>
              <w:jc w:val="right"/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34 419,7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2F" w:rsidRPr="00FA0A33" w:rsidRDefault="00A9482F" w:rsidP="00205BA1">
            <w:pPr>
              <w:rPr>
                <w:b/>
                <w:bCs/>
                <w:sz w:val="24"/>
              </w:rPr>
            </w:pPr>
            <w:r w:rsidRPr="00FA0A33">
              <w:rPr>
                <w:b/>
                <w:bCs/>
                <w:sz w:val="24"/>
              </w:rPr>
              <w:t>100</w:t>
            </w:r>
          </w:p>
        </w:tc>
      </w:tr>
    </w:tbl>
    <w:p w:rsidR="00A9482F" w:rsidRPr="003C0251" w:rsidRDefault="00A9482F" w:rsidP="00A9482F">
      <w:pPr>
        <w:pStyle w:val="5"/>
        <w:ind w:left="180"/>
        <w:jc w:val="center"/>
        <w:rPr>
          <w:i w:val="0"/>
          <w:color w:val="000000"/>
          <w:spacing w:val="-5"/>
          <w:sz w:val="28"/>
          <w:szCs w:val="28"/>
        </w:rPr>
      </w:pPr>
    </w:p>
    <w:p w:rsidR="00A9482F" w:rsidRPr="003C0251" w:rsidRDefault="00A9482F" w:rsidP="00CB32F2">
      <w:pPr>
        <w:shd w:val="clear" w:color="auto" w:fill="FFFFFF"/>
        <w:spacing w:line="326" w:lineRule="exact"/>
        <w:ind w:left="48" w:firstLine="701"/>
        <w:jc w:val="both"/>
        <w:rPr>
          <w:szCs w:val="28"/>
        </w:rPr>
      </w:pPr>
      <w:r w:rsidRPr="003C0251">
        <w:rPr>
          <w:color w:val="000000"/>
          <w:szCs w:val="28"/>
        </w:rPr>
        <w:t xml:space="preserve">Ожидаемое исполнение налоговых и неналоговых доходов </w:t>
      </w:r>
      <w:r w:rsidRPr="003C0251">
        <w:rPr>
          <w:color w:val="000000"/>
          <w:spacing w:val="-4"/>
          <w:szCs w:val="28"/>
        </w:rPr>
        <w:t xml:space="preserve">бюджета </w:t>
      </w:r>
      <w:r w:rsidR="00CB32F2" w:rsidRPr="003C0251">
        <w:rPr>
          <w:color w:val="000000"/>
          <w:spacing w:val="-4"/>
          <w:szCs w:val="28"/>
        </w:rPr>
        <w:t>города</w:t>
      </w:r>
      <w:r w:rsidRPr="003C0251">
        <w:rPr>
          <w:color w:val="000000"/>
          <w:spacing w:val="-4"/>
          <w:szCs w:val="28"/>
        </w:rPr>
        <w:t xml:space="preserve"> </w:t>
      </w:r>
      <w:r w:rsidR="00BE1203">
        <w:rPr>
          <w:color w:val="000000"/>
          <w:spacing w:val="-4"/>
          <w:szCs w:val="28"/>
        </w:rPr>
        <w:t>на 2020 год</w:t>
      </w:r>
      <w:r w:rsidRPr="003C0251">
        <w:rPr>
          <w:color w:val="000000"/>
          <w:spacing w:val="-4"/>
          <w:szCs w:val="28"/>
        </w:rPr>
        <w:t xml:space="preserve"> </w:t>
      </w:r>
      <w:r w:rsidRPr="003C0251">
        <w:rPr>
          <w:spacing w:val="-4"/>
          <w:szCs w:val="28"/>
        </w:rPr>
        <w:t xml:space="preserve">составит </w:t>
      </w:r>
      <w:r w:rsidR="00666692">
        <w:rPr>
          <w:spacing w:val="-4"/>
          <w:szCs w:val="28"/>
        </w:rPr>
        <w:t>96 777,</w:t>
      </w:r>
      <w:r w:rsidR="00D65DA9">
        <w:rPr>
          <w:spacing w:val="-4"/>
          <w:szCs w:val="28"/>
        </w:rPr>
        <w:t xml:space="preserve">2 </w:t>
      </w:r>
      <w:r w:rsidR="00D65DA9" w:rsidRPr="003C0251">
        <w:rPr>
          <w:spacing w:val="-4"/>
          <w:szCs w:val="28"/>
        </w:rPr>
        <w:t>тыс.руб.</w:t>
      </w:r>
      <w:r w:rsidRPr="003C0251">
        <w:rPr>
          <w:spacing w:val="-4"/>
          <w:szCs w:val="28"/>
        </w:rPr>
        <w:t xml:space="preserve"> </w:t>
      </w:r>
    </w:p>
    <w:p w:rsidR="00A9482F" w:rsidRPr="003C0251" w:rsidRDefault="00A9482F" w:rsidP="00A9482F">
      <w:pPr>
        <w:ind w:firstLine="720"/>
        <w:jc w:val="both"/>
        <w:rPr>
          <w:szCs w:val="28"/>
        </w:rPr>
      </w:pPr>
    </w:p>
    <w:p w:rsidR="00A9482F" w:rsidRPr="003C0251" w:rsidRDefault="00A9482F" w:rsidP="00A9482F">
      <w:pPr>
        <w:shd w:val="clear" w:color="auto" w:fill="FFFFFF"/>
        <w:spacing w:line="317" w:lineRule="exact"/>
        <w:ind w:left="19" w:firstLine="653"/>
        <w:jc w:val="both"/>
        <w:rPr>
          <w:szCs w:val="28"/>
        </w:rPr>
      </w:pPr>
    </w:p>
    <w:p w:rsidR="00A9482F" w:rsidRPr="003C0251" w:rsidRDefault="00A9482F" w:rsidP="00A9482F">
      <w:pPr>
        <w:jc w:val="center"/>
        <w:rPr>
          <w:b/>
          <w:szCs w:val="28"/>
        </w:rPr>
      </w:pPr>
      <w:r w:rsidRPr="003C0251">
        <w:rPr>
          <w:b/>
          <w:szCs w:val="28"/>
        </w:rPr>
        <w:t>Безвозмездные поступления</w:t>
      </w:r>
    </w:p>
    <w:p w:rsidR="00A9482F" w:rsidRPr="003C0251" w:rsidRDefault="00A9482F" w:rsidP="00A9482F">
      <w:pPr>
        <w:tabs>
          <w:tab w:val="left" w:pos="1440"/>
        </w:tabs>
        <w:spacing w:line="254" w:lineRule="auto"/>
        <w:ind w:firstLine="720"/>
        <w:jc w:val="both"/>
        <w:rPr>
          <w:szCs w:val="28"/>
        </w:rPr>
      </w:pPr>
    </w:p>
    <w:p w:rsidR="00A9482F" w:rsidRPr="003C0251" w:rsidRDefault="00A9482F" w:rsidP="00A9482F">
      <w:pPr>
        <w:tabs>
          <w:tab w:val="left" w:pos="1440"/>
        </w:tabs>
        <w:spacing w:line="254" w:lineRule="auto"/>
        <w:ind w:firstLine="720"/>
        <w:jc w:val="both"/>
        <w:rPr>
          <w:szCs w:val="28"/>
        </w:rPr>
      </w:pPr>
      <w:r w:rsidRPr="003C0251">
        <w:rPr>
          <w:szCs w:val="28"/>
        </w:rPr>
        <w:t xml:space="preserve">Безвозмездные поступления бюджета </w:t>
      </w:r>
      <w:r w:rsidR="00CB32F2" w:rsidRPr="003C0251">
        <w:rPr>
          <w:szCs w:val="28"/>
        </w:rPr>
        <w:t xml:space="preserve">города </w:t>
      </w:r>
      <w:r w:rsidRPr="003C0251">
        <w:rPr>
          <w:szCs w:val="28"/>
        </w:rPr>
        <w:t xml:space="preserve">ожидаются в сумме          </w:t>
      </w:r>
      <w:r w:rsidR="00413557">
        <w:rPr>
          <w:szCs w:val="28"/>
        </w:rPr>
        <w:t>34 419,7</w:t>
      </w:r>
      <w:r w:rsidRPr="003C0251">
        <w:rPr>
          <w:szCs w:val="28"/>
        </w:rPr>
        <w:t xml:space="preserve"> тыс. рублей. В том числе:</w:t>
      </w:r>
    </w:p>
    <w:p w:rsidR="00A9482F" w:rsidRPr="003C0251" w:rsidRDefault="00A9482F" w:rsidP="00A9482F">
      <w:pPr>
        <w:spacing w:line="254" w:lineRule="auto"/>
        <w:ind w:firstLine="720"/>
        <w:jc w:val="both"/>
        <w:rPr>
          <w:szCs w:val="28"/>
        </w:rPr>
      </w:pPr>
    </w:p>
    <w:p w:rsidR="00A9482F" w:rsidRPr="003C0251" w:rsidRDefault="00A9482F" w:rsidP="00A9482F">
      <w:pPr>
        <w:ind w:firstLine="709"/>
        <w:jc w:val="both"/>
        <w:rPr>
          <w:szCs w:val="28"/>
        </w:rPr>
      </w:pPr>
      <w:r w:rsidRPr="003C0251">
        <w:rPr>
          <w:szCs w:val="28"/>
        </w:rPr>
        <w:t xml:space="preserve">- дотации бюджетам поселений на выравнивание уровня бюджетной обеспеченности -  </w:t>
      </w:r>
      <w:r w:rsidR="00413557">
        <w:rPr>
          <w:szCs w:val="28"/>
        </w:rPr>
        <w:t>30116,9</w:t>
      </w:r>
      <w:r w:rsidRPr="003C0251">
        <w:rPr>
          <w:szCs w:val="28"/>
        </w:rPr>
        <w:t xml:space="preserve"> тыс. рублей;</w:t>
      </w:r>
      <w:r w:rsidRPr="003C0251">
        <w:rPr>
          <w:b/>
          <w:szCs w:val="28"/>
        </w:rPr>
        <w:t xml:space="preserve"> </w:t>
      </w:r>
    </w:p>
    <w:p w:rsidR="00A9482F" w:rsidRPr="003C0251" w:rsidRDefault="00A9482F" w:rsidP="00A9482F">
      <w:pPr>
        <w:ind w:firstLine="720"/>
        <w:jc w:val="both"/>
        <w:rPr>
          <w:szCs w:val="28"/>
        </w:rPr>
      </w:pPr>
    </w:p>
    <w:p w:rsidR="00A9482F" w:rsidRPr="003C0251" w:rsidRDefault="00A9482F" w:rsidP="00A9482F">
      <w:pPr>
        <w:ind w:firstLine="709"/>
        <w:jc w:val="both"/>
        <w:rPr>
          <w:szCs w:val="28"/>
        </w:rPr>
      </w:pPr>
      <w:r w:rsidRPr="003C0251">
        <w:rPr>
          <w:szCs w:val="28"/>
        </w:rPr>
        <w:t xml:space="preserve">- </w:t>
      </w:r>
      <w:r w:rsidR="00A63AAA" w:rsidRPr="003C0251">
        <w:rPr>
          <w:szCs w:val="28"/>
        </w:rPr>
        <w:t>субвенции на содержание ребенка в семье опекуна</w:t>
      </w:r>
      <w:r w:rsidR="00D94F43">
        <w:rPr>
          <w:szCs w:val="28"/>
        </w:rPr>
        <w:t xml:space="preserve"> и приемной семье, а также оплату труда приемному родителю </w:t>
      </w:r>
      <w:r w:rsidR="00A63AAA" w:rsidRPr="003C0251">
        <w:rPr>
          <w:szCs w:val="28"/>
        </w:rPr>
        <w:t xml:space="preserve"> </w:t>
      </w:r>
      <w:r w:rsidRPr="003C0251">
        <w:rPr>
          <w:szCs w:val="28"/>
        </w:rPr>
        <w:t xml:space="preserve"> -  </w:t>
      </w:r>
      <w:r w:rsidR="00413557">
        <w:rPr>
          <w:szCs w:val="28"/>
        </w:rPr>
        <w:t>4</w:t>
      </w:r>
      <w:r w:rsidR="00D94F43">
        <w:rPr>
          <w:szCs w:val="28"/>
        </w:rPr>
        <w:t> 302,8</w:t>
      </w:r>
      <w:r w:rsidRPr="003C0251">
        <w:rPr>
          <w:szCs w:val="28"/>
        </w:rPr>
        <w:t xml:space="preserve"> тыс. рублей.</w:t>
      </w:r>
    </w:p>
    <w:p w:rsidR="00A9482F" w:rsidRPr="003C0251" w:rsidRDefault="00A9482F" w:rsidP="00A9482F">
      <w:pPr>
        <w:ind w:firstLine="709"/>
        <w:jc w:val="both"/>
        <w:rPr>
          <w:szCs w:val="28"/>
        </w:rPr>
      </w:pPr>
    </w:p>
    <w:p w:rsidR="00A63AAA" w:rsidRDefault="00A63AAA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A56642" w:rsidRDefault="00A56642" w:rsidP="00A9482F">
      <w:pPr>
        <w:ind w:firstLine="709"/>
        <w:jc w:val="both"/>
        <w:rPr>
          <w:szCs w:val="28"/>
        </w:rPr>
      </w:pPr>
    </w:p>
    <w:p w:rsidR="00542617" w:rsidRDefault="00FA0A33" w:rsidP="00E66F5A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542617" w:rsidRDefault="00542617" w:rsidP="00E66F5A">
      <w:pPr>
        <w:rPr>
          <w:szCs w:val="28"/>
        </w:rPr>
      </w:pPr>
    </w:p>
    <w:p w:rsidR="00542617" w:rsidRDefault="00542617" w:rsidP="00E66F5A">
      <w:pPr>
        <w:rPr>
          <w:szCs w:val="28"/>
        </w:rPr>
      </w:pPr>
    </w:p>
    <w:p w:rsidR="00A9482F" w:rsidRPr="003C0251" w:rsidRDefault="00542617" w:rsidP="00E66F5A">
      <w:pPr>
        <w:rPr>
          <w:b/>
          <w:color w:val="00800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r w:rsidR="00E66F5A">
        <w:rPr>
          <w:szCs w:val="28"/>
        </w:rPr>
        <w:t xml:space="preserve"> </w:t>
      </w:r>
      <w:r w:rsidR="00A9482F" w:rsidRPr="003C0251">
        <w:rPr>
          <w:b/>
          <w:szCs w:val="28"/>
        </w:rPr>
        <w:t>Расходы</w:t>
      </w:r>
    </w:p>
    <w:p w:rsidR="00A9482F" w:rsidRPr="003C0251" w:rsidRDefault="00FA0A33" w:rsidP="00FA0A33">
      <w:pPr>
        <w:pStyle w:val="31"/>
        <w:widowControl w:val="0"/>
        <w:ind w:firstLine="0"/>
        <w:rPr>
          <w:szCs w:val="28"/>
        </w:rPr>
      </w:pPr>
      <w:r>
        <w:rPr>
          <w:szCs w:val="28"/>
        </w:rPr>
        <w:t xml:space="preserve">  </w:t>
      </w:r>
      <w:r w:rsidR="00A9482F" w:rsidRPr="003C0251">
        <w:rPr>
          <w:szCs w:val="28"/>
        </w:rPr>
        <w:t xml:space="preserve">Ожидаемое исполнение расходных обязательств бюджета </w:t>
      </w:r>
      <w:r w:rsidR="00A63AAA" w:rsidRPr="003C0251">
        <w:rPr>
          <w:szCs w:val="28"/>
        </w:rPr>
        <w:t xml:space="preserve">города </w:t>
      </w:r>
      <w:r w:rsidR="00666692" w:rsidRPr="003C0251">
        <w:rPr>
          <w:szCs w:val="28"/>
        </w:rPr>
        <w:t>составит 131196</w:t>
      </w:r>
      <w:r w:rsidR="00734B72">
        <w:rPr>
          <w:szCs w:val="28"/>
        </w:rPr>
        <w:t>,9</w:t>
      </w:r>
      <w:r w:rsidR="00A9482F" w:rsidRPr="003C0251">
        <w:rPr>
          <w:szCs w:val="28"/>
        </w:rPr>
        <w:t xml:space="preserve"> тыс. рублей и характеризуется следующими данными:</w:t>
      </w:r>
      <w:r w:rsidR="00A9482F" w:rsidRPr="003C0251">
        <w:rPr>
          <w:i/>
          <w:szCs w:val="28"/>
        </w:rPr>
        <w:t xml:space="preserve">                                                               </w:t>
      </w:r>
    </w:p>
    <w:p w:rsidR="00A9482F" w:rsidRPr="003C0251" w:rsidRDefault="00A9482F" w:rsidP="00A9482F">
      <w:pPr>
        <w:ind w:firstLine="709"/>
        <w:jc w:val="both"/>
        <w:rPr>
          <w:szCs w:val="28"/>
        </w:rPr>
      </w:pPr>
      <w:r w:rsidRPr="003C0251">
        <w:rPr>
          <w:szCs w:val="28"/>
        </w:rPr>
        <w:t xml:space="preserve">                                 </w:t>
      </w:r>
    </w:p>
    <w:p w:rsidR="00A9482F" w:rsidRPr="003C0251" w:rsidRDefault="00A9482F" w:rsidP="00A9482F">
      <w:pPr>
        <w:pStyle w:val="31"/>
        <w:widowControl w:val="0"/>
        <w:rPr>
          <w:szCs w:val="28"/>
        </w:rPr>
      </w:pPr>
    </w:p>
    <w:tbl>
      <w:tblPr>
        <w:tblW w:w="10863" w:type="dxa"/>
        <w:tblInd w:w="-318" w:type="dxa"/>
        <w:tblLook w:val="0000" w:firstRow="0" w:lastRow="0" w:firstColumn="0" w:lastColumn="0" w:noHBand="0" w:noVBand="0"/>
      </w:tblPr>
      <w:tblGrid>
        <w:gridCol w:w="3807"/>
        <w:gridCol w:w="1084"/>
        <w:gridCol w:w="1491"/>
        <w:gridCol w:w="1534"/>
        <w:gridCol w:w="1547"/>
        <w:gridCol w:w="1400"/>
      </w:tblGrid>
      <w:tr w:rsidR="00A9482F" w:rsidRPr="003C0251" w:rsidTr="00FA0A33">
        <w:trPr>
          <w:trHeight w:val="80"/>
        </w:trPr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3C0251" w:rsidRDefault="00A9482F" w:rsidP="00205BA1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3C0251" w:rsidRDefault="00A9482F" w:rsidP="00205BA1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3C0251" w:rsidRDefault="00A9482F" w:rsidP="00205BA1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3C0251" w:rsidRDefault="00A9482F" w:rsidP="00205BA1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3C0251" w:rsidRDefault="00A9482F" w:rsidP="00205BA1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82F" w:rsidRPr="003C0251" w:rsidRDefault="00A9482F" w:rsidP="00205BA1">
            <w:pPr>
              <w:rPr>
                <w:szCs w:val="28"/>
              </w:rPr>
            </w:pPr>
            <w:r w:rsidRPr="003C0251">
              <w:rPr>
                <w:szCs w:val="28"/>
              </w:rPr>
              <w:t>(</w:t>
            </w:r>
            <w:r w:rsidR="00A63AAA" w:rsidRPr="003C0251">
              <w:rPr>
                <w:szCs w:val="28"/>
              </w:rPr>
              <w:t>тыс.</w:t>
            </w:r>
            <w:r w:rsidRPr="003C0251">
              <w:rPr>
                <w:szCs w:val="28"/>
              </w:rPr>
              <w:t>руб.)</w:t>
            </w:r>
          </w:p>
        </w:tc>
      </w:tr>
      <w:tr w:rsidR="00A9482F" w:rsidRPr="003C0251" w:rsidTr="00FA0A33">
        <w:trPr>
          <w:trHeight w:val="322"/>
        </w:trPr>
        <w:tc>
          <w:tcPr>
            <w:tcW w:w="3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подраздел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План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исполнено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%</w:t>
            </w:r>
          </w:p>
        </w:tc>
      </w:tr>
      <w:tr w:rsidR="00A9482F" w:rsidRPr="003C0251" w:rsidTr="00FA0A33">
        <w:trPr>
          <w:trHeight w:val="322"/>
        </w:trPr>
        <w:tc>
          <w:tcPr>
            <w:tcW w:w="3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</w:p>
        </w:tc>
      </w:tr>
      <w:tr w:rsidR="00A9482F" w:rsidRPr="003C0251" w:rsidTr="00FA0A33">
        <w:trPr>
          <w:trHeight w:val="221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C0251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C0251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7D2B64" w:rsidP="00A63AA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131196,9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7D2B64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131196,9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A9482F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Общегосударственные вопросы</w:t>
            </w:r>
            <w:r w:rsidR="00D05218">
              <w:rPr>
                <w:b/>
                <w:bCs/>
                <w:iCs/>
                <w:szCs w:val="28"/>
              </w:rPr>
              <w:t>, из них: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A9482F" w:rsidP="00205BA1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383CC5" w:rsidP="00205BA1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D94F43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56234,8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2F" w:rsidRPr="003C0251" w:rsidRDefault="00D94F43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56234,8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2F" w:rsidRPr="003C0251" w:rsidRDefault="00A9482F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7A7FEE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3C0251" w:rsidRDefault="007A7FEE" w:rsidP="00205BA1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Глава Администрации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3C0251" w:rsidRDefault="007A7FEE" w:rsidP="00205BA1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3C0251" w:rsidRDefault="007A7FEE" w:rsidP="00205BA1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3C0251" w:rsidRDefault="00D94F43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714,5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EE" w:rsidRPr="003C0251" w:rsidRDefault="00D94F43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EE" w:rsidRPr="003C0251" w:rsidRDefault="007A7FEE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205BA1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Городской Совет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205BA1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205BA1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6113,9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205BA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205BA1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Администрация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22892,9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22892,9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Финуправление г.Сунжа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6780,0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D05218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3C0251" w:rsidRDefault="00D05218" w:rsidP="00383CC5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Проведение выборов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Default="00D05218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1575,0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Default="00D05218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218" w:rsidRPr="003C0251" w:rsidRDefault="00D05218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403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iCs/>
                <w:szCs w:val="28"/>
              </w:rPr>
            </w:pPr>
            <w:r w:rsidRPr="003C0251">
              <w:rPr>
                <w:b/>
                <w:iCs/>
                <w:szCs w:val="28"/>
              </w:rPr>
              <w:t>Резервные средства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72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D94F43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 xml:space="preserve">Другие общегосударственные вопросы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7D2B64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D94F43">
              <w:rPr>
                <w:b/>
                <w:bCs/>
                <w:szCs w:val="28"/>
              </w:rPr>
              <w:t>15958,5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15958,5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D05218" w:rsidRPr="003C0251" w:rsidTr="00FA0A33">
        <w:trPr>
          <w:trHeight w:val="422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3C0251" w:rsidRDefault="00D05218" w:rsidP="00D94F43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Default="007D2B64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12156,7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18" w:rsidRDefault="007D2B64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12156,7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218" w:rsidRPr="003C0251" w:rsidRDefault="007D2B64" w:rsidP="00383CC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4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7286,9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38809,8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38809,8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24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Благоустройство                                     из них: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38809,8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276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Уличное освещение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4707,0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4707,0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2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Организация и содержание мест захоронения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383C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506,2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94F43" w:rsidP="00D94F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81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озеленение</w:t>
            </w:r>
          </w:p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D94F43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D94F43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4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iCs/>
                <w:szCs w:val="28"/>
              </w:rPr>
            </w:pPr>
            <w:r w:rsidRPr="003C0251">
              <w:rPr>
                <w:b/>
                <w:bCs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D05218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3</w:t>
            </w:r>
            <w:r w:rsidR="00D05218">
              <w:rPr>
                <w:b/>
                <w:szCs w:val="28"/>
              </w:rPr>
              <w:t>1496,6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D05218" w:rsidP="00383C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31496,6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4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383CC5" w:rsidP="00383CC5">
            <w:pPr>
              <w:jc w:val="center"/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D05218" w:rsidP="00383C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7499,7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C5" w:rsidRPr="003C0251" w:rsidRDefault="00D05218" w:rsidP="00383C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336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Социальная политика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 xml:space="preserve">10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4302,8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4302,8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2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Физическая культура и спорт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jc w:val="center"/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4906,3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D05218" w:rsidP="00383CC5">
            <w:pPr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4906,3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  <w:tr w:rsidR="00383CC5" w:rsidRPr="003C0251" w:rsidTr="00FA0A33">
        <w:trPr>
          <w:trHeight w:val="264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C5" w:rsidRPr="003C0251" w:rsidRDefault="00383CC5" w:rsidP="00383CC5">
            <w:pPr>
              <w:rPr>
                <w:b/>
                <w:bCs/>
                <w:iCs/>
                <w:szCs w:val="28"/>
              </w:rPr>
            </w:pPr>
            <w:r w:rsidRPr="003C0251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3C0251" w:rsidRDefault="00383CC5" w:rsidP="00383CC5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3C0251" w:rsidRDefault="00383CC5" w:rsidP="00383CC5">
            <w:pPr>
              <w:rPr>
                <w:szCs w:val="28"/>
              </w:rPr>
            </w:pPr>
            <w:r w:rsidRPr="003C0251">
              <w:rPr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3C0251" w:rsidRDefault="00383CC5" w:rsidP="007D2B64">
            <w:pPr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 </w:t>
            </w:r>
            <w:r w:rsidR="007D2B64">
              <w:rPr>
                <w:b/>
                <w:szCs w:val="28"/>
              </w:rPr>
              <w:t>131196,9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3C0251" w:rsidRDefault="00383CC5" w:rsidP="007D2B64">
            <w:pPr>
              <w:rPr>
                <w:b/>
                <w:szCs w:val="28"/>
              </w:rPr>
            </w:pPr>
            <w:r w:rsidRPr="003C0251">
              <w:rPr>
                <w:b/>
                <w:szCs w:val="28"/>
              </w:rPr>
              <w:t> </w:t>
            </w:r>
            <w:r w:rsidR="007D2B64">
              <w:rPr>
                <w:b/>
                <w:szCs w:val="28"/>
              </w:rPr>
              <w:t>131196,9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C5" w:rsidRPr="003C0251" w:rsidRDefault="00383CC5" w:rsidP="00383CC5">
            <w:pPr>
              <w:rPr>
                <w:b/>
                <w:bCs/>
                <w:szCs w:val="28"/>
              </w:rPr>
            </w:pPr>
            <w:r w:rsidRPr="003C0251">
              <w:rPr>
                <w:b/>
                <w:bCs/>
                <w:szCs w:val="28"/>
              </w:rPr>
              <w:t>100</w:t>
            </w:r>
          </w:p>
        </w:tc>
      </w:tr>
    </w:tbl>
    <w:p w:rsidR="001E7B97" w:rsidRPr="003C0251" w:rsidRDefault="001E7B97" w:rsidP="00A9482F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</w:p>
    <w:p w:rsidR="00A9482F" w:rsidRPr="003C0251" w:rsidRDefault="00A9482F" w:rsidP="00A9482F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</w:p>
    <w:p w:rsidR="00FA0A33" w:rsidRDefault="00FA0A33" w:rsidP="00A9482F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</w:p>
    <w:p w:rsidR="00A9482F" w:rsidRPr="003C0251" w:rsidRDefault="00A9482F" w:rsidP="00A9482F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  <w:r w:rsidRPr="003C0251">
        <w:rPr>
          <w:b/>
          <w:color w:val="000000"/>
          <w:szCs w:val="28"/>
        </w:rPr>
        <w:lastRenderedPageBreak/>
        <w:t>Раздел «Общегосударственные вопросы»</w:t>
      </w:r>
    </w:p>
    <w:p w:rsidR="00A9482F" w:rsidRPr="003C0251" w:rsidRDefault="00A9482F" w:rsidP="00A9482F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</w:p>
    <w:p w:rsidR="00A9482F" w:rsidRPr="003C0251" w:rsidRDefault="00A9482F" w:rsidP="00A9482F">
      <w:pPr>
        <w:ind w:firstLine="720"/>
        <w:jc w:val="both"/>
        <w:rPr>
          <w:szCs w:val="28"/>
        </w:rPr>
      </w:pPr>
      <w:r w:rsidRPr="003C0251">
        <w:rPr>
          <w:szCs w:val="28"/>
        </w:rPr>
        <w:t>Исполнение бюджета</w:t>
      </w:r>
      <w:r w:rsidR="007A7FEE" w:rsidRPr="003C0251">
        <w:rPr>
          <w:szCs w:val="28"/>
        </w:rPr>
        <w:t xml:space="preserve"> города</w:t>
      </w:r>
      <w:r w:rsidRPr="003C0251">
        <w:rPr>
          <w:szCs w:val="28"/>
        </w:rPr>
        <w:t xml:space="preserve"> по этому разделу ожидается в </w:t>
      </w:r>
      <w:r w:rsidR="00D65DA9" w:rsidRPr="003C0251">
        <w:rPr>
          <w:szCs w:val="28"/>
        </w:rPr>
        <w:t xml:space="preserve">объеме </w:t>
      </w:r>
      <w:r w:rsidR="00D65DA9" w:rsidRPr="00D65DA9">
        <w:rPr>
          <w:b/>
          <w:szCs w:val="28"/>
        </w:rPr>
        <w:t>56234</w:t>
      </w:r>
      <w:r w:rsidR="007D2B64">
        <w:rPr>
          <w:b/>
          <w:bCs/>
          <w:szCs w:val="28"/>
        </w:rPr>
        <w:t xml:space="preserve">,8 </w:t>
      </w:r>
      <w:r w:rsidRPr="003C0251">
        <w:rPr>
          <w:szCs w:val="28"/>
        </w:rPr>
        <w:t xml:space="preserve">тыс. рублей </w:t>
      </w:r>
      <w:r w:rsidR="00D65DA9" w:rsidRPr="003C0251">
        <w:rPr>
          <w:szCs w:val="28"/>
        </w:rPr>
        <w:t>или 100</w:t>
      </w:r>
      <w:r w:rsidRPr="003C0251">
        <w:rPr>
          <w:szCs w:val="28"/>
        </w:rPr>
        <w:t>,0 процентов к плану года.</w:t>
      </w:r>
    </w:p>
    <w:p w:rsidR="00A9482F" w:rsidRPr="003C0251" w:rsidRDefault="00A9482F" w:rsidP="00A9482F">
      <w:pPr>
        <w:ind w:firstLine="720"/>
        <w:jc w:val="both"/>
        <w:rPr>
          <w:b/>
          <w:i/>
          <w:color w:val="000000"/>
          <w:szCs w:val="28"/>
        </w:rPr>
      </w:pPr>
      <w:r w:rsidRPr="003C0251">
        <w:rPr>
          <w:szCs w:val="28"/>
        </w:rPr>
        <w:t xml:space="preserve">Средства, предусмотренные в бюджете </w:t>
      </w:r>
      <w:r w:rsidR="007A7FEE" w:rsidRPr="003C0251">
        <w:rPr>
          <w:szCs w:val="28"/>
        </w:rPr>
        <w:t>города</w:t>
      </w:r>
      <w:r w:rsidRPr="003C0251">
        <w:rPr>
          <w:i/>
          <w:szCs w:val="28"/>
        </w:rPr>
        <w:t xml:space="preserve"> </w:t>
      </w:r>
      <w:r w:rsidRPr="003C0251">
        <w:rPr>
          <w:szCs w:val="28"/>
        </w:rPr>
        <w:t xml:space="preserve">в сумме </w:t>
      </w:r>
      <w:r w:rsidR="007D2B64" w:rsidRPr="007D2B64">
        <w:rPr>
          <w:b/>
          <w:szCs w:val="28"/>
        </w:rPr>
        <w:t>714,5</w:t>
      </w:r>
      <w:r w:rsidRPr="003C0251">
        <w:rPr>
          <w:szCs w:val="28"/>
        </w:rPr>
        <w:t xml:space="preserve"> тыс.             рублей будут направлены в полном объеме на содержание главы </w:t>
      </w:r>
      <w:r w:rsidR="00D65DA9" w:rsidRPr="003C0251">
        <w:rPr>
          <w:szCs w:val="28"/>
        </w:rPr>
        <w:t>администрации города</w:t>
      </w:r>
      <w:r w:rsidRPr="003C0251">
        <w:rPr>
          <w:szCs w:val="28"/>
        </w:rPr>
        <w:t>.</w:t>
      </w:r>
    </w:p>
    <w:p w:rsidR="00A9482F" w:rsidRPr="003C0251" w:rsidRDefault="00A9482F" w:rsidP="00A9482F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t xml:space="preserve">Средства, предусмотренные в бюджете </w:t>
      </w:r>
      <w:r w:rsidR="007A7FEE" w:rsidRPr="003C0251">
        <w:rPr>
          <w:szCs w:val="28"/>
        </w:rPr>
        <w:t>города</w:t>
      </w:r>
      <w:r w:rsidRPr="003C0251">
        <w:rPr>
          <w:bCs/>
          <w:i/>
          <w:szCs w:val="28"/>
        </w:rPr>
        <w:t xml:space="preserve"> </w:t>
      </w:r>
      <w:r w:rsidRPr="003C0251">
        <w:rPr>
          <w:szCs w:val="28"/>
        </w:rPr>
        <w:t xml:space="preserve">в сумме </w:t>
      </w:r>
      <w:r w:rsidR="007D2B64">
        <w:rPr>
          <w:b/>
          <w:bCs/>
          <w:szCs w:val="28"/>
        </w:rPr>
        <w:t>22892,9</w:t>
      </w:r>
      <w:r w:rsidRPr="003C0251">
        <w:rPr>
          <w:szCs w:val="28"/>
        </w:rPr>
        <w:t xml:space="preserve"> тыс.     рублей, будут направлены в полном объеме на содержание и обеспечение деятельности аппарата Администрации</w:t>
      </w:r>
      <w:r w:rsidR="007A7FEE" w:rsidRPr="003C0251">
        <w:rPr>
          <w:szCs w:val="28"/>
        </w:rPr>
        <w:t xml:space="preserve"> города</w:t>
      </w:r>
      <w:r w:rsidRPr="003C0251">
        <w:rPr>
          <w:szCs w:val="28"/>
        </w:rPr>
        <w:t>.</w:t>
      </w:r>
    </w:p>
    <w:p w:rsidR="00D65DA9" w:rsidRPr="00D65DA9" w:rsidRDefault="00D65DA9" w:rsidP="00511072">
      <w:pPr>
        <w:tabs>
          <w:tab w:val="left" w:pos="1220"/>
        </w:tabs>
        <w:ind w:firstLine="680"/>
        <w:jc w:val="both"/>
        <w:rPr>
          <w:szCs w:val="28"/>
        </w:rPr>
      </w:pPr>
      <w:r>
        <w:rPr>
          <w:szCs w:val="28"/>
        </w:rPr>
        <w:t xml:space="preserve">Средства, предусмотренные в бюджете города в сумме </w:t>
      </w:r>
      <w:r w:rsidRPr="00D65DA9">
        <w:rPr>
          <w:b/>
          <w:szCs w:val="28"/>
        </w:rPr>
        <w:t>6113,9</w:t>
      </w:r>
      <w:r>
        <w:rPr>
          <w:b/>
          <w:szCs w:val="28"/>
        </w:rPr>
        <w:t xml:space="preserve"> </w:t>
      </w:r>
      <w:r>
        <w:rPr>
          <w:szCs w:val="28"/>
        </w:rPr>
        <w:t>тыс. рублей, буддут направлены в полном объеме на содержание и обеспечение деятельности Городского Совета депутатов г.Сунжа.</w:t>
      </w:r>
    </w:p>
    <w:p w:rsidR="00D65DA9" w:rsidRDefault="00D65DA9" w:rsidP="00511072">
      <w:pPr>
        <w:tabs>
          <w:tab w:val="left" w:pos="1220"/>
        </w:tabs>
        <w:ind w:firstLine="680"/>
        <w:jc w:val="both"/>
        <w:rPr>
          <w:szCs w:val="28"/>
        </w:rPr>
      </w:pPr>
      <w:r>
        <w:rPr>
          <w:szCs w:val="28"/>
        </w:rPr>
        <w:t xml:space="preserve">Средства, </w:t>
      </w:r>
      <w:r>
        <w:rPr>
          <w:szCs w:val="28"/>
        </w:rPr>
        <w:t>предусмотренные в бюджете города в сумме</w:t>
      </w:r>
      <w:r>
        <w:rPr>
          <w:szCs w:val="28"/>
        </w:rPr>
        <w:t xml:space="preserve"> </w:t>
      </w:r>
      <w:r w:rsidRPr="00D65DA9">
        <w:rPr>
          <w:b/>
          <w:szCs w:val="28"/>
        </w:rPr>
        <w:t>6780,0</w:t>
      </w:r>
      <w:r>
        <w:rPr>
          <w:b/>
          <w:szCs w:val="28"/>
        </w:rPr>
        <w:t xml:space="preserve"> </w:t>
      </w:r>
      <w:r w:rsidRPr="00D65DA9">
        <w:rPr>
          <w:szCs w:val="28"/>
        </w:rPr>
        <w:t>тыс. рублей</w:t>
      </w:r>
      <w:r>
        <w:rPr>
          <w:szCs w:val="28"/>
        </w:rPr>
        <w:t xml:space="preserve"> будут направлены в полном объеме на содержание и обеспечение деятельности Финансового управления г.Сунжа.</w:t>
      </w:r>
    </w:p>
    <w:p w:rsidR="00A9482F" w:rsidRPr="003C0251" w:rsidRDefault="00A9482F" w:rsidP="00511072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t xml:space="preserve">Средства, предусмотренные в бюджете </w:t>
      </w:r>
      <w:r w:rsidR="007A7FEE" w:rsidRPr="003C0251">
        <w:rPr>
          <w:szCs w:val="28"/>
        </w:rPr>
        <w:t>города</w:t>
      </w:r>
      <w:r w:rsidRPr="003C0251">
        <w:rPr>
          <w:szCs w:val="28"/>
        </w:rPr>
        <w:t xml:space="preserve"> по подразделу «Другие общегосударственные расходы» в сумме </w:t>
      </w:r>
      <w:r w:rsidR="007D2B64">
        <w:rPr>
          <w:b/>
          <w:bCs/>
          <w:szCs w:val="28"/>
        </w:rPr>
        <w:t xml:space="preserve">15958,5 </w:t>
      </w:r>
      <w:r w:rsidR="00E66F5A">
        <w:rPr>
          <w:szCs w:val="28"/>
        </w:rPr>
        <w:t xml:space="preserve">тыс. руб. которые будут направлены на проведение праздничных и специальных мероприятий в городе Сунжа. </w:t>
      </w:r>
    </w:p>
    <w:p w:rsidR="00E97F59" w:rsidRDefault="00E66F5A" w:rsidP="00A9482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97F59">
        <w:rPr>
          <w:szCs w:val="28"/>
        </w:rPr>
        <w:t xml:space="preserve">Средства, предусмотренные в сумме </w:t>
      </w:r>
      <w:r w:rsidR="00E97F59" w:rsidRPr="00E97F59">
        <w:rPr>
          <w:b/>
          <w:szCs w:val="28"/>
        </w:rPr>
        <w:t>1 575</w:t>
      </w:r>
      <w:r w:rsidR="00E97F59">
        <w:rPr>
          <w:szCs w:val="28"/>
        </w:rPr>
        <w:t xml:space="preserve"> тыс. рублей по подразделу «Обеспечение проведения выборов и референдумов» будут направлены для подготовки и проведения выборов депутатов представительного органа г.Сунжа.</w:t>
      </w:r>
    </w:p>
    <w:p w:rsidR="00E97F59" w:rsidRDefault="00E97F59" w:rsidP="00A9482F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66692" w:rsidRPr="00666692" w:rsidRDefault="00E97F59" w:rsidP="00666692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A9482F" w:rsidRPr="003C0251">
        <w:rPr>
          <w:szCs w:val="28"/>
        </w:rPr>
        <w:t xml:space="preserve">Средства резервного фонда в сумме </w:t>
      </w:r>
      <w:r w:rsidR="007D2B64">
        <w:rPr>
          <w:b/>
          <w:szCs w:val="28"/>
        </w:rPr>
        <w:t>2200,0</w:t>
      </w:r>
      <w:r w:rsidR="00A9482F" w:rsidRPr="003C0251">
        <w:rPr>
          <w:szCs w:val="28"/>
        </w:rPr>
        <w:t xml:space="preserve"> тыс.рублей будут направлены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     </w:t>
      </w:r>
    </w:p>
    <w:p w:rsidR="00666692" w:rsidRDefault="00A9482F" w:rsidP="00A9482F">
      <w:pPr>
        <w:tabs>
          <w:tab w:val="left" w:pos="9900"/>
        </w:tabs>
        <w:ind w:firstLine="709"/>
        <w:jc w:val="both"/>
        <w:rPr>
          <w:szCs w:val="28"/>
        </w:rPr>
      </w:pPr>
      <w:r w:rsidRPr="003C0251">
        <w:rPr>
          <w:szCs w:val="28"/>
        </w:rPr>
        <w:t xml:space="preserve">               </w:t>
      </w:r>
      <w:r w:rsidR="00DA07A2" w:rsidRPr="003C0251">
        <w:rPr>
          <w:szCs w:val="28"/>
        </w:rPr>
        <w:t xml:space="preserve">     </w:t>
      </w:r>
      <w:r w:rsidR="00E66F5A">
        <w:rPr>
          <w:szCs w:val="28"/>
        </w:rPr>
        <w:t xml:space="preserve">     </w:t>
      </w:r>
      <w:r w:rsidR="00DA07A2" w:rsidRPr="003C0251">
        <w:rPr>
          <w:szCs w:val="28"/>
        </w:rPr>
        <w:t xml:space="preserve">  </w:t>
      </w:r>
    </w:p>
    <w:p w:rsidR="00666692" w:rsidRDefault="00666692" w:rsidP="00A9482F">
      <w:pPr>
        <w:tabs>
          <w:tab w:val="left" w:pos="9900"/>
        </w:tabs>
        <w:ind w:firstLine="709"/>
        <w:jc w:val="both"/>
        <w:rPr>
          <w:szCs w:val="28"/>
        </w:rPr>
      </w:pPr>
    </w:p>
    <w:p w:rsidR="00666692" w:rsidRDefault="00666692" w:rsidP="00A9482F">
      <w:pPr>
        <w:tabs>
          <w:tab w:val="left" w:pos="9900"/>
        </w:tabs>
        <w:ind w:firstLine="709"/>
        <w:jc w:val="both"/>
        <w:rPr>
          <w:szCs w:val="28"/>
        </w:rPr>
      </w:pPr>
    </w:p>
    <w:p w:rsidR="007A7FEE" w:rsidRPr="003C0251" w:rsidRDefault="00666692" w:rsidP="00666692">
      <w:pPr>
        <w:tabs>
          <w:tab w:val="left" w:pos="9900"/>
        </w:tabs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DA07A2" w:rsidRPr="003C0251">
        <w:rPr>
          <w:szCs w:val="28"/>
        </w:rPr>
        <w:t xml:space="preserve"> </w:t>
      </w:r>
      <w:r w:rsidR="00A9482F" w:rsidRPr="003C0251">
        <w:rPr>
          <w:szCs w:val="28"/>
        </w:rPr>
        <w:t xml:space="preserve"> </w:t>
      </w:r>
      <w:r w:rsidR="00A9482F" w:rsidRPr="003C0251">
        <w:rPr>
          <w:b/>
          <w:szCs w:val="28"/>
        </w:rPr>
        <w:t>Р</w:t>
      </w:r>
      <w:r w:rsidR="00E66F5A">
        <w:rPr>
          <w:b/>
          <w:szCs w:val="28"/>
        </w:rPr>
        <w:t>аздел</w:t>
      </w:r>
      <w:r w:rsidR="00A9482F" w:rsidRPr="003C0251">
        <w:rPr>
          <w:b/>
          <w:szCs w:val="28"/>
        </w:rPr>
        <w:t xml:space="preserve"> «</w:t>
      </w:r>
      <w:r w:rsidR="00E66F5A">
        <w:rPr>
          <w:b/>
          <w:szCs w:val="28"/>
        </w:rPr>
        <w:t>Дорожное хозяйство</w:t>
      </w:r>
      <w:r w:rsidR="00A9482F" w:rsidRPr="003C0251">
        <w:rPr>
          <w:b/>
          <w:szCs w:val="28"/>
        </w:rPr>
        <w:t>»</w:t>
      </w:r>
    </w:p>
    <w:p w:rsidR="00DA07A2" w:rsidRPr="003C0251" w:rsidRDefault="00DA07A2" w:rsidP="00A9482F">
      <w:pPr>
        <w:tabs>
          <w:tab w:val="left" w:pos="9900"/>
        </w:tabs>
        <w:ind w:firstLine="709"/>
        <w:jc w:val="both"/>
        <w:rPr>
          <w:b/>
          <w:szCs w:val="28"/>
        </w:rPr>
      </w:pPr>
    </w:p>
    <w:p w:rsidR="00A9482F" w:rsidRPr="003C0251" w:rsidRDefault="00A9482F" w:rsidP="00A9482F">
      <w:pPr>
        <w:ind w:firstLine="720"/>
        <w:jc w:val="both"/>
        <w:rPr>
          <w:szCs w:val="28"/>
        </w:rPr>
      </w:pPr>
      <w:r w:rsidRPr="003C0251">
        <w:rPr>
          <w:szCs w:val="28"/>
        </w:rPr>
        <w:t>Исполнение бюджета</w:t>
      </w:r>
      <w:r w:rsidR="007A7FEE" w:rsidRPr="003C0251">
        <w:rPr>
          <w:szCs w:val="28"/>
        </w:rPr>
        <w:t xml:space="preserve"> </w:t>
      </w:r>
      <w:r w:rsidR="00AB609F" w:rsidRPr="003C0251">
        <w:rPr>
          <w:szCs w:val="28"/>
        </w:rPr>
        <w:t>города по</w:t>
      </w:r>
      <w:r w:rsidRPr="003C0251">
        <w:rPr>
          <w:szCs w:val="28"/>
        </w:rPr>
        <w:t xml:space="preserve"> этому разделу ожидается в объеме        </w:t>
      </w:r>
      <w:r w:rsidR="007D2B64">
        <w:rPr>
          <w:b/>
          <w:bCs/>
          <w:szCs w:val="28"/>
        </w:rPr>
        <w:t xml:space="preserve">7286,9 </w:t>
      </w:r>
      <w:r w:rsidRPr="003C0251">
        <w:rPr>
          <w:szCs w:val="28"/>
        </w:rPr>
        <w:t>тыс. рублей или 100,0 процентов к плану года.</w:t>
      </w:r>
    </w:p>
    <w:p w:rsidR="00A9482F" w:rsidRPr="003C0251" w:rsidRDefault="00A9482F" w:rsidP="00A9482F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t xml:space="preserve">Средства, предусмотренные в бюджете </w:t>
      </w:r>
      <w:r w:rsidR="007A7FEE" w:rsidRPr="003C0251">
        <w:rPr>
          <w:szCs w:val="28"/>
        </w:rPr>
        <w:t>города</w:t>
      </w:r>
      <w:r w:rsidRPr="003C0251">
        <w:rPr>
          <w:szCs w:val="28"/>
        </w:rPr>
        <w:t xml:space="preserve"> по разделу "Содержание автомобильных дорог общег</w:t>
      </w:r>
      <w:r w:rsidR="00FA0A33">
        <w:rPr>
          <w:szCs w:val="28"/>
        </w:rPr>
        <w:t>о пользования местного значения</w:t>
      </w:r>
      <w:r w:rsidR="00D65DA9">
        <w:rPr>
          <w:szCs w:val="28"/>
        </w:rPr>
        <w:t xml:space="preserve">" </w:t>
      </w:r>
      <w:r w:rsidRPr="003C0251">
        <w:rPr>
          <w:szCs w:val="28"/>
        </w:rPr>
        <w:t>буду</w:t>
      </w:r>
      <w:r w:rsidR="00E66F5A">
        <w:rPr>
          <w:szCs w:val="28"/>
        </w:rPr>
        <w:t xml:space="preserve">т использованы в полном </w:t>
      </w:r>
      <w:r w:rsidR="00D65DA9">
        <w:rPr>
          <w:szCs w:val="28"/>
        </w:rPr>
        <w:t>объеме.</w:t>
      </w:r>
    </w:p>
    <w:p w:rsidR="00A9482F" w:rsidRPr="003C0251" w:rsidRDefault="00A9482F" w:rsidP="00A9482F">
      <w:pPr>
        <w:pStyle w:val="1"/>
        <w:spacing w:line="235" w:lineRule="auto"/>
        <w:rPr>
          <w:szCs w:val="28"/>
        </w:rPr>
      </w:pPr>
    </w:p>
    <w:p w:rsidR="00A9482F" w:rsidRPr="003C0251" w:rsidRDefault="00D65DA9" w:rsidP="00DA07A2">
      <w:pPr>
        <w:pStyle w:val="1"/>
        <w:spacing w:line="235" w:lineRule="auto"/>
        <w:rPr>
          <w:szCs w:val="28"/>
        </w:rPr>
      </w:pPr>
      <w:r w:rsidRPr="003C0251">
        <w:rPr>
          <w:szCs w:val="28"/>
        </w:rPr>
        <w:t>Раздел «</w:t>
      </w:r>
      <w:r w:rsidR="00A9482F" w:rsidRPr="003C0251">
        <w:rPr>
          <w:szCs w:val="28"/>
        </w:rPr>
        <w:t>Жилищно-коммунальное хозяйство»</w:t>
      </w:r>
    </w:p>
    <w:p w:rsidR="00DA07A2" w:rsidRPr="003C0251" w:rsidRDefault="00DA07A2" w:rsidP="00DA07A2">
      <w:pPr>
        <w:rPr>
          <w:szCs w:val="28"/>
        </w:rPr>
      </w:pPr>
    </w:p>
    <w:p w:rsidR="00A9482F" w:rsidRPr="003C0251" w:rsidRDefault="00A9482F" w:rsidP="00A9482F">
      <w:pPr>
        <w:ind w:firstLine="720"/>
        <w:jc w:val="both"/>
        <w:rPr>
          <w:szCs w:val="28"/>
        </w:rPr>
      </w:pPr>
      <w:r w:rsidRPr="003C0251">
        <w:rPr>
          <w:szCs w:val="28"/>
        </w:rPr>
        <w:t xml:space="preserve">Исполнение бюджета </w:t>
      </w:r>
      <w:r w:rsidR="007A7FEE" w:rsidRPr="003C0251">
        <w:rPr>
          <w:szCs w:val="28"/>
        </w:rPr>
        <w:t>города</w:t>
      </w:r>
      <w:r w:rsidRPr="003C0251">
        <w:rPr>
          <w:szCs w:val="28"/>
        </w:rPr>
        <w:t xml:space="preserve"> по этому разделу ожидается в </w:t>
      </w:r>
      <w:r w:rsidR="007D2B64">
        <w:rPr>
          <w:b/>
          <w:bCs/>
          <w:iCs/>
          <w:szCs w:val="28"/>
        </w:rPr>
        <w:t>38809,8</w:t>
      </w:r>
      <w:r w:rsidRPr="003C0251">
        <w:rPr>
          <w:szCs w:val="28"/>
        </w:rPr>
        <w:t xml:space="preserve"> тыс. рублей или 100,0</w:t>
      </w:r>
      <w:r w:rsidR="00D65DA9">
        <w:rPr>
          <w:szCs w:val="28"/>
        </w:rPr>
        <w:t xml:space="preserve"> процентов к плану года. Из них</w:t>
      </w:r>
      <w:r w:rsidRPr="003C0251">
        <w:rPr>
          <w:szCs w:val="28"/>
        </w:rPr>
        <w:t>:</w:t>
      </w:r>
    </w:p>
    <w:p w:rsidR="00A9482F" w:rsidRPr="003C0251" w:rsidRDefault="00D65DA9" w:rsidP="00A9482F">
      <w:pPr>
        <w:tabs>
          <w:tab w:val="left" w:pos="1220"/>
        </w:tabs>
        <w:ind w:firstLine="680"/>
        <w:jc w:val="both"/>
        <w:rPr>
          <w:szCs w:val="28"/>
        </w:rPr>
      </w:pPr>
      <w:r>
        <w:rPr>
          <w:szCs w:val="28"/>
        </w:rPr>
        <w:t xml:space="preserve">Средства, предусмотренные в </w:t>
      </w:r>
      <w:r w:rsidR="00A9482F" w:rsidRPr="003C0251">
        <w:rPr>
          <w:szCs w:val="28"/>
        </w:rPr>
        <w:t xml:space="preserve">бюджете </w:t>
      </w:r>
      <w:r w:rsidR="007A7FEE" w:rsidRPr="003C0251">
        <w:rPr>
          <w:szCs w:val="28"/>
        </w:rPr>
        <w:t xml:space="preserve">города </w:t>
      </w:r>
      <w:r w:rsidR="00A9482F" w:rsidRPr="003C0251">
        <w:rPr>
          <w:szCs w:val="28"/>
        </w:rPr>
        <w:t xml:space="preserve">по подразделу "Уличное освещение", будут освоены в сумме </w:t>
      </w:r>
      <w:r w:rsidR="007D2B64">
        <w:rPr>
          <w:b/>
          <w:bCs/>
          <w:szCs w:val="28"/>
        </w:rPr>
        <w:t>4707,0</w:t>
      </w:r>
      <w:r w:rsidR="00A9482F" w:rsidRPr="003C0251">
        <w:rPr>
          <w:szCs w:val="28"/>
        </w:rPr>
        <w:t>тыс. рублей и направлены на оплату уличного освещения.</w:t>
      </w:r>
    </w:p>
    <w:p w:rsidR="00A9482F" w:rsidRPr="003C0251" w:rsidRDefault="00A9482F" w:rsidP="00A9482F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lastRenderedPageBreak/>
        <w:t xml:space="preserve">Средства, предусмотренные в бюджете </w:t>
      </w:r>
      <w:r w:rsidR="007A7FEE" w:rsidRPr="003C0251">
        <w:rPr>
          <w:szCs w:val="28"/>
        </w:rPr>
        <w:t xml:space="preserve">города </w:t>
      </w:r>
      <w:r w:rsidRPr="003C0251">
        <w:rPr>
          <w:szCs w:val="28"/>
        </w:rPr>
        <w:t xml:space="preserve">по разделу "Организация </w:t>
      </w:r>
      <w:r w:rsidR="00D65DA9">
        <w:rPr>
          <w:szCs w:val="28"/>
        </w:rPr>
        <w:t xml:space="preserve">и содержание мест захоронения" </w:t>
      </w:r>
      <w:r w:rsidRPr="003C0251">
        <w:rPr>
          <w:szCs w:val="28"/>
        </w:rPr>
        <w:t xml:space="preserve">будут освоены в сумме </w:t>
      </w:r>
      <w:r w:rsidR="007D2B64">
        <w:rPr>
          <w:b/>
          <w:bCs/>
          <w:szCs w:val="28"/>
        </w:rPr>
        <w:t xml:space="preserve">506,2 </w:t>
      </w:r>
      <w:r w:rsidR="00DA07A2" w:rsidRPr="003C0251">
        <w:rPr>
          <w:szCs w:val="28"/>
        </w:rPr>
        <w:t>тыс. рублей и на 100%.</w:t>
      </w:r>
    </w:p>
    <w:p w:rsidR="00A9482F" w:rsidRPr="003C0251" w:rsidRDefault="00A9482F" w:rsidP="00D65DA9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t xml:space="preserve">Средства, предусмотренные в бюджете </w:t>
      </w:r>
      <w:r w:rsidR="007A7FEE" w:rsidRPr="003C0251">
        <w:rPr>
          <w:szCs w:val="28"/>
        </w:rPr>
        <w:t>города</w:t>
      </w:r>
      <w:r w:rsidR="00D65DA9">
        <w:rPr>
          <w:szCs w:val="28"/>
        </w:rPr>
        <w:t xml:space="preserve"> </w:t>
      </w:r>
      <w:r w:rsidRPr="003C0251">
        <w:rPr>
          <w:szCs w:val="28"/>
        </w:rPr>
        <w:t>по разделу "Прочие мероприятия по благоустройству городских округов</w:t>
      </w:r>
      <w:r w:rsidR="007A7FEE" w:rsidRPr="003C0251">
        <w:rPr>
          <w:szCs w:val="28"/>
        </w:rPr>
        <w:t xml:space="preserve"> </w:t>
      </w:r>
      <w:r w:rsidR="00D65DA9">
        <w:rPr>
          <w:szCs w:val="28"/>
        </w:rPr>
        <w:t xml:space="preserve">" </w:t>
      </w:r>
      <w:r w:rsidRPr="003C0251">
        <w:rPr>
          <w:szCs w:val="28"/>
        </w:rPr>
        <w:t xml:space="preserve">будут освоены в сумме </w:t>
      </w:r>
      <w:r w:rsidR="007D2B64" w:rsidRPr="003C0251">
        <w:rPr>
          <w:b/>
          <w:szCs w:val="28"/>
        </w:rPr>
        <w:t>3</w:t>
      </w:r>
      <w:r w:rsidR="007D2B64">
        <w:rPr>
          <w:b/>
          <w:szCs w:val="28"/>
        </w:rPr>
        <w:t xml:space="preserve">1496,6 </w:t>
      </w:r>
      <w:r w:rsidR="00D65DA9">
        <w:rPr>
          <w:szCs w:val="28"/>
        </w:rPr>
        <w:t xml:space="preserve">тыс. руб.  или на </w:t>
      </w:r>
      <w:r w:rsidRPr="003C0251">
        <w:rPr>
          <w:szCs w:val="28"/>
        </w:rPr>
        <w:t xml:space="preserve">100,0 процента к плану, </w:t>
      </w:r>
      <w:r w:rsidR="00B11435" w:rsidRPr="003C0251">
        <w:rPr>
          <w:szCs w:val="28"/>
        </w:rPr>
        <w:t xml:space="preserve">уборка города, </w:t>
      </w:r>
      <w:r w:rsidRPr="003C0251">
        <w:rPr>
          <w:szCs w:val="28"/>
        </w:rPr>
        <w:t>ликвидацию несанкционированных свалок</w:t>
      </w:r>
      <w:r w:rsidR="00D65DA9">
        <w:rPr>
          <w:szCs w:val="28"/>
        </w:rPr>
        <w:t xml:space="preserve"> и прочие расходы</w:t>
      </w:r>
      <w:r w:rsidRPr="003C0251">
        <w:rPr>
          <w:szCs w:val="28"/>
        </w:rPr>
        <w:t>.</w:t>
      </w:r>
    </w:p>
    <w:p w:rsidR="00A9482F" w:rsidRPr="003C0251" w:rsidRDefault="00A9482F" w:rsidP="00B11435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t xml:space="preserve"> </w:t>
      </w:r>
      <w:r w:rsidR="00B11435" w:rsidRPr="003C0251">
        <w:rPr>
          <w:szCs w:val="28"/>
        </w:rPr>
        <w:t xml:space="preserve">Средства на озеленение города в сумме </w:t>
      </w:r>
      <w:r w:rsidR="007D2B64">
        <w:rPr>
          <w:b/>
          <w:bCs/>
          <w:iCs/>
          <w:szCs w:val="28"/>
        </w:rPr>
        <w:t xml:space="preserve">2100,0 </w:t>
      </w:r>
      <w:r w:rsidR="00B11435" w:rsidRPr="003C0251">
        <w:rPr>
          <w:szCs w:val="28"/>
        </w:rPr>
        <w:t>тыс. руб. будут направлены в полном объеме, т.е. на 100 процентов.</w:t>
      </w:r>
      <w:bookmarkStart w:id="0" w:name="_GoBack"/>
      <w:bookmarkEnd w:id="0"/>
    </w:p>
    <w:p w:rsidR="00B11435" w:rsidRPr="003C0251" w:rsidRDefault="00B11435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B11435" w:rsidRPr="003C0251" w:rsidRDefault="00B11435" w:rsidP="00B11435">
      <w:pPr>
        <w:tabs>
          <w:tab w:val="left" w:pos="1220"/>
        </w:tabs>
        <w:ind w:firstLine="680"/>
        <w:jc w:val="both"/>
        <w:rPr>
          <w:b/>
          <w:szCs w:val="28"/>
        </w:rPr>
      </w:pPr>
      <w:r w:rsidRPr="003C0251">
        <w:rPr>
          <w:szCs w:val="28"/>
        </w:rPr>
        <w:t xml:space="preserve">                   </w:t>
      </w:r>
      <w:r w:rsidRPr="003C0251">
        <w:rPr>
          <w:b/>
          <w:szCs w:val="28"/>
        </w:rPr>
        <w:t xml:space="preserve">      Раздел «Культура и кинематография»</w:t>
      </w:r>
    </w:p>
    <w:p w:rsidR="00B11435" w:rsidRPr="003C0251" w:rsidRDefault="00B11435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B11435" w:rsidRDefault="00D65DA9" w:rsidP="00B11435">
      <w:pPr>
        <w:tabs>
          <w:tab w:val="left" w:pos="1220"/>
        </w:tabs>
        <w:ind w:firstLine="680"/>
        <w:jc w:val="both"/>
        <w:rPr>
          <w:szCs w:val="28"/>
        </w:rPr>
      </w:pPr>
      <w:r w:rsidRPr="003C0251">
        <w:rPr>
          <w:szCs w:val="28"/>
        </w:rPr>
        <w:t>Средства,</w:t>
      </w:r>
      <w:r w:rsidR="00B11435" w:rsidRPr="003C0251">
        <w:rPr>
          <w:szCs w:val="28"/>
        </w:rPr>
        <w:t xml:space="preserve"> предусмотренные на культурные мероприятия города в сумме </w:t>
      </w:r>
      <w:r w:rsidR="007D2B64">
        <w:rPr>
          <w:b/>
          <w:szCs w:val="28"/>
        </w:rPr>
        <w:t xml:space="preserve">7499,7 </w:t>
      </w:r>
      <w:r w:rsidR="00B11435" w:rsidRPr="003C0251">
        <w:rPr>
          <w:szCs w:val="28"/>
        </w:rPr>
        <w:t xml:space="preserve">тыс руб. </w:t>
      </w:r>
      <w:r w:rsidR="007D2B64">
        <w:rPr>
          <w:szCs w:val="28"/>
        </w:rPr>
        <w:t xml:space="preserve">будут использованы на </w:t>
      </w:r>
      <w:r w:rsidR="00B11435" w:rsidRPr="003C0251">
        <w:rPr>
          <w:szCs w:val="28"/>
        </w:rPr>
        <w:t>100</w:t>
      </w:r>
      <w:r w:rsidR="007D2B64">
        <w:rPr>
          <w:szCs w:val="28"/>
        </w:rPr>
        <w:t xml:space="preserve"> процентов.</w:t>
      </w:r>
    </w:p>
    <w:p w:rsidR="00A56642" w:rsidRDefault="00A56642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A56642" w:rsidRDefault="00A56642" w:rsidP="00B11435">
      <w:pPr>
        <w:tabs>
          <w:tab w:val="left" w:pos="1220"/>
        </w:tabs>
        <w:ind w:firstLine="680"/>
        <w:jc w:val="both"/>
        <w:rPr>
          <w:szCs w:val="28"/>
        </w:rPr>
      </w:pPr>
    </w:p>
    <w:p w:rsidR="00A9482F" w:rsidRPr="003C0251" w:rsidRDefault="00E66F5A" w:rsidP="00E66F5A">
      <w:pPr>
        <w:widowControl w:val="0"/>
        <w:tabs>
          <w:tab w:val="left" w:pos="720"/>
        </w:tabs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A9482F" w:rsidRPr="003C0251">
        <w:rPr>
          <w:b/>
          <w:szCs w:val="28"/>
        </w:rPr>
        <w:t>Раздел «</w:t>
      </w:r>
      <w:r w:rsidR="00D65DA9" w:rsidRPr="003C0251">
        <w:rPr>
          <w:b/>
          <w:szCs w:val="28"/>
        </w:rPr>
        <w:t>Социальная политика</w:t>
      </w:r>
      <w:r w:rsidR="00A9482F" w:rsidRPr="003C0251">
        <w:rPr>
          <w:b/>
          <w:szCs w:val="28"/>
        </w:rPr>
        <w:t>»</w:t>
      </w:r>
    </w:p>
    <w:p w:rsidR="00A9482F" w:rsidRPr="003C0251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</w:p>
    <w:p w:rsidR="00A9482F" w:rsidRPr="003C0251" w:rsidRDefault="00A9482F" w:rsidP="00511072">
      <w:pPr>
        <w:pStyle w:val="aa"/>
        <w:widowControl w:val="0"/>
        <w:spacing w:after="0"/>
        <w:ind w:left="0" w:firstLine="720"/>
        <w:jc w:val="both"/>
        <w:rPr>
          <w:bCs/>
          <w:szCs w:val="28"/>
        </w:rPr>
      </w:pPr>
      <w:r w:rsidRPr="003C0251">
        <w:rPr>
          <w:szCs w:val="28"/>
        </w:rPr>
        <w:t xml:space="preserve">  Исполнение бюджета </w:t>
      </w:r>
      <w:r w:rsidR="00B11435" w:rsidRPr="003C0251">
        <w:rPr>
          <w:szCs w:val="28"/>
        </w:rPr>
        <w:t xml:space="preserve">города </w:t>
      </w:r>
      <w:r w:rsidRPr="003C0251">
        <w:rPr>
          <w:szCs w:val="28"/>
        </w:rPr>
        <w:t xml:space="preserve">по данному разделу ожидается в объеме </w:t>
      </w:r>
      <w:r w:rsidR="007D2B64">
        <w:rPr>
          <w:b/>
          <w:bCs/>
          <w:iCs/>
          <w:szCs w:val="28"/>
        </w:rPr>
        <w:t>4302,8</w:t>
      </w:r>
      <w:r w:rsidRPr="003C0251">
        <w:rPr>
          <w:szCs w:val="28"/>
        </w:rPr>
        <w:t xml:space="preserve"> тыс. рублей или 100,0 процентов к годовым назначениям.             </w:t>
      </w:r>
    </w:p>
    <w:p w:rsidR="00A9482F" w:rsidRPr="003C0251" w:rsidRDefault="00A9482F" w:rsidP="00B11435">
      <w:pPr>
        <w:pStyle w:val="aa"/>
        <w:widowControl w:val="0"/>
        <w:spacing w:after="0"/>
        <w:ind w:left="0"/>
        <w:jc w:val="both"/>
        <w:rPr>
          <w:color w:val="000000"/>
          <w:szCs w:val="28"/>
        </w:rPr>
      </w:pPr>
      <w:r w:rsidRPr="003C0251">
        <w:rPr>
          <w:szCs w:val="28"/>
        </w:rPr>
        <w:t xml:space="preserve">            Средства, предусмотренные бюджетом </w:t>
      </w:r>
      <w:r w:rsidR="00B11435" w:rsidRPr="003C0251">
        <w:rPr>
          <w:szCs w:val="28"/>
        </w:rPr>
        <w:t>города</w:t>
      </w:r>
      <w:r w:rsidRPr="003C0251">
        <w:rPr>
          <w:szCs w:val="28"/>
        </w:rPr>
        <w:t xml:space="preserve"> </w:t>
      </w:r>
      <w:r w:rsidR="00D65DA9" w:rsidRPr="003C0251">
        <w:rPr>
          <w:szCs w:val="28"/>
        </w:rPr>
        <w:t>по подразделу «Социальная</w:t>
      </w:r>
      <w:r w:rsidRPr="003C0251">
        <w:rPr>
          <w:szCs w:val="28"/>
        </w:rPr>
        <w:t xml:space="preserve"> политика</w:t>
      </w:r>
      <w:r w:rsidRPr="003C0251">
        <w:rPr>
          <w:i/>
          <w:szCs w:val="28"/>
        </w:rPr>
        <w:t>»</w:t>
      </w:r>
      <w:r w:rsidRPr="003C0251">
        <w:rPr>
          <w:bCs/>
          <w:szCs w:val="28"/>
        </w:rPr>
        <w:t xml:space="preserve"> составят</w:t>
      </w:r>
      <w:r w:rsidR="00B11435" w:rsidRPr="003C0251">
        <w:rPr>
          <w:bCs/>
          <w:szCs w:val="28"/>
        </w:rPr>
        <w:t xml:space="preserve"> </w:t>
      </w:r>
      <w:r w:rsidR="007D2B64">
        <w:rPr>
          <w:b/>
          <w:bCs/>
          <w:iCs/>
          <w:szCs w:val="28"/>
        </w:rPr>
        <w:t>4302,8</w:t>
      </w:r>
      <w:r w:rsidR="00B11435" w:rsidRPr="003C0251">
        <w:rPr>
          <w:bCs/>
          <w:szCs w:val="28"/>
        </w:rPr>
        <w:t xml:space="preserve"> </w:t>
      </w:r>
      <w:r w:rsidRPr="003C0251">
        <w:rPr>
          <w:bCs/>
          <w:szCs w:val="28"/>
        </w:rPr>
        <w:t>тыс. рублей и будут использованы в полном объеме</w:t>
      </w:r>
      <w:r w:rsidR="00B11435" w:rsidRPr="003C0251">
        <w:rPr>
          <w:bCs/>
          <w:szCs w:val="28"/>
        </w:rPr>
        <w:t xml:space="preserve"> на выплату детских пособий и выплаты опекунам.</w:t>
      </w:r>
    </w:p>
    <w:p w:rsidR="00A9482F" w:rsidRPr="003C0251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</w:p>
    <w:p w:rsidR="00A9482F" w:rsidRPr="003C0251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  <w:r w:rsidRPr="003C0251">
        <w:rPr>
          <w:b/>
          <w:szCs w:val="28"/>
        </w:rPr>
        <w:t xml:space="preserve">Раздел </w:t>
      </w:r>
      <w:r w:rsidR="00D65DA9" w:rsidRPr="003C0251">
        <w:rPr>
          <w:b/>
          <w:szCs w:val="28"/>
        </w:rPr>
        <w:t>«Физическая</w:t>
      </w:r>
      <w:r w:rsidRPr="003C0251">
        <w:rPr>
          <w:b/>
          <w:szCs w:val="28"/>
        </w:rPr>
        <w:t xml:space="preserve"> культура и спорт»</w:t>
      </w:r>
    </w:p>
    <w:p w:rsidR="00A9482F" w:rsidRPr="003C0251" w:rsidRDefault="00A9482F" w:rsidP="00A9482F">
      <w:pPr>
        <w:widowControl w:val="0"/>
        <w:tabs>
          <w:tab w:val="left" w:pos="720"/>
        </w:tabs>
        <w:jc w:val="center"/>
        <w:rPr>
          <w:b/>
          <w:szCs w:val="28"/>
        </w:rPr>
      </w:pPr>
    </w:p>
    <w:p w:rsidR="00A9482F" w:rsidRPr="003C0251" w:rsidRDefault="00A9482F" w:rsidP="00A9482F">
      <w:pPr>
        <w:pStyle w:val="aa"/>
        <w:widowControl w:val="0"/>
        <w:spacing w:after="0"/>
        <w:ind w:left="0" w:firstLine="720"/>
        <w:jc w:val="both"/>
        <w:rPr>
          <w:szCs w:val="28"/>
        </w:rPr>
      </w:pPr>
      <w:r w:rsidRPr="003C0251">
        <w:rPr>
          <w:szCs w:val="28"/>
        </w:rPr>
        <w:t xml:space="preserve">  Исполнение бюджета </w:t>
      </w:r>
      <w:r w:rsidR="00D13B89">
        <w:rPr>
          <w:szCs w:val="28"/>
        </w:rPr>
        <w:t>города</w:t>
      </w:r>
      <w:r w:rsidRPr="003C0251">
        <w:rPr>
          <w:szCs w:val="28"/>
        </w:rPr>
        <w:t xml:space="preserve"> по данному разделу ожидается в объеме </w:t>
      </w:r>
      <w:r w:rsidR="007D2B64">
        <w:rPr>
          <w:b/>
          <w:bCs/>
          <w:iCs/>
          <w:szCs w:val="28"/>
        </w:rPr>
        <w:t>4906,3</w:t>
      </w:r>
      <w:r w:rsidRPr="003C0251">
        <w:rPr>
          <w:szCs w:val="28"/>
        </w:rPr>
        <w:t xml:space="preserve"> тыс. рублей или 100,0 процентов к годовым назначениям.</w:t>
      </w:r>
    </w:p>
    <w:p w:rsidR="00A9482F" w:rsidRPr="003C0251" w:rsidRDefault="007D2B64" w:rsidP="00A9482F">
      <w:pPr>
        <w:ind w:firstLine="720"/>
        <w:rPr>
          <w:szCs w:val="28"/>
        </w:rPr>
      </w:pPr>
      <w:r>
        <w:rPr>
          <w:szCs w:val="28"/>
        </w:rPr>
        <w:t>В</w:t>
      </w:r>
      <w:r w:rsidR="00A9482F" w:rsidRPr="003C0251">
        <w:rPr>
          <w:szCs w:val="28"/>
        </w:rPr>
        <w:t>ыполнение календарных планов спортивно-массовых и физкультурно-оздоровительных мероприятий</w:t>
      </w:r>
      <w:r w:rsidR="00511072" w:rsidRPr="003C0251">
        <w:rPr>
          <w:szCs w:val="28"/>
        </w:rPr>
        <w:t xml:space="preserve"> </w:t>
      </w:r>
      <w:r w:rsidR="00D65DA9" w:rsidRPr="003C0251">
        <w:rPr>
          <w:szCs w:val="28"/>
        </w:rPr>
        <w:t>города в</w:t>
      </w:r>
      <w:r w:rsidR="00A9482F" w:rsidRPr="003C0251">
        <w:rPr>
          <w:szCs w:val="28"/>
        </w:rPr>
        <w:t xml:space="preserve"> </w:t>
      </w:r>
      <w:r w:rsidR="00D65DA9" w:rsidRPr="003C0251">
        <w:rPr>
          <w:szCs w:val="28"/>
        </w:rPr>
        <w:t xml:space="preserve">сумме </w:t>
      </w:r>
      <w:r w:rsidR="00D65DA9" w:rsidRPr="00D65DA9">
        <w:rPr>
          <w:b/>
          <w:szCs w:val="28"/>
        </w:rPr>
        <w:t>4906</w:t>
      </w:r>
      <w:r>
        <w:rPr>
          <w:b/>
          <w:bCs/>
          <w:iCs/>
          <w:szCs w:val="28"/>
        </w:rPr>
        <w:t>,3</w:t>
      </w:r>
      <w:r w:rsidRPr="003C0251">
        <w:rPr>
          <w:szCs w:val="28"/>
        </w:rPr>
        <w:t xml:space="preserve"> </w:t>
      </w:r>
      <w:r w:rsidR="00A9482F" w:rsidRPr="003C0251">
        <w:rPr>
          <w:szCs w:val="28"/>
        </w:rPr>
        <w:t>тыс. рублей;</w:t>
      </w:r>
    </w:p>
    <w:p w:rsidR="00A9482F" w:rsidRPr="003C0251" w:rsidRDefault="00A9482F" w:rsidP="00A9482F">
      <w:pPr>
        <w:ind w:firstLine="708"/>
        <w:jc w:val="center"/>
        <w:rPr>
          <w:b/>
          <w:szCs w:val="28"/>
        </w:rPr>
      </w:pPr>
    </w:p>
    <w:p w:rsidR="00A9482F" w:rsidRPr="003C0251" w:rsidRDefault="00A9482F" w:rsidP="00A9482F">
      <w:pPr>
        <w:spacing w:line="254" w:lineRule="auto"/>
        <w:jc w:val="center"/>
        <w:rPr>
          <w:b/>
          <w:szCs w:val="28"/>
        </w:rPr>
      </w:pPr>
    </w:p>
    <w:p w:rsidR="00511072" w:rsidRDefault="00D65DA9" w:rsidP="00D13B89">
      <w:pPr>
        <w:spacing w:line="254" w:lineRule="auto"/>
        <w:rPr>
          <w:b/>
        </w:rPr>
      </w:pPr>
      <w:r>
        <w:rPr>
          <w:b/>
          <w:szCs w:val="28"/>
        </w:rPr>
        <w:t>Раздел «</w:t>
      </w:r>
      <w:r w:rsidR="00D13B89" w:rsidRPr="00D13B89">
        <w:rPr>
          <w:b/>
        </w:rPr>
        <w:t>Национальная безопасность и</w:t>
      </w:r>
      <w:r w:rsidR="00D13B89">
        <w:rPr>
          <w:b/>
        </w:rPr>
        <w:t xml:space="preserve"> </w:t>
      </w:r>
      <w:r w:rsidR="00D13B89" w:rsidRPr="00D13B89">
        <w:rPr>
          <w:b/>
        </w:rPr>
        <w:t>правоохранительная деятельность»</w:t>
      </w:r>
    </w:p>
    <w:p w:rsidR="00D13B89" w:rsidRDefault="00D13B89" w:rsidP="00D13B89">
      <w:pPr>
        <w:spacing w:line="254" w:lineRule="auto"/>
        <w:rPr>
          <w:b/>
        </w:rPr>
      </w:pPr>
      <w:r>
        <w:rPr>
          <w:b/>
        </w:rPr>
        <w:t xml:space="preserve">  </w:t>
      </w:r>
    </w:p>
    <w:p w:rsidR="00D13B89" w:rsidRPr="00D13B89" w:rsidRDefault="00D13B89" w:rsidP="00E66F5A">
      <w:pPr>
        <w:spacing w:line="254" w:lineRule="auto"/>
        <w:jc w:val="both"/>
        <w:rPr>
          <w:b/>
          <w:szCs w:val="28"/>
        </w:rPr>
      </w:pPr>
      <w:r>
        <w:rPr>
          <w:b/>
        </w:rPr>
        <w:t xml:space="preserve"> </w:t>
      </w:r>
      <w:r w:rsidR="00E66F5A">
        <w:rPr>
          <w:b/>
        </w:rPr>
        <w:t xml:space="preserve">    </w:t>
      </w:r>
      <w:r>
        <w:rPr>
          <w:b/>
        </w:rPr>
        <w:t xml:space="preserve">  </w:t>
      </w:r>
      <w:r w:rsidRPr="003C0251">
        <w:rPr>
          <w:szCs w:val="28"/>
        </w:rPr>
        <w:t xml:space="preserve">Исполнение бюджета </w:t>
      </w:r>
      <w:r>
        <w:rPr>
          <w:szCs w:val="28"/>
        </w:rPr>
        <w:t>города</w:t>
      </w:r>
      <w:r w:rsidRPr="003C0251">
        <w:rPr>
          <w:szCs w:val="28"/>
        </w:rPr>
        <w:t xml:space="preserve"> по данному разделу ожидается в объеме </w:t>
      </w:r>
      <w:r>
        <w:rPr>
          <w:b/>
          <w:bCs/>
          <w:szCs w:val="28"/>
        </w:rPr>
        <w:t xml:space="preserve">12156,7 </w:t>
      </w:r>
      <w:r w:rsidRPr="003C0251">
        <w:rPr>
          <w:szCs w:val="28"/>
        </w:rPr>
        <w:t>тыс. рублей или 100,0 процентов к годовым назначениям.</w:t>
      </w:r>
      <w:r w:rsidR="00E66F5A">
        <w:rPr>
          <w:szCs w:val="28"/>
        </w:rPr>
        <w:t xml:space="preserve"> В том числе на содержание ЕДДС.</w:t>
      </w:r>
    </w:p>
    <w:p w:rsidR="00511072" w:rsidRPr="003C0251" w:rsidRDefault="00511072" w:rsidP="00A9482F">
      <w:pPr>
        <w:spacing w:line="254" w:lineRule="auto"/>
        <w:jc w:val="center"/>
        <w:rPr>
          <w:b/>
          <w:szCs w:val="28"/>
        </w:rPr>
      </w:pPr>
    </w:p>
    <w:p w:rsidR="00511072" w:rsidRPr="003C0251" w:rsidRDefault="00511072" w:rsidP="00A9482F">
      <w:pPr>
        <w:spacing w:line="254" w:lineRule="auto"/>
        <w:jc w:val="center"/>
        <w:rPr>
          <w:b/>
          <w:szCs w:val="28"/>
        </w:rPr>
      </w:pPr>
    </w:p>
    <w:sectPr w:rsidR="00511072" w:rsidRPr="003C0251" w:rsidSect="00D13B89">
      <w:footerReference w:type="even" r:id="rId7"/>
      <w:footerReference w:type="default" r:id="rId8"/>
      <w:footnotePr>
        <w:numFmt w:val="chicago"/>
      </w:footnotePr>
      <w:pgSz w:w="11906" w:h="16838" w:code="9"/>
      <w:pgMar w:top="899" w:right="849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A9" w:rsidRDefault="00C848A9">
      <w:r>
        <w:separator/>
      </w:r>
    </w:p>
  </w:endnote>
  <w:endnote w:type="continuationSeparator" w:id="0">
    <w:p w:rsidR="00C848A9" w:rsidRDefault="00C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A" w:rsidRPr="0090325E" w:rsidRDefault="00E66F5A" w:rsidP="00205BA1">
    <w:pPr>
      <w:pStyle w:val="a7"/>
      <w:framePr w:wrap="around" w:vAnchor="text" w:hAnchor="margin" w:xAlign="center" w:y="1"/>
      <w:rPr>
        <w:rStyle w:val="a9"/>
        <w:sz w:val="26"/>
        <w:szCs w:val="26"/>
      </w:rPr>
    </w:pPr>
    <w:r w:rsidRPr="0090325E">
      <w:rPr>
        <w:rStyle w:val="a9"/>
        <w:sz w:val="26"/>
        <w:szCs w:val="26"/>
      </w:rPr>
      <w:fldChar w:fldCharType="begin"/>
    </w:r>
    <w:r w:rsidRPr="0090325E">
      <w:rPr>
        <w:rStyle w:val="a9"/>
        <w:sz w:val="26"/>
        <w:szCs w:val="26"/>
      </w:rPr>
      <w:instrText xml:space="preserve">PAGE  </w:instrText>
    </w:r>
    <w:r w:rsidRPr="0090325E">
      <w:rPr>
        <w:rStyle w:val="a9"/>
        <w:sz w:val="26"/>
        <w:szCs w:val="26"/>
      </w:rPr>
      <w:fldChar w:fldCharType="end"/>
    </w:r>
  </w:p>
  <w:p w:rsidR="00E66F5A" w:rsidRPr="0090325E" w:rsidRDefault="00E66F5A">
    <w:pPr>
      <w:pStyle w:val="a7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A" w:rsidRPr="0090325E" w:rsidRDefault="00E66F5A" w:rsidP="00205BA1">
    <w:pPr>
      <w:pStyle w:val="a7"/>
      <w:framePr w:wrap="around" w:vAnchor="text" w:hAnchor="margin" w:xAlign="center" w:y="1"/>
      <w:rPr>
        <w:rStyle w:val="a9"/>
        <w:sz w:val="15"/>
        <w:szCs w:val="15"/>
      </w:rPr>
    </w:pPr>
    <w:r w:rsidRPr="0090325E">
      <w:rPr>
        <w:rStyle w:val="a9"/>
        <w:sz w:val="15"/>
        <w:szCs w:val="15"/>
      </w:rPr>
      <w:fldChar w:fldCharType="begin"/>
    </w:r>
    <w:r w:rsidRPr="0090325E">
      <w:rPr>
        <w:rStyle w:val="a9"/>
        <w:sz w:val="15"/>
        <w:szCs w:val="15"/>
      </w:rPr>
      <w:instrText xml:space="preserve">PAGE  </w:instrText>
    </w:r>
    <w:r w:rsidRPr="0090325E">
      <w:rPr>
        <w:rStyle w:val="a9"/>
        <w:sz w:val="15"/>
        <w:szCs w:val="15"/>
      </w:rPr>
      <w:fldChar w:fldCharType="separate"/>
    </w:r>
    <w:r w:rsidR="009B561A">
      <w:rPr>
        <w:rStyle w:val="a9"/>
        <w:noProof/>
        <w:sz w:val="15"/>
        <w:szCs w:val="15"/>
      </w:rPr>
      <w:t>6</w:t>
    </w:r>
    <w:r w:rsidRPr="0090325E">
      <w:rPr>
        <w:rStyle w:val="a9"/>
        <w:sz w:val="15"/>
        <w:szCs w:val="15"/>
      </w:rPr>
      <w:fldChar w:fldCharType="end"/>
    </w:r>
  </w:p>
  <w:p w:rsidR="00E66F5A" w:rsidRPr="0090325E" w:rsidRDefault="00E66F5A" w:rsidP="00205BA1">
    <w:pPr>
      <w:pStyle w:val="a7"/>
      <w:jc w:val="both"/>
    </w:pPr>
    <w:r w:rsidRPr="0090325E">
      <w:rPr>
        <w:rStyle w:val="a9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A9" w:rsidRDefault="00C848A9">
      <w:r>
        <w:separator/>
      </w:r>
    </w:p>
  </w:footnote>
  <w:footnote w:type="continuationSeparator" w:id="0">
    <w:p w:rsidR="00C848A9" w:rsidRDefault="00C8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2D48"/>
    <w:multiLevelType w:val="hybridMultilevel"/>
    <w:tmpl w:val="E2F221FA"/>
    <w:lvl w:ilvl="0" w:tplc="D96C91E0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29C3611"/>
    <w:multiLevelType w:val="hybridMultilevel"/>
    <w:tmpl w:val="A8380BF8"/>
    <w:lvl w:ilvl="0" w:tplc="ACB2C1D6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F"/>
    <w:rsid w:val="000314B7"/>
    <w:rsid w:val="00082361"/>
    <w:rsid w:val="001675A9"/>
    <w:rsid w:val="00170ADE"/>
    <w:rsid w:val="00182621"/>
    <w:rsid w:val="00190DD5"/>
    <w:rsid w:val="001E7B97"/>
    <w:rsid w:val="00205BA1"/>
    <w:rsid w:val="00300C1C"/>
    <w:rsid w:val="00376CDD"/>
    <w:rsid w:val="00383CC5"/>
    <w:rsid w:val="00390120"/>
    <w:rsid w:val="003C0251"/>
    <w:rsid w:val="00413557"/>
    <w:rsid w:val="004936A8"/>
    <w:rsid w:val="004F4270"/>
    <w:rsid w:val="00511072"/>
    <w:rsid w:val="00541C37"/>
    <w:rsid w:val="00542617"/>
    <w:rsid w:val="0057127F"/>
    <w:rsid w:val="005D2DFD"/>
    <w:rsid w:val="00666692"/>
    <w:rsid w:val="006A09CA"/>
    <w:rsid w:val="006A13AD"/>
    <w:rsid w:val="00716E30"/>
    <w:rsid w:val="00734B72"/>
    <w:rsid w:val="0076391A"/>
    <w:rsid w:val="00796747"/>
    <w:rsid w:val="007A7FEE"/>
    <w:rsid w:val="007D2B64"/>
    <w:rsid w:val="007F18A2"/>
    <w:rsid w:val="00835F04"/>
    <w:rsid w:val="00911285"/>
    <w:rsid w:val="009B561A"/>
    <w:rsid w:val="00A173CC"/>
    <w:rsid w:val="00A4695C"/>
    <w:rsid w:val="00A51455"/>
    <w:rsid w:val="00A56642"/>
    <w:rsid w:val="00A63AAA"/>
    <w:rsid w:val="00A9482F"/>
    <w:rsid w:val="00AB609F"/>
    <w:rsid w:val="00AC2835"/>
    <w:rsid w:val="00B11435"/>
    <w:rsid w:val="00B17A84"/>
    <w:rsid w:val="00B21A10"/>
    <w:rsid w:val="00B244D7"/>
    <w:rsid w:val="00BB03DF"/>
    <w:rsid w:val="00BC5442"/>
    <w:rsid w:val="00BE1203"/>
    <w:rsid w:val="00C848A9"/>
    <w:rsid w:val="00C8782A"/>
    <w:rsid w:val="00CA3A43"/>
    <w:rsid w:val="00CB32F2"/>
    <w:rsid w:val="00CE1B2F"/>
    <w:rsid w:val="00D0221D"/>
    <w:rsid w:val="00D05218"/>
    <w:rsid w:val="00D13B89"/>
    <w:rsid w:val="00D65DA9"/>
    <w:rsid w:val="00D94F43"/>
    <w:rsid w:val="00DA07A2"/>
    <w:rsid w:val="00E66F5A"/>
    <w:rsid w:val="00E97F59"/>
    <w:rsid w:val="00EF51F0"/>
    <w:rsid w:val="00F11687"/>
    <w:rsid w:val="00F83AD0"/>
    <w:rsid w:val="00FA0A33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97A5-DA97-4A30-A846-05E651B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2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94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482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94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482F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4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48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48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9482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4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A9482F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9482F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948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94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A94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A94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A9482F"/>
  </w:style>
  <w:style w:type="paragraph" w:styleId="aa">
    <w:name w:val="Body Text Indent"/>
    <w:basedOn w:val="a"/>
    <w:link w:val="ab"/>
    <w:rsid w:val="00A948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9482F"/>
    <w:pPr>
      <w:spacing w:after="120"/>
    </w:pPr>
  </w:style>
  <w:style w:type="character" w:customStyle="1" w:styleId="ad">
    <w:name w:val="Основной текст Знак"/>
    <w:basedOn w:val="a0"/>
    <w:link w:val="ac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94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48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A9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4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A948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9482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A9482F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94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A9482F"/>
    <w:rPr>
      <w:vertAlign w:val="superscript"/>
    </w:rPr>
  </w:style>
  <w:style w:type="paragraph" w:customStyle="1" w:styleId="ConsPlusNonformat">
    <w:name w:val="ConsPlusNonformat"/>
    <w:rsid w:val="00A94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29</cp:revision>
  <cp:lastPrinted>2019-11-15T09:52:00Z</cp:lastPrinted>
  <dcterms:created xsi:type="dcterms:W3CDTF">2018-11-14T11:34:00Z</dcterms:created>
  <dcterms:modified xsi:type="dcterms:W3CDTF">2019-11-19T08:21:00Z</dcterms:modified>
</cp:coreProperties>
</file>