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95" w:rsidRPr="005E1695" w:rsidRDefault="005E1695" w:rsidP="005E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695">
        <w:rPr>
          <w:rFonts w:ascii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5E1695" w:rsidRDefault="005E1695" w:rsidP="005E169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695">
        <w:rPr>
          <w:rFonts w:ascii="Times New Roman" w:hAnsi="Times New Roman" w:cs="Times New Roman"/>
          <w:b/>
          <w:sz w:val="28"/>
          <w:szCs w:val="28"/>
          <w:lang w:eastAsia="ru-RU"/>
        </w:rPr>
        <w:t>о проведении конкурса на замещение вакантной должности</w:t>
      </w:r>
    </w:p>
    <w:p w:rsidR="005E1695" w:rsidRPr="005E1695" w:rsidRDefault="005E1695" w:rsidP="005E1695">
      <w:pPr>
        <w:pStyle w:val="a3"/>
        <w:jc w:val="center"/>
        <w:rPr>
          <w:rFonts w:ascii="Times New Roman" w:hAnsi="Times New Roman" w:cs="Times New Roman"/>
          <w:b/>
          <w:color w:val="8B959F"/>
          <w:sz w:val="28"/>
          <w:szCs w:val="28"/>
          <w:lang w:eastAsia="ru-RU"/>
        </w:rPr>
      </w:pPr>
    </w:p>
    <w:p w:rsid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Администрация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объявляет конкурс на замещение вакантной должности муниципальной службы в администрации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начальника отдела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экономики и финансов.</w:t>
      </w:r>
    </w:p>
    <w:p w:rsidR="005E1695" w:rsidRPr="005E1695" w:rsidRDefault="005E1695" w:rsidP="00300CAB">
      <w:pPr>
        <w:spacing w:before="375" w:after="5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претендентам на замещение вакантной должности муниципальной службы предъявляются следующие квалификационные требования:</w:t>
      </w:r>
    </w:p>
    <w:p w:rsidR="005E1695" w:rsidRPr="005E1695" w:rsidRDefault="005E1695" w:rsidP="005E1695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 уровню профессионального образования - наличие высшего образования;</w:t>
      </w:r>
    </w:p>
    <w:p w:rsidR="005E1695" w:rsidRPr="005E1695" w:rsidRDefault="005E1695" w:rsidP="005E1695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 стажу муниципальной службы –</w:t>
      </w:r>
      <w:r w:rsidR="00CB36AE" w:rsidRPr="00CB36A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CB36AE" w:rsidRPr="00CB36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стаж муниципальной службы не менее четырех лет или стаж работы по специальности,</w:t>
      </w:r>
      <w:r w:rsidR="00300CA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</w:t>
      </w:r>
      <w:r w:rsidR="00CB36AE" w:rsidRPr="00CB36AE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направлению подготовки не менее пяти лет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Для участия в конкурсе на замещение вакантной должности в администрации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город Сунжа»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нео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бходимо предоставить в срок с 02.09.2018 по 20.09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.2018 года в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общий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администрации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МО «Г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ородской  округ 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город Сунжа»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следующие документы: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1) личное заявление*;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2) собственноручно заполненную и подписанную анкету* по форме, утвержденной распоряжением Правительства Российской Федерации от 26 мая 2005 г. № 667-р, с приложением фотографии 3х4,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4) документ об образовании и (или) о квалификации и документ, подтверждающий стаж работы и квалификацию:</w:t>
      </w:r>
    </w:p>
    <w:p w:rsidR="005E1695" w:rsidRPr="005E1695" w:rsidRDefault="005E1695" w:rsidP="005E1695">
      <w:pPr>
        <w:numPr>
          <w:ilvl w:val="0"/>
          <w:numId w:val="2"/>
        </w:numPr>
        <w:spacing w:after="225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копия трудовой книжки или иные документы, подтверждающие трудовую (служебную) деятельность претендента;</w:t>
      </w:r>
    </w:p>
    <w:p w:rsidR="005E1695" w:rsidRPr="005E1695" w:rsidRDefault="005E1695" w:rsidP="005E1695">
      <w:pPr>
        <w:numPr>
          <w:ilvl w:val="0"/>
          <w:numId w:val="2"/>
        </w:numPr>
        <w:spacing w:after="225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5E1695" w:rsidRPr="005E1695" w:rsidRDefault="005E1695" w:rsidP="005E1695">
      <w:pPr>
        <w:numPr>
          <w:ilvl w:val="0"/>
          <w:numId w:val="2"/>
        </w:numPr>
        <w:spacing w:after="0" w:line="300" w:lineRule="atLeast"/>
        <w:ind w:left="375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копии документов воинского учета (военный билет), заверенные нотариально или кадровыми службами по месту работы (службы);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5) согласие на обработку персональных данных*;</w:t>
      </w:r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6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) документ об отсутствии у гражданина заболевания, препятствующего поступлению на муниципальную службу или ее прохождению*, учетная форма №001-ГС/у, утвержденная приказом </w:t>
      </w:r>
      <w:proofErr w:type="spellStart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Минздравсоцразвития</w:t>
      </w:r>
      <w:proofErr w:type="spell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России от 14.12.2009 года №984н);</w:t>
      </w:r>
      <w:proofErr w:type="gramEnd"/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7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страховое свидетельство обязательного пенсионного страхования;</w:t>
      </w:r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8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свидетельство о постановке физического лица на учет в налоговом органе по месту жительства;</w:t>
      </w:r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детей*, полученных от всех источников (включая доходы по прежнему месту работы или месту замещения выборной должности, пенсии, пособия, иные в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ыплаты) за календарный год (2018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г.), а также сведения об имуществе и обязательствах имущественного</w:t>
      </w:r>
      <w:proofErr w:type="gram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proofErr w:type="gramStart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характера</w:t>
      </w:r>
      <w:proofErr w:type="gram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по 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состоянию на отчетную дату 02.09.2019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г.);</w:t>
      </w:r>
    </w:p>
    <w:p w:rsidR="005E1695" w:rsidRPr="005E1695" w:rsidRDefault="00CC740B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10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) сведения об адресах сайтов и (или) страниц сайтов в информационно-телекоммуникационной сети "Интернет"*,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</w:t>
      </w:r>
      <w:r w:rsid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ь, за три календарных года (2017, 2018, 2019</w:t>
      </w:r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proofErr w:type="spellStart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г.г</w:t>
      </w:r>
      <w:proofErr w:type="spellEnd"/>
      <w:r w:rsidR="005E1695"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.), предшествующих году поступления на муниципальную службу.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В дополнение к перечисленным документам гражданин, изъявивший желание участвовать в конкурсе, вправе представить рекомендации с места работы и краткое резюме, с указанием наиболее значительных служебных достижений (участие в реализации региональных, муниципальных проектов, программах социально-экономического развития территорий, побед в профессиональных конкурсах регионального и всероссийского уровня, участие в социальной деятельности и т.д.)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Претендент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прохождения: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признание его недееспособным или ограниченно дееспособным решением суда, вступившим в законную силу;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лишение его права занимать должности муниципальной службы в течение определенного срока решением суда, вступившим в законную силу;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наличие подтвержденного заключением медицинского учреждения заболевания, препятствующего исполнению им должностных обязанностей;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близкого родства или свойства (родители, супруги, братья, сестры, сыновья, дочери, а также братья, сестры, родители и дети супругов) гражданина с муниципальным служащим, если его предстоящая служба связана с непосредственной подчиненностью или подконтрольностью одного другому;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lastRenderedPageBreak/>
        <w:t>утраты гражданства Российской Федерации, наличия гражданства иностранного государства, за исключением случаев, когда доступ к муниципальной службе урегулирован на взаимной основе межгосударственными соглашениями;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отказ от представления сведений о полученных доходах и имуществе, принадлежащем на правах собственности, являющихся объектами налогообложения;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отказ от представления сведений об адресах сайтов и (или) страниц сайтов в информационно-телекоммуникационной сети «Интернет»;</w:t>
      </w:r>
    </w:p>
    <w:p w:rsidR="005E1695" w:rsidRPr="005E1695" w:rsidRDefault="005E1695" w:rsidP="005E1695">
      <w:pPr>
        <w:numPr>
          <w:ilvl w:val="0"/>
          <w:numId w:val="3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занятие предпринимательской деятельностью лично или через доверенных лиц, участие в управлении коммерческой организацией или в управлении некоммерческой организацией.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Документы принимаются по 20 сентября 2019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года включительно, ежедневно с пон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едельника по пятницу с 9.00 до 18.00 (перерыв с 13.00 до 14.00) по адресу: г. Сунжа, ул.</w:t>
      </w:r>
      <w:r w:rsidR="001E087C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Осканова</w:t>
      </w:r>
      <w:proofErr w:type="spellEnd"/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, 34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5E169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Телефон для справок</w:t>
      </w:r>
      <w:r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 xml:space="preserve"> 88734 72 27 05</w:t>
      </w:r>
      <w:r w:rsidRPr="005E1695">
        <w:rPr>
          <w:rFonts w:ascii="Times New Roman" w:eastAsia="Times New Roman" w:hAnsi="Times New Roman" w:cs="Times New Roman"/>
          <w:color w:val="262525"/>
          <w:sz w:val="28"/>
          <w:szCs w:val="28"/>
          <w:lang w:eastAsia="ru-RU"/>
        </w:rPr>
        <w:t>.</w:t>
      </w:r>
    </w:p>
    <w:p w:rsidR="005E1695" w:rsidRPr="005E1695" w:rsidRDefault="005E1695" w:rsidP="005E1695">
      <w:pPr>
        <w:spacing w:before="375" w:after="5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E169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A93DD3" w:rsidRDefault="00A93DD3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p w:rsidR="00300CAB" w:rsidRDefault="00300CAB"/>
    <w:sectPr w:rsidR="0030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62B"/>
    <w:multiLevelType w:val="multilevel"/>
    <w:tmpl w:val="4840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493F"/>
    <w:multiLevelType w:val="multilevel"/>
    <w:tmpl w:val="8C2A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62680"/>
    <w:multiLevelType w:val="multilevel"/>
    <w:tmpl w:val="86FC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BB"/>
    <w:rsid w:val="00102D5E"/>
    <w:rsid w:val="001E087C"/>
    <w:rsid w:val="00300CAB"/>
    <w:rsid w:val="005E08CF"/>
    <w:rsid w:val="005E1695"/>
    <w:rsid w:val="00A048BB"/>
    <w:rsid w:val="00A93DD3"/>
    <w:rsid w:val="00CB36AE"/>
    <w:rsid w:val="00C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39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Admin</cp:lastModifiedBy>
  <cp:revision>9</cp:revision>
  <cp:lastPrinted>2019-09-02T11:53:00Z</cp:lastPrinted>
  <dcterms:created xsi:type="dcterms:W3CDTF">2019-09-02T09:49:00Z</dcterms:created>
  <dcterms:modified xsi:type="dcterms:W3CDTF">2019-09-02T13:48:00Z</dcterms:modified>
</cp:coreProperties>
</file>