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3A" w:rsidRPr="007026E9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«Утверждаю»</w:t>
      </w:r>
    </w:p>
    <w:p w:rsidR="00CC423A" w:rsidRPr="00B76B8B" w:rsidRDefault="009E0C86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</w:t>
      </w:r>
      <w:r w:rsidR="00414DB6">
        <w:rPr>
          <w:b/>
          <w:sz w:val="26"/>
          <w:szCs w:val="26"/>
        </w:rPr>
        <w:t>ь</w:t>
      </w:r>
      <w:r>
        <w:rPr>
          <w:b/>
          <w:sz w:val="26"/>
          <w:szCs w:val="26"/>
        </w:rPr>
        <w:t xml:space="preserve"> </w:t>
      </w:r>
      <w:r w:rsidR="00CC423A" w:rsidRPr="00B76B8B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CC423A" w:rsidRPr="00B76B8B">
        <w:rPr>
          <w:b/>
          <w:sz w:val="26"/>
          <w:szCs w:val="26"/>
        </w:rPr>
        <w:t xml:space="preserve"> Администрации </w:t>
      </w:r>
      <w:proofErr w:type="spellStart"/>
      <w:r w:rsidR="00CC423A" w:rsidRPr="00B76B8B">
        <w:rPr>
          <w:b/>
          <w:sz w:val="26"/>
          <w:szCs w:val="26"/>
        </w:rPr>
        <w:t>г</w:t>
      </w:r>
      <w:proofErr w:type="gramStart"/>
      <w:r w:rsidR="00CC423A" w:rsidRPr="00B76B8B">
        <w:rPr>
          <w:b/>
          <w:sz w:val="26"/>
          <w:szCs w:val="26"/>
        </w:rPr>
        <w:t>.С</w:t>
      </w:r>
      <w:proofErr w:type="gramEnd"/>
      <w:r w:rsidR="00CC423A" w:rsidRPr="00B76B8B">
        <w:rPr>
          <w:b/>
          <w:sz w:val="26"/>
          <w:szCs w:val="26"/>
        </w:rPr>
        <w:t>унжа</w:t>
      </w:r>
      <w:proofErr w:type="spellEnd"/>
    </w:p>
    <w:p w:rsidR="00CC423A" w:rsidRPr="00B76B8B" w:rsidRDefault="006530FE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Хашагульгов</w:t>
      </w:r>
      <w:proofErr w:type="spellEnd"/>
      <w:r w:rsidR="009E0C86">
        <w:rPr>
          <w:b/>
          <w:sz w:val="26"/>
          <w:szCs w:val="26"/>
        </w:rPr>
        <w:t xml:space="preserve"> </w:t>
      </w:r>
      <w:proofErr w:type="spellStart"/>
      <w:r w:rsidR="009E0C86">
        <w:rPr>
          <w:b/>
          <w:sz w:val="26"/>
          <w:szCs w:val="26"/>
        </w:rPr>
        <w:t>Б.Х</w:t>
      </w:r>
      <w:proofErr w:type="spellEnd"/>
      <w:r w:rsidR="009E0C86">
        <w:rPr>
          <w:b/>
          <w:sz w:val="26"/>
          <w:szCs w:val="26"/>
        </w:rPr>
        <w:t>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____________________________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                                                           </w:t>
      </w:r>
      <w:proofErr w:type="spellStart"/>
      <w:r w:rsidRPr="00B76B8B">
        <w:rPr>
          <w:b/>
          <w:sz w:val="26"/>
          <w:szCs w:val="26"/>
        </w:rPr>
        <w:t>м.п</w:t>
      </w:r>
      <w:proofErr w:type="spellEnd"/>
      <w:r w:rsidRPr="00B76B8B">
        <w:rPr>
          <w:b/>
          <w:sz w:val="26"/>
          <w:szCs w:val="26"/>
        </w:rPr>
        <w:t xml:space="preserve">.               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B76B8B">
        <w:rPr>
          <w:b/>
          <w:sz w:val="26"/>
          <w:szCs w:val="26"/>
        </w:rPr>
        <w:br/>
      </w:r>
      <w:r w:rsidRPr="00B76B8B">
        <w:rPr>
          <w:b/>
          <w:sz w:val="26"/>
          <w:szCs w:val="26"/>
        </w:rPr>
        <w:br/>
        <w:t>ИЗВЕЩЕНИЕ О ПРОВЕДЕН</w:t>
      </w:r>
      <w:proofErr w:type="gramStart"/>
      <w:r w:rsidRPr="00B76B8B">
        <w:rPr>
          <w:b/>
          <w:sz w:val="26"/>
          <w:szCs w:val="26"/>
        </w:rPr>
        <w:t>ИИ АУ</w:t>
      </w:r>
      <w:proofErr w:type="gramEnd"/>
      <w:r w:rsidRPr="00B76B8B">
        <w:rPr>
          <w:b/>
          <w:sz w:val="26"/>
          <w:szCs w:val="26"/>
        </w:rPr>
        <w:t>КЦИОНА НА ПРАВО ЗАКЛЮЧЕНИЯ ДОГОВОР</w:t>
      </w:r>
      <w:r>
        <w:rPr>
          <w:b/>
          <w:sz w:val="26"/>
          <w:szCs w:val="26"/>
        </w:rPr>
        <w:t>А</w:t>
      </w:r>
      <w:r w:rsidRPr="00B76B8B">
        <w:rPr>
          <w:b/>
          <w:sz w:val="26"/>
          <w:szCs w:val="26"/>
        </w:rPr>
        <w:t xml:space="preserve"> АРЕНДЫ ЗЕМЕЛЬН</w:t>
      </w:r>
      <w:r>
        <w:rPr>
          <w:b/>
          <w:sz w:val="26"/>
          <w:szCs w:val="26"/>
        </w:rPr>
        <w:t>ОГО</w:t>
      </w:r>
      <w:r w:rsidRPr="00B76B8B">
        <w:rPr>
          <w:b/>
          <w:sz w:val="26"/>
          <w:szCs w:val="26"/>
        </w:rPr>
        <w:t xml:space="preserve"> УЧАСТК</w:t>
      </w:r>
      <w:r>
        <w:rPr>
          <w:b/>
          <w:sz w:val="26"/>
          <w:szCs w:val="26"/>
        </w:rPr>
        <w:t>А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sz w:val="26"/>
          <w:szCs w:val="26"/>
        </w:rPr>
        <w:t xml:space="preserve">         </w:t>
      </w:r>
      <w:r w:rsidRPr="00B76B8B">
        <w:rPr>
          <w:b/>
          <w:sz w:val="26"/>
          <w:szCs w:val="26"/>
        </w:rPr>
        <w:t>Организатор аукциона:</w:t>
      </w:r>
      <w:r w:rsidRPr="00B76B8B">
        <w:rPr>
          <w:sz w:val="26"/>
          <w:szCs w:val="26"/>
        </w:rPr>
        <w:t xml:space="preserve"> Администрация муниципального образования «Городской округ </w:t>
      </w:r>
      <w:proofErr w:type="spellStart"/>
      <w:r w:rsidRPr="00B76B8B">
        <w:rPr>
          <w:sz w:val="26"/>
          <w:szCs w:val="26"/>
        </w:rPr>
        <w:t>г</w:t>
      </w:r>
      <w:proofErr w:type="gramStart"/>
      <w:r w:rsidRPr="00B76B8B">
        <w:rPr>
          <w:sz w:val="26"/>
          <w:szCs w:val="26"/>
        </w:rPr>
        <w:t>.С</w:t>
      </w:r>
      <w:proofErr w:type="gramEnd"/>
      <w:r w:rsidRPr="00B76B8B">
        <w:rPr>
          <w:sz w:val="26"/>
          <w:szCs w:val="26"/>
        </w:rPr>
        <w:t>унжа</w:t>
      </w:r>
      <w:proofErr w:type="spellEnd"/>
      <w:r w:rsidRPr="00B76B8B">
        <w:rPr>
          <w:sz w:val="26"/>
          <w:szCs w:val="26"/>
        </w:rPr>
        <w:t xml:space="preserve">», на основании </w:t>
      </w:r>
      <w:proofErr w:type="spellStart"/>
      <w:r w:rsidRPr="00B76B8B">
        <w:rPr>
          <w:sz w:val="26"/>
          <w:szCs w:val="26"/>
        </w:rPr>
        <w:t>ст.ст</w:t>
      </w:r>
      <w:proofErr w:type="spellEnd"/>
      <w:r w:rsidRPr="00B76B8B">
        <w:rPr>
          <w:sz w:val="26"/>
          <w:szCs w:val="26"/>
        </w:rPr>
        <w:t xml:space="preserve">. 39.8, 39.11, 39.12 Земельного кодекса Российской Федерации,  </w:t>
      </w:r>
      <w:r w:rsidRPr="00B76B8B">
        <w:rPr>
          <w:color w:val="FF0000"/>
          <w:sz w:val="26"/>
          <w:szCs w:val="26"/>
        </w:rPr>
        <w:t xml:space="preserve">Постановления Администрации МО «Городской округ </w:t>
      </w:r>
      <w:proofErr w:type="spellStart"/>
      <w:r w:rsidRPr="00B76B8B">
        <w:rPr>
          <w:color w:val="FF0000"/>
          <w:sz w:val="26"/>
          <w:szCs w:val="26"/>
        </w:rPr>
        <w:t>г.Сунжа</w:t>
      </w:r>
      <w:proofErr w:type="spellEnd"/>
      <w:r w:rsidRPr="00B76B8B">
        <w:rPr>
          <w:color w:val="FF0000"/>
          <w:sz w:val="26"/>
          <w:szCs w:val="26"/>
        </w:rPr>
        <w:t xml:space="preserve">» от </w:t>
      </w:r>
      <w:proofErr w:type="spellStart"/>
      <w:r w:rsidR="00CE445D">
        <w:rPr>
          <w:color w:val="FF0000"/>
          <w:sz w:val="26"/>
          <w:szCs w:val="26"/>
        </w:rPr>
        <w:t>26</w:t>
      </w:r>
      <w:r w:rsidR="00857666">
        <w:rPr>
          <w:color w:val="FF0000"/>
          <w:sz w:val="26"/>
          <w:szCs w:val="26"/>
        </w:rPr>
        <w:t>.0</w:t>
      </w:r>
      <w:r w:rsidR="00756E84">
        <w:rPr>
          <w:color w:val="FF0000"/>
          <w:sz w:val="26"/>
          <w:szCs w:val="26"/>
        </w:rPr>
        <w:t>6</w:t>
      </w:r>
      <w:r w:rsidR="00857666">
        <w:rPr>
          <w:color w:val="FF0000"/>
          <w:sz w:val="26"/>
          <w:szCs w:val="26"/>
        </w:rPr>
        <w:t>.2019г</w:t>
      </w:r>
      <w:proofErr w:type="spellEnd"/>
      <w:r w:rsidRPr="00B76B8B">
        <w:rPr>
          <w:color w:val="FF0000"/>
          <w:sz w:val="26"/>
          <w:szCs w:val="26"/>
        </w:rPr>
        <w:t>. №</w:t>
      </w:r>
      <w:r w:rsidR="001565F8">
        <w:rPr>
          <w:color w:val="FF0000"/>
          <w:sz w:val="26"/>
          <w:szCs w:val="26"/>
        </w:rPr>
        <w:t>1</w:t>
      </w:r>
      <w:r w:rsidR="00CE445D">
        <w:rPr>
          <w:color w:val="FF0000"/>
          <w:sz w:val="26"/>
          <w:szCs w:val="26"/>
        </w:rPr>
        <w:t>96</w:t>
      </w:r>
      <w:r w:rsidRPr="00B76B8B">
        <w:rPr>
          <w:color w:val="FF0000"/>
          <w:sz w:val="26"/>
          <w:szCs w:val="26"/>
        </w:rPr>
        <w:t xml:space="preserve"> «О проведении аукциона на право заключения договор</w:t>
      </w:r>
      <w:r>
        <w:rPr>
          <w:color w:val="FF0000"/>
          <w:sz w:val="26"/>
          <w:szCs w:val="26"/>
        </w:rPr>
        <w:t>ов</w:t>
      </w:r>
      <w:r w:rsidRPr="00B76B8B">
        <w:rPr>
          <w:color w:val="FF0000"/>
          <w:sz w:val="26"/>
          <w:szCs w:val="26"/>
        </w:rPr>
        <w:t xml:space="preserve"> аренды земельн</w:t>
      </w:r>
      <w:r>
        <w:rPr>
          <w:color w:val="FF0000"/>
          <w:sz w:val="26"/>
          <w:szCs w:val="26"/>
        </w:rPr>
        <w:t>ого</w:t>
      </w:r>
      <w:r w:rsidRPr="00B76B8B">
        <w:rPr>
          <w:color w:val="FF0000"/>
          <w:sz w:val="26"/>
          <w:szCs w:val="26"/>
        </w:rPr>
        <w:t xml:space="preserve"> участк</w:t>
      </w:r>
      <w:r>
        <w:rPr>
          <w:color w:val="FF0000"/>
          <w:sz w:val="26"/>
          <w:szCs w:val="26"/>
        </w:rPr>
        <w:t>а</w:t>
      </w:r>
      <w:r w:rsidRPr="00B76B8B">
        <w:rPr>
          <w:color w:val="FF0000"/>
          <w:sz w:val="26"/>
          <w:szCs w:val="26"/>
        </w:rPr>
        <w:t>»</w:t>
      </w:r>
      <w:r w:rsidRPr="00B76B8B">
        <w:rPr>
          <w:sz w:val="26"/>
          <w:szCs w:val="26"/>
        </w:rPr>
        <w:t xml:space="preserve"> </w:t>
      </w:r>
      <w:r w:rsidRPr="00B76B8B">
        <w:rPr>
          <w:rFonts w:eastAsiaTheme="minorHAnsi"/>
          <w:sz w:val="26"/>
          <w:szCs w:val="26"/>
          <w:lang w:eastAsia="en-US"/>
        </w:rPr>
        <w:t xml:space="preserve">сообщает о проведении аукциона </w:t>
      </w:r>
      <w:r w:rsidRPr="00B76B8B">
        <w:rPr>
          <w:sz w:val="26"/>
          <w:szCs w:val="26"/>
        </w:rPr>
        <w:t>на право заключения договор</w:t>
      </w:r>
      <w:r>
        <w:rPr>
          <w:sz w:val="26"/>
          <w:szCs w:val="26"/>
        </w:rPr>
        <w:t xml:space="preserve">а </w:t>
      </w:r>
      <w:r w:rsidRPr="00B76B8B">
        <w:rPr>
          <w:sz w:val="26"/>
          <w:szCs w:val="26"/>
        </w:rPr>
        <w:t xml:space="preserve"> аренды следующ</w:t>
      </w:r>
      <w:r>
        <w:rPr>
          <w:sz w:val="26"/>
          <w:szCs w:val="26"/>
        </w:rPr>
        <w:t>его</w:t>
      </w:r>
      <w:r w:rsidRPr="00B76B8B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B76B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B76B8B">
        <w:rPr>
          <w:sz w:val="26"/>
          <w:szCs w:val="26"/>
        </w:rPr>
        <w:t>:</w:t>
      </w: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411A9" w:rsidRPr="00D411A9" w:rsidRDefault="00B5531B" w:rsidP="00B5531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226A6B">
        <w:rPr>
          <w:b/>
          <w:sz w:val="26"/>
          <w:szCs w:val="26"/>
        </w:rPr>
        <w:t>ЛОТ №</w:t>
      </w:r>
      <w:r w:rsidR="005C6D85" w:rsidRPr="00226A6B">
        <w:rPr>
          <w:b/>
          <w:sz w:val="26"/>
          <w:szCs w:val="26"/>
        </w:rPr>
        <w:t>1</w:t>
      </w:r>
      <w:r w:rsidRPr="00F3429A">
        <w:rPr>
          <w:sz w:val="26"/>
          <w:szCs w:val="26"/>
        </w:rPr>
        <w:t xml:space="preserve"> </w:t>
      </w:r>
      <w:r w:rsidRPr="00A32BF3">
        <w:rPr>
          <w:sz w:val="26"/>
          <w:szCs w:val="26"/>
        </w:rPr>
        <w:t xml:space="preserve">- </w:t>
      </w:r>
      <w:r w:rsidR="00CE445D" w:rsidRPr="003E0051">
        <w:rPr>
          <w:sz w:val="26"/>
          <w:szCs w:val="26"/>
        </w:rPr>
        <w:t>ЛОТ №1 - земельный участок с кадастровым номером 06:02:0</w:t>
      </w:r>
      <w:r w:rsidR="00CE445D">
        <w:rPr>
          <w:sz w:val="26"/>
          <w:szCs w:val="26"/>
        </w:rPr>
        <w:t>0</w:t>
      </w:r>
      <w:r w:rsidR="00CE445D" w:rsidRPr="003E0051">
        <w:rPr>
          <w:sz w:val="26"/>
          <w:szCs w:val="26"/>
        </w:rPr>
        <w:t>0000</w:t>
      </w:r>
      <w:r w:rsidR="00CE445D">
        <w:rPr>
          <w:sz w:val="26"/>
          <w:szCs w:val="26"/>
        </w:rPr>
        <w:t>8</w:t>
      </w:r>
      <w:r w:rsidR="00CE445D" w:rsidRPr="003E0051">
        <w:rPr>
          <w:sz w:val="26"/>
          <w:szCs w:val="26"/>
        </w:rPr>
        <w:t>:</w:t>
      </w:r>
      <w:r w:rsidR="00CE445D">
        <w:rPr>
          <w:sz w:val="26"/>
          <w:szCs w:val="26"/>
        </w:rPr>
        <w:t>780</w:t>
      </w:r>
      <w:r w:rsidR="00CE445D" w:rsidRPr="003E0051">
        <w:rPr>
          <w:sz w:val="26"/>
          <w:szCs w:val="26"/>
        </w:rPr>
        <w:t xml:space="preserve"> площадью </w:t>
      </w:r>
      <w:r w:rsidR="00CE445D">
        <w:rPr>
          <w:sz w:val="26"/>
          <w:szCs w:val="26"/>
        </w:rPr>
        <w:t>4987</w:t>
      </w:r>
      <w:r w:rsidR="00CE445D" w:rsidRPr="003E0051">
        <w:rPr>
          <w:sz w:val="26"/>
          <w:szCs w:val="26"/>
        </w:rPr>
        <w:t xml:space="preserve"> </w:t>
      </w:r>
      <w:proofErr w:type="spellStart"/>
      <w:r w:rsidR="00CE445D" w:rsidRPr="003E0051">
        <w:rPr>
          <w:sz w:val="26"/>
          <w:szCs w:val="26"/>
        </w:rPr>
        <w:t>кв.м</w:t>
      </w:r>
      <w:proofErr w:type="spellEnd"/>
      <w:r w:rsidR="00CE445D" w:rsidRPr="003E0051">
        <w:rPr>
          <w:sz w:val="26"/>
          <w:szCs w:val="26"/>
        </w:rPr>
        <w:t xml:space="preserve">., из категории земель населенных пунктов, с видом разрешенного использования – </w:t>
      </w:r>
      <w:r w:rsidR="00CE445D">
        <w:rPr>
          <w:sz w:val="26"/>
          <w:szCs w:val="26"/>
        </w:rPr>
        <w:t>предпринимательство</w:t>
      </w:r>
      <w:r w:rsidR="00CE445D" w:rsidRPr="003E0051">
        <w:rPr>
          <w:sz w:val="26"/>
          <w:szCs w:val="26"/>
        </w:rPr>
        <w:t xml:space="preserve">. Адрес (адресный ориентир): Российская Федерация, Республика Ингушетия, МО «Городской </w:t>
      </w:r>
      <w:r w:rsidR="00CE445D">
        <w:rPr>
          <w:sz w:val="26"/>
          <w:szCs w:val="26"/>
        </w:rPr>
        <w:t xml:space="preserve">округ </w:t>
      </w:r>
      <w:proofErr w:type="spellStart"/>
      <w:r w:rsidR="00CE445D">
        <w:rPr>
          <w:sz w:val="26"/>
          <w:szCs w:val="26"/>
        </w:rPr>
        <w:t>г</w:t>
      </w:r>
      <w:proofErr w:type="gramStart"/>
      <w:r w:rsidR="00CE445D">
        <w:rPr>
          <w:sz w:val="26"/>
          <w:szCs w:val="26"/>
        </w:rPr>
        <w:t>.С</w:t>
      </w:r>
      <w:proofErr w:type="gramEnd"/>
      <w:r w:rsidR="00CE445D">
        <w:rPr>
          <w:sz w:val="26"/>
          <w:szCs w:val="26"/>
        </w:rPr>
        <w:t>унжа</w:t>
      </w:r>
      <w:proofErr w:type="spellEnd"/>
      <w:r w:rsidR="00CE445D">
        <w:rPr>
          <w:sz w:val="26"/>
          <w:szCs w:val="26"/>
        </w:rPr>
        <w:t>», ул. Калинина, б/н.</w:t>
      </w:r>
    </w:p>
    <w:p w:rsidR="00B5531B" w:rsidRPr="001A2F57" w:rsidRDefault="00B5531B" w:rsidP="00B5531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6B8B">
        <w:rPr>
          <w:sz w:val="26"/>
          <w:szCs w:val="26"/>
        </w:rPr>
        <w:t xml:space="preserve">Сведения об обременениях земельного участка: не </w:t>
      </w:r>
      <w:proofErr w:type="gramStart"/>
      <w:r w:rsidRPr="00B76B8B">
        <w:rPr>
          <w:sz w:val="26"/>
          <w:szCs w:val="26"/>
        </w:rPr>
        <w:t>обременен</w:t>
      </w:r>
      <w:proofErr w:type="gramEnd"/>
      <w:r w:rsidRPr="00B76B8B">
        <w:rPr>
          <w:sz w:val="26"/>
          <w:szCs w:val="26"/>
        </w:rPr>
        <w:t xml:space="preserve"> правами третьих лиц, в залоге, в споре и под арестом не состоит.  </w:t>
      </w:r>
      <w:proofErr w:type="gramStart"/>
      <w:r w:rsidRPr="00B76B8B">
        <w:rPr>
          <w:sz w:val="26"/>
          <w:szCs w:val="26"/>
        </w:rPr>
        <w:t xml:space="preserve">Начальная (минимальная) цена предмета аукциона на право заключения договора аренды земельного участка составляет </w:t>
      </w:r>
      <w:r w:rsidR="00D411A9">
        <w:rPr>
          <w:sz w:val="26"/>
          <w:szCs w:val="26"/>
        </w:rPr>
        <w:t>46365,11</w:t>
      </w:r>
      <w:r w:rsidRPr="00B76B8B">
        <w:rPr>
          <w:sz w:val="26"/>
          <w:szCs w:val="26"/>
        </w:rPr>
        <w:t xml:space="preserve"> (</w:t>
      </w:r>
      <w:r w:rsidR="00D411A9">
        <w:rPr>
          <w:sz w:val="26"/>
          <w:szCs w:val="26"/>
        </w:rPr>
        <w:t xml:space="preserve">сорок шесть тыс. триста шестьдесят пять </w:t>
      </w:r>
      <w:proofErr w:type="spellStart"/>
      <w:r w:rsidR="00D411A9">
        <w:rPr>
          <w:sz w:val="26"/>
          <w:szCs w:val="26"/>
        </w:rPr>
        <w:t>руб</w:t>
      </w:r>
      <w:proofErr w:type="spellEnd"/>
      <w:r w:rsidRPr="00B76B8B">
        <w:rPr>
          <w:sz w:val="26"/>
          <w:szCs w:val="26"/>
        </w:rPr>
        <w:t xml:space="preserve">) руб., шаг повышения аукциона 3% - </w:t>
      </w:r>
      <w:r w:rsidR="00D411A9">
        <w:rPr>
          <w:sz w:val="26"/>
          <w:szCs w:val="26"/>
        </w:rPr>
        <w:t>139</w:t>
      </w:r>
      <w:r w:rsidR="00A60B93">
        <w:rPr>
          <w:sz w:val="26"/>
          <w:szCs w:val="26"/>
        </w:rPr>
        <w:t>0</w:t>
      </w:r>
      <w:r w:rsidR="00D411A9">
        <w:rPr>
          <w:sz w:val="26"/>
          <w:szCs w:val="26"/>
        </w:rPr>
        <w:t>,96</w:t>
      </w:r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 (</w:t>
      </w:r>
      <w:r w:rsidR="00D411A9">
        <w:rPr>
          <w:sz w:val="26"/>
          <w:szCs w:val="26"/>
        </w:rPr>
        <w:t>тысяча триста девяносто руб., девяносто шесть коп</w:t>
      </w:r>
      <w:r w:rsidRPr="00B76B8B">
        <w:rPr>
          <w:sz w:val="26"/>
          <w:szCs w:val="26"/>
        </w:rPr>
        <w:t xml:space="preserve">) руб., размер задатка составляет 20% от размера начальной цены аукциона и равен </w:t>
      </w:r>
      <w:r w:rsidR="00D411A9">
        <w:rPr>
          <w:sz w:val="26"/>
          <w:szCs w:val="26"/>
        </w:rPr>
        <w:t>9273,22</w:t>
      </w:r>
      <w:r w:rsidRPr="00B76B8B">
        <w:rPr>
          <w:sz w:val="26"/>
          <w:szCs w:val="26"/>
        </w:rPr>
        <w:t xml:space="preserve"> (</w:t>
      </w:r>
      <w:r w:rsidR="00D411A9">
        <w:rPr>
          <w:sz w:val="26"/>
          <w:szCs w:val="26"/>
        </w:rPr>
        <w:t xml:space="preserve">девять тысячи двести семьдесят три </w:t>
      </w:r>
      <w:proofErr w:type="spellStart"/>
      <w:r w:rsidR="00D411A9">
        <w:rPr>
          <w:sz w:val="26"/>
          <w:szCs w:val="26"/>
        </w:rPr>
        <w:t>руб</w:t>
      </w:r>
      <w:proofErr w:type="spellEnd"/>
      <w:r w:rsidR="00D411A9">
        <w:rPr>
          <w:sz w:val="26"/>
          <w:szCs w:val="26"/>
        </w:rPr>
        <w:t>, двадцать две коп.</w:t>
      </w:r>
      <w:r w:rsidRPr="00B76B8B">
        <w:rPr>
          <w:sz w:val="26"/>
          <w:szCs w:val="26"/>
        </w:rPr>
        <w:t>) руб. С</w:t>
      </w:r>
      <w:r>
        <w:rPr>
          <w:sz w:val="26"/>
          <w:szCs w:val="26"/>
        </w:rPr>
        <w:t>рок аренды земельного</w:t>
      </w:r>
      <w:proofErr w:type="gramEnd"/>
      <w:r>
        <w:rPr>
          <w:sz w:val="26"/>
          <w:szCs w:val="26"/>
        </w:rPr>
        <w:t xml:space="preserve"> участка </w:t>
      </w:r>
      <w:r w:rsidR="005C6D85">
        <w:rPr>
          <w:sz w:val="26"/>
          <w:szCs w:val="26"/>
        </w:rPr>
        <w:t>10</w:t>
      </w:r>
      <w:r w:rsidRPr="00B76B8B">
        <w:rPr>
          <w:sz w:val="26"/>
          <w:szCs w:val="26"/>
        </w:rPr>
        <w:t xml:space="preserve"> лет. </w:t>
      </w:r>
      <w:r>
        <w:rPr>
          <w:sz w:val="26"/>
          <w:szCs w:val="26"/>
        </w:rPr>
        <w:t xml:space="preserve"> </w:t>
      </w:r>
    </w:p>
    <w:p w:rsidR="00B5531B" w:rsidRDefault="00B5531B" w:rsidP="00B553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5F1CDF">
        <w:rPr>
          <w:sz w:val="26"/>
          <w:szCs w:val="26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>
        <w:rPr>
          <w:sz w:val="26"/>
          <w:szCs w:val="26"/>
        </w:rPr>
        <w:t>, установленные</w:t>
      </w:r>
      <w:r w:rsidRPr="005F1CDF">
        <w:rPr>
          <w:sz w:val="26"/>
          <w:szCs w:val="26"/>
        </w:rPr>
        <w:t xml:space="preserve"> в соответствии со статьёй 38 Градостроительного кодекса Российской Федерации, законодательством Республики Ингушетия</w:t>
      </w:r>
      <w:r>
        <w:rPr>
          <w:sz w:val="26"/>
          <w:szCs w:val="26"/>
        </w:rPr>
        <w:t xml:space="preserve"> и местными нормативными актами, отражены в Правилах землепользования и застройки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размещенных на официальном сайте Администрации МО «Городской округ </w:t>
      </w:r>
      <w:proofErr w:type="spellStart"/>
      <w:r>
        <w:rPr>
          <w:sz w:val="26"/>
          <w:szCs w:val="26"/>
        </w:rPr>
        <w:t>г.Сунжа</w:t>
      </w:r>
      <w:proofErr w:type="spellEnd"/>
      <w:r>
        <w:rPr>
          <w:sz w:val="26"/>
          <w:szCs w:val="26"/>
        </w:rPr>
        <w:t xml:space="preserve">» </w:t>
      </w:r>
      <w:hyperlink r:id="rId8" w:history="1">
        <w:r w:rsidRPr="00652A16">
          <w:rPr>
            <w:rStyle w:val="a6"/>
            <w:sz w:val="26"/>
            <w:szCs w:val="26"/>
            <w:lang w:val="en-US"/>
          </w:rPr>
          <w:t>www</w:t>
        </w:r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sunjagrad</w:t>
        </w:r>
        <w:proofErr w:type="spellEnd"/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br/>
        <w:t xml:space="preserve">     </w:t>
      </w:r>
      <w:r w:rsidRPr="00645D50">
        <w:rPr>
          <w:color w:val="000000"/>
          <w:sz w:val="26"/>
          <w:szCs w:val="26"/>
        </w:rPr>
        <w:t>Технические условия (далее - ТУ) подключения (технологического присоединения) объекта строительства к сетям инженерно-технического обеспечения:</w:t>
      </w:r>
      <w:r>
        <w:rPr>
          <w:color w:val="000000"/>
          <w:sz w:val="26"/>
          <w:szCs w:val="26"/>
        </w:rPr>
        <w:br/>
      </w:r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 для присоединения к электрическим сетям от </w:t>
      </w:r>
      <w:r w:rsidR="00D411A9">
        <w:rPr>
          <w:color w:val="000000"/>
          <w:sz w:val="26"/>
          <w:szCs w:val="26"/>
        </w:rPr>
        <w:t>24</w:t>
      </w:r>
      <w:r w:rsidR="009E0C86">
        <w:rPr>
          <w:color w:val="000000"/>
          <w:sz w:val="26"/>
          <w:szCs w:val="26"/>
        </w:rPr>
        <w:t>.0</w:t>
      </w:r>
      <w:r w:rsidR="00A60B93">
        <w:rPr>
          <w:color w:val="000000"/>
          <w:sz w:val="26"/>
          <w:szCs w:val="26"/>
        </w:rPr>
        <w:t>6</w:t>
      </w:r>
      <w:r w:rsidR="009E0C86">
        <w:rPr>
          <w:color w:val="000000"/>
          <w:sz w:val="26"/>
          <w:szCs w:val="26"/>
        </w:rPr>
        <w:t>.2019</w:t>
      </w:r>
      <w:r w:rsidRPr="00645D50">
        <w:rPr>
          <w:color w:val="000000"/>
          <w:sz w:val="26"/>
          <w:szCs w:val="26"/>
        </w:rPr>
        <w:t>. договор №</w:t>
      </w:r>
      <w:r w:rsidR="00D411A9">
        <w:rPr>
          <w:color w:val="000000"/>
          <w:sz w:val="26"/>
          <w:szCs w:val="26"/>
        </w:rPr>
        <w:t>31</w:t>
      </w:r>
      <w:r w:rsidRPr="00645D50">
        <w:rPr>
          <w:color w:val="000000"/>
          <w:sz w:val="26"/>
          <w:szCs w:val="26"/>
        </w:rPr>
        <w:t>/2019-</w:t>
      </w:r>
      <w:proofErr w:type="spellStart"/>
      <w:r w:rsidRPr="00645D50">
        <w:rPr>
          <w:color w:val="000000"/>
          <w:sz w:val="26"/>
          <w:szCs w:val="26"/>
        </w:rPr>
        <w:t>РИ</w:t>
      </w:r>
      <w:proofErr w:type="spellEnd"/>
      <w:r w:rsidRPr="00645D50">
        <w:rPr>
          <w:color w:val="000000"/>
          <w:sz w:val="26"/>
          <w:szCs w:val="26"/>
        </w:rPr>
        <w:t xml:space="preserve"> (филиал </w:t>
      </w:r>
      <w:proofErr w:type="spellStart"/>
      <w:r w:rsidRPr="00645D50">
        <w:rPr>
          <w:color w:val="000000"/>
          <w:sz w:val="26"/>
          <w:szCs w:val="26"/>
        </w:rPr>
        <w:t>ПАО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МРСК</w:t>
      </w:r>
      <w:proofErr w:type="spellEnd"/>
      <w:r w:rsidRPr="00645D50">
        <w:rPr>
          <w:color w:val="000000"/>
          <w:sz w:val="26"/>
          <w:szCs w:val="26"/>
        </w:rPr>
        <w:t xml:space="preserve"> Северного Кавказа»- «</w:t>
      </w:r>
      <w:proofErr w:type="spellStart"/>
      <w:r w:rsidRPr="00645D50">
        <w:rPr>
          <w:color w:val="000000"/>
          <w:sz w:val="26"/>
          <w:szCs w:val="26"/>
        </w:rPr>
        <w:t>Ингушэнерго</w:t>
      </w:r>
      <w:proofErr w:type="spellEnd"/>
      <w:r w:rsidRPr="00645D50">
        <w:rPr>
          <w:color w:val="000000"/>
          <w:sz w:val="26"/>
          <w:szCs w:val="26"/>
        </w:rPr>
        <w:t xml:space="preserve">»), максимальная мощность присоединяемых </w:t>
      </w:r>
      <w:proofErr w:type="spellStart"/>
      <w:r w:rsidRPr="00645D50">
        <w:rPr>
          <w:color w:val="000000"/>
          <w:sz w:val="26"/>
          <w:szCs w:val="26"/>
        </w:rPr>
        <w:t>энергопринимающих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усторойств</w:t>
      </w:r>
      <w:proofErr w:type="spellEnd"/>
      <w:r w:rsidRPr="00645D50">
        <w:rPr>
          <w:color w:val="000000"/>
          <w:sz w:val="26"/>
          <w:szCs w:val="26"/>
        </w:rPr>
        <w:t xml:space="preserve"> - 10 кВт, точка присоединения: </w:t>
      </w:r>
      <w:proofErr w:type="spellStart"/>
      <w:r w:rsidRPr="00645D50">
        <w:rPr>
          <w:color w:val="000000"/>
          <w:sz w:val="26"/>
          <w:szCs w:val="26"/>
        </w:rPr>
        <w:t>ВЛ</w:t>
      </w:r>
      <w:proofErr w:type="spellEnd"/>
      <w:r w:rsidRPr="00645D50">
        <w:rPr>
          <w:color w:val="000000"/>
          <w:sz w:val="26"/>
          <w:szCs w:val="26"/>
        </w:rPr>
        <w:t xml:space="preserve">-0,4 </w:t>
      </w:r>
      <w:proofErr w:type="spellStart"/>
      <w:r w:rsidRPr="00645D50">
        <w:rPr>
          <w:color w:val="000000"/>
          <w:sz w:val="26"/>
          <w:szCs w:val="26"/>
        </w:rPr>
        <w:t>кВ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ТП</w:t>
      </w:r>
      <w:proofErr w:type="spellEnd"/>
      <w:r w:rsidRPr="00645D50">
        <w:rPr>
          <w:color w:val="000000"/>
          <w:sz w:val="26"/>
          <w:szCs w:val="26"/>
        </w:rPr>
        <w:t xml:space="preserve"> 5-4 Ф-5, </w:t>
      </w:r>
      <w:r w:rsidRPr="00645D50">
        <w:rPr>
          <w:color w:val="FF0000"/>
          <w:sz w:val="26"/>
          <w:szCs w:val="26"/>
        </w:rPr>
        <w:t xml:space="preserve">предельная </w:t>
      </w:r>
      <w:r w:rsidRPr="00645D50">
        <w:rPr>
          <w:color w:val="FF0000"/>
          <w:sz w:val="26"/>
          <w:szCs w:val="26"/>
        </w:rPr>
        <w:lastRenderedPageBreak/>
        <w:t>свободная мощность – 6 кВт</w:t>
      </w:r>
      <w:r w:rsidRPr="00645D50">
        <w:rPr>
          <w:color w:val="000000"/>
          <w:sz w:val="26"/>
          <w:szCs w:val="26"/>
        </w:rPr>
        <w:t xml:space="preserve">, срок действия ТУ – 6 месяцев со дня заключения договора об осуществлении технологического присоединения к электрическим сетям, срок выполнения мероприятий по технологическому присоединению объекта – 4 месяца со дня заключения договора об осуществлении технологического присоединения, размер платы за технологическое присоединение – </w:t>
      </w:r>
      <w:proofErr w:type="spellStart"/>
      <w:r w:rsidR="00D411A9">
        <w:rPr>
          <w:color w:val="000000"/>
          <w:sz w:val="26"/>
          <w:szCs w:val="26"/>
        </w:rPr>
        <w:t>7850</w:t>
      </w:r>
      <w:r w:rsidR="00A60B93">
        <w:rPr>
          <w:color w:val="000000"/>
          <w:sz w:val="26"/>
          <w:szCs w:val="26"/>
        </w:rPr>
        <w:t>руб</w:t>
      </w:r>
      <w:proofErr w:type="spellEnd"/>
      <w:r w:rsidRPr="00645D50">
        <w:rPr>
          <w:color w:val="000000"/>
          <w:sz w:val="26"/>
          <w:szCs w:val="26"/>
        </w:rPr>
        <w:t>.</w:t>
      </w:r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</w:t>
      </w:r>
      <w:proofErr w:type="spellStart"/>
      <w:r w:rsidRPr="00645D50">
        <w:rPr>
          <w:color w:val="000000"/>
          <w:sz w:val="26"/>
          <w:szCs w:val="26"/>
        </w:rPr>
        <w:t>МУП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Сунжа</w:t>
      </w:r>
      <w:proofErr w:type="spellEnd"/>
      <w:r w:rsidRPr="00645D50">
        <w:rPr>
          <w:color w:val="000000"/>
          <w:sz w:val="26"/>
          <w:szCs w:val="26"/>
        </w:rPr>
        <w:t xml:space="preserve">-Водоканал» № </w:t>
      </w:r>
      <w:r w:rsidR="00D411A9">
        <w:rPr>
          <w:color w:val="000000"/>
          <w:sz w:val="26"/>
          <w:szCs w:val="26"/>
        </w:rPr>
        <w:t>29</w:t>
      </w:r>
      <w:r w:rsidRPr="00645D50">
        <w:rPr>
          <w:color w:val="000000"/>
          <w:sz w:val="26"/>
          <w:szCs w:val="26"/>
        </w:rPr>
        <w:t xml:space="preserve"> от  </w:t>
      </w:r>
      <w:r w:rsidR="00D411A9">
        <w:rPr>
          <w:color w:val="000000"/>
          <w:sz w:val="26"/>
          <w:szCs w:val="26"/>
        </w:rPr>
        <w:t>24</w:t>
      </w:r>
      <w:r w:rsidR="00A60B93">
        <w:rPr>
          <w:color w:val="000000"/>
          <w:sz w:val="26"/>
          <w:szCs w:val="26"/>
        </w:rPr>
        <w:t>.06.19</w:t>
      </w:r>
      <w:r w:rsidRPr="00645D50">
        <w:rPr>
          <w:color w:val="000000"/>
          <w:sz w:val="26"/>
          <w:szCs w:val="26"/>
        </w:rPr>
        <w:t xml:space="preserve">. на водоснабжение и водоотведение), водоснабжение осуществить от водопровода </w:t>
      </w:r>
      <w:r w:rsidRPr="00645D50">
        <w:rPr>
          <w:color w:val="000000"/>
          <w:sz w:val="26"/>
          <w:szCs w:val="26"/>
          <w:lang w:val="en-US"/>
        </w:rPr>
        <w:t>d</w:t>
      </w:r>
      <w:r w:rsidRPr="00645D50">
        <w:rPr>
          <w:color w:val="000000"/>
          <w:sz w:val="26"/>
          <w:szCs w:val="26"/>
        </w:rPr>
        <w:t>-</w:t>
      </w:r>
      <w:proofErr w:type="spellStart"/>
      <w:r w:rsidRPr="00645D50">
        <w:rPr>
          <w:color w:val="000000"/>
          <w:sz w:val="26"/>
          <w:szCs w:val="26"/>
        </w:rPr>
        <w:t>160м</w:t>
      </w:r>
      <w:proofErr w:type="spellEnd"/>
      <w:r w:rsidRPr="00645D50">
        <w:rPr>
          <w:color w:val="000000"/>
          <w:sz w:val="26"/>
          <w:szCs w:val="26"/>
        </w:rPr>
        <w:t>. проходящего по ул.</w:t>
      </w:r>
      <w:r>
        <w:rPr>
          <w:color w:val="000000"/>
          <w:sz w:val="26"/>
          <w:szCs w:val="26"/>
        </w:rPr>
        <w:t xml:space="preserve"> </w:t>
      </w:r>
      <w:r w:rsidR="00D411A9">
        <w:rPr>
          <w:color w:val="000000"/>
          <w:sz w:val="26"/>
          <w:szCs w:val="26"/>
        </w:rPr>
        <w:t>Калинина</w:t>
      </w:r>
      <w:r w:rsidR="009E0C86">
        <w:rPr>
          <w:color w:val="000000"/>
          <w:sz w:val="26"/>
          <w:szCs w:val="26"/>
        </w:rPr>
        <w:t xml:space="preserve">, </w:t>
      </w:r>
      <w:r w:rsidR="00D411A9">
        <w:rPr>
          <w:color w:val="000000"/>
          <w:sz w:val="26"/>
          <w:szCs w:val="26"/>
        </w:rPr>
        <w:t>б/н</w:t>
      </w:r>
      <w:r w:rsidRPr="00645D50">
        <w:rPr>
          <w:color w:val="000000"/>
          <w:sz w:val="26"/>
          <w:szCs w:val="26"/>
        </w:rPr>
        <w:t xml:space="preserve">, диаметр трубы </w:t>
      </w:r>
      <w:proofErr w:type="spellStart"/>
      <w:r w:rsidRPr="00645D50">
        <w:rPr>
          <w:color w:val="000000"/>
          <w:sz w:val="26"/>
          <w:szCs w:val="26"/>
        </w:rPr>
        <w:t>25мм</w:t>
      </w:r>
      <w:proofErr w:type="spellEnd"/>
      <w:r w:rsidRPr="00645D50">
        <w:rPr>
          <w:color w:val="000000"/>
          <w:sz w:val="26"/>
          <w:szCs w:val="26"/>
        </w:rPr>
        <w:t>, максимальная нагрузка – 5 атм., предельная свободная мощность – 3,5 атм., срок действия ТУ - 3 года, срок подключения (технического присоединения) объекта – 1</w:t>
      </w:r>
      <w:r w:rsidR="009E0C86">
        <w:rPr>
          <w:color w:val="000000"/>
          <w:sz w:val="26"/>
          <w:szCs w:val="26"/>
        </w:rPr>
        <w:t xml:space="preserve"> год, плата за подключение -  </w:t>
      </w:r>
      <w:r w:rsidR="00D411A9">
        <w:rPr>
          <w:color w:val="000000"/>
          <w:sz w:val="26"/>
          <w:szCs w:val="26"/>
        </w:rPr>
        <w:t>2350</w:t>
      </w:r>
      <w:r w:rsidRPr="00645D50">
        <w:rPr>
          <w:color w:val="000000"/>
          <w:sz w:val="26"/>
          <w:szCs w:val="26"/>
        </w:rPr>
        <w:t xml:space="preserve"> </w:t>
      </w:r>
      <w:r w:rsidR="00A60B93">
        <w:rPr>
          <w:color w:val="000000"/>
          <w:sz w:val="26"/>
          <w:szCs w:val="26"/>
        </w:rPr>
        <w:t xml:space="preserve"> </w:t>
      </w:r>
      <w:r w:rsidRPr="00645D50">
        <w:rPr>
          <w:color w:val="000000"/>
          <w:sz w:val="26"/>
          <w:szCs w:val="26"/>
        </w:rPr>
        <w:t>руб.</w:t>
      </w:r>
      <w:proofErr w:type="gramEnd"/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</w:p>
    <w:p w:rsidR="00645D50" w:rsidRDefault="00645D50" w:rsidP="00226A6B">
      <w:pPr>
        <w:ind w:left="142"/>
        <w:jc w:val="both"/>
        <w:rPr>
          <w:sz w:val="26"/>
          <w:szCs w:val="26"/>
        </w:rPr>
      </w:pPr>
      <w:proofErr w:type="gramStart"/>
      <w:r>
        <w:t>-</w:t>
      </w:r>
      <w:r w:rsidRPr="00645D50">
        <w:rPr>
          <w:sz w:val="26"/>
          <w:szCs w:val="26"/>
        </w:rPr>
        <w:t>Технические условия на подключение к сетям газораспределения (</w:t>
      </w:r>
      <w:proofErr w:type="spellStart"/>
      <w:r w:rsidRPr="00645D50">
        <w:rPr>
          <w:sz w:val="26"/>
          <w:szCs w:val="26"/>
        </w:rPr>
        <w:t>РЭУ</w:t>
      </w:r>
      <w:proofErr w:type="spellEnd"/>
      <w:r w:rsidRPr="00645D50">
        <w:rPr>
          <w:sz w:val="26"/>
          <w:szCs w:val="26"/>
        </w:rPr>
        <w:t xml:space="preserve"> Сунженского района при АО «Газпром газораспределение Назрань») №</w:t>
      </w:r>
      <w:r w:rsidR="00D411A9">
        <w:rPr>
          <w:sz w:val="26"/>
          <w:szCs w:val="26"/>
        </w:rPr>
        <w:t>45</w:t>
      </w:r>
      <w:r w:rsidRPr="00645D50">
        <w:rPr>
          <w:sz w:val="26"/>
          <w:szCs w:val="26"/>
        </w:rPr>
        <w:t xml:space="preserve"> от </w:t>
      </w:r>
      <w:proofErr w:type="spellStart"/>
      <w:r w:rsidR="00D411A9">
        <w:rPr>
          <w:sz w:val="26"/>
          <w:szCs w:val="26"/>
        </w:rPr>
        <w:t>24</w:t>
      </w:r>
      <w:r w:rsidR="00A60B93">
        <w:rPr>
          <w:sz w:val="26"/>
          <w:szCs w:val="26"/>
        </w:rPr>
        <w:t>.06.2019</w:t>
      </w:r>
      <w:r w:rsidRPr="00645D50">
        <w:rPr>
          <w:sz w:val="26"/>
          <w:szCs w:val="26"/>
        </w:rPr>
        <w:t>г</w:t>
      </w:r>
      <w:proofErr w:type="spellEnd"/>
      <w:r w:rsidRPr="00645D50">
        <w:rPr>
          <w:sz w:val="26"/>
          <w:szCs w:val="26"/>
        </w:rPr>
        <w:t xml:space="preserve">.; источник газоснабжения с указанием точки подключения – существующий надземный газопровод низкого давления </w:t>
      </w:r>
      <w:r w:rsidRPr="00645D50">
        <w:rPr>
          <w:sz w:val="26"/>
          <w:szCs w:val="26"/>
          <w:lang w:val="en-US"/>
        </w:rPr>
        <w:t>d</w:t>
      </w:r>
      <w:r w:rsidRPr="00645D50">
        <w:rPr>
          <w:sz w:val="26"/>
          <w:szCs w:val="26"/>
        </w:rPr>
        <w:t>-</w:t>
      </w:r>
      <w:proofErr w:type="spellStart"/>
      <w:r w:rsidRPr="00645D50">
        <w:rPr>
          <w:sz w:val="26"/>
          <w:szCs w:val="26"/>
        </w:rPr>
        <w:t>89мм</w:t>
      </w:r>
      <w:proofErr w:type="spellEnd"/>
      <w:r w:rsidRPr="00645D50">
        <w:rPr>
          <w:sz w:val="26"/>
          <w:szCs w:val="26"/>
        </w:rPr>
        <w:t xml:space="preserve">, максимальная нагрузка - 5 куб. метров в час, </w:t>
      </w:r>
      <w:r w:rsidRPr="00645D50">
        <w:rPr>
          <w:color w:val="000000"/>
          <w:sz w:val="26"/>
          <w:szCs w:val="26"/>
        </w:rPr>
        <w:t>предельная свободная мощность – 2,8 куб. метров в час,</w:t>
      </w:r>
      <w:r w:rsidRPr="00645D50">
        <w:rPr>
          <w:sz w:val="26"/>
          <w:szCs w:val="26"/>
        </w:rPr>
        <w:t xml:space="preserve"> срок действия ТУ составляет 2 года, </w:t>
      </w:r>
      <w:r w:rsidRPr="00645D50">
        <w:rPr>
          <w:color w:val="000000"/>
          <w:sz w:val="26"/>
          <w:szCs w:val="26"/>
        </w:rPr>
        <w:t>срок подключения объекта капитального строительства – определяется готовностью заказчика</w:t>
      </w:r>
      <w:proofErr w:type="gramEnd"/>
      <w:r w:rsidRPr="00645D50">
        <w:rPr>
          <w:color w:val="000000"/>
          <w:sz w:val="26"/>
          <w:szCs w:val="26"/>
        </w:rPr>
        <w:t>, плата</w:t>
      </w:r>
      <w:r w:rsidRPr="00645D50">
        <w:rPr>
          <w:sz w:val="26"/>
          <w:szCs w:val="26"/>
        </w:rPr>
        <w:t xml:space="preserve"> за подключение определяется в соответствии с Решением </w:t>
      </w:r>
      <w:proofErr w:type="spellStart"/>
      <w:r w:rsidRPr="00645D50">
        <w:rPr>
          <w:sz w:val="26"/>
          <w:szCs w:val="26"/>
        </w:rPr>
        <w:t>РЭК</w:t>
      </w:r>
      <w:proofErr w:type="spellEnd"/>
      <w:r w:rsidRPr="00645D50">
        <w:rPr>
          <w:sz w:val="26"/>
          <w:szCs w:val="26"/>
        </w:rPr>
        <w:t xml:space="preserve"> </w:t>
      </w:r>
      <w:proofErr w:type="spellStart"/>
      <w:r w:rsidRPr="00645D50">
        <w:rPr>
          <w:sz w:val="26"/>
          <w:szCs w:val="26"/>
        </w:rPr>
        <w:t>РИ</w:t>
      </w:r>
      <w:proofErr w:type="spellEnd"/>
      <w:r w:rsidRPr="00645D50">
        <w:rPr>
          <w:sz w:val="26"/>
          <w:szCs w:val="26"/>
        </w:rPr>
        <w:t xml:space="preserve"> от </w:t>
      </w:r>
      <w:proofErr w:type="spellStart"/>
      <w:r w:rsidRPr="00645D50">
        <w:rPr>
          <w:sz w:val="26"/>
          <w:szCs w:val="26"/>
        </w:rPr>
        <w:t>27.12.2017г</w:t>
      </w:r>
      <w:proofErr w:type="spellEnd"/>
      <w:r w:rsidRPr="00645D50">
        <w:rPr>
          <w:sz w:val="26"/>
          <w:szCs w:val="26"/>
        </w:rPr>
        <w:t>. №23.</w:t>
      </w:r>
    </w:p>
    <w:p w:rsidR="00645D50" w:rsidRDefault="00645D50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52C0A" w:rsidRPr="00D411A9" w:rsidRDefault="00F52C0A" w:rsidP="00D411A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B40CC3">
        <w:rPr>
          <w:b/>
          <w:sz w:val="26"/>
          <w:szCs w:val="26"/>
        </w:rPr>
        <w:t>ЛОТ №2</w:t>
      </w:r>
      <w:r w:rsidRPr="00F3429A">
        <w:rPr>
          <w:sz w:val="26"/>
          <w:szCs w:val="26"/>
        </w:rPr>
        <w:t xml:space="preserve"> </w:t>
      </w:r>
      <w:r w:rsidRPr="00A32BF3">
        <w:rPr>
          <w:sz w:val="26"/>
          <w:szCs w:val="26"/>
        </w:rPr>
        <w:t xml:space="preserve">- </w:t>
      </w:r>
      <w:r w:rsidR="00D411A9" w:rsidRPr="003E0051">
        <w:rPr>
          <w:sz w:val="26"/>
          <w:szCs w:val="26"/>
        </w:rPr>
        <w:t>земельный участо</w:t>
      </w:r>
      <w:r w:rsidR="007026E9">
        <w:rPr>
          <w:sz w:val="26"/>
          <w:szCs w:val="26"/>
        </w:rPr>
        <w:t>к с кадастровым номером 06:02:00</w:t>
      </w:r>
      <w:r w:rsidR="00D411A9" w:rsidRPr="003E0051">
        <w:rPr>
          <w:sz w:val="26"/>
          <w:szCs w:val="26"/>
        </w:rPr>
        <w:t>0000</w:t>
      </w:r>
      <w:r w:rsidR="00D411A9">
        <w:rPr>
          <w:sz w:val="26"/>
          <w:szCs w:val="26"/>
        </w:rPr>
        <w:t>8</w:t>
      </w:r>
      <w:r w:rsidR="00D411A9" w:rsidRPr="003E0051">
        <w:rPr>
          <w:sz w:val="26"/>
          <w:szCs w:val="26"/>
        </w:rPr>
        <w:t>:</w:t>
      </w:r>
      <w:r w:rsidR="00D411A9">
        <w:rPr>
          <w:sz w:val="26"/>
          <w:szCs w:val="26"/>
        </w:rPr>
        <w:t>781</w:t>
      </w:r>
      <w:r w:rsidR="00D411A9" w:rsidRPr="003E0051">
        <w:rPr>
          <w:sz w:val="26"/>
          <w:szCs w:val="26"/>
        </w:rPr>
        <w:t xml:space="preserve"> площадью </w:t>
      </w:r>
      <w:r w:rsidR="00D411A9">
        <w:rPr>
          <w:sz w:val="26"/>
          <w:szCs w:val="26"/>
        </w:rPr>
        <w:t>6142</w:t>
      </w:r>
      <w:r w:rsidR="00D411A9" w:rsidRPr="003E0051">
        <w:rPr>
          <w:sz w:val="26"/>
          <w:szCs w:val="26"/>
        </w:rPr>
        <w:t xml:space="preserve"> </w:t>
      </w:r>
      <w:proofErr w:type="spellStart"/>
      <w:r w:rsidR="00D411A9" w:rsidRPr="003E0051">
        <w:rPr>
          <w:sz w:val="26"/>
          <w:szCs w:val="26"/>
        </w:rPr>
        <w:t>кв.м</w:t>
      </w:r>
      <w:proofErr w:type="spellEnd"/>
      <w:r w:rsidR="00D411A9" w:rsidRPr="003E0051">
        <w:rPr>
          <w:sz w:val="26"/>
          <w:szCs w:val="26"/>
        </w:rPr>
        <w:t xml:space="preserve">., из категории земель населенных пунктов, с видом разрешенного использования – </w:t>
      </w:r>
      <w:r w:rsidR="00D411A9">
        <w:rPr>
          <w:sz w:val="26"/>
          <w:szCs w:val="26"/>
        </w:rPr>
        <w:t>предпринимательство</w:t>
      </w:r>
      <w:r w:rsidR="00D411A9" w:rsidRPr="003E0051">
        <w:rPr>
          <w:sz w:val="26"/>
          <w:szCs w:val="26"/>
        </w:rPr>
        <w:t xml:space="preserve">. Адрес (адресный ориентир): Российская Федерация, Республика Ингушетия, МО «Городской округ </w:t>
      </w:r>
      <w:proofErr w:type="spellStart"/>
      <w:r w:rsidR="00D411A9" w:rsidRPr="003E0051">
        <w:rPr>
          <w:sz w:val="26"/>
          <w:szCs w:val="26"/>
        </w:rPr>
        <w:t>г</w:t>
      </w:r>
      <w:proofErr w:type="gramStart"/>
      <w:r w:rsidR="00D411A9" w:rsidRPr="003E0051">
        <w:rPr>
          <w:sz w:val="26"/>
          <w:szCs w:val="26"/>
        </w:rPr>
        <w:t>.С</w:t>
      </w:r>
      <w:proofErr w:type="gramEnd"/>
      <w:r w:rsidR="00D411A9" w:rsidRPr="003E0051">
        <w:rPr>
          <w:sz w:val="26"/>
          <w:szCs w:val="26"/>
        </w:rPr>
        <w:t>унжа</w:t>
      </w:r>
      <w:proofErr w:type="spellEnd"/>
      <w:r w:rsidR="00D411A9" w:rsidRPr="003E0051">
        <w:rPr>
          <w:sz w:val="26"/>
          <w:szCs w:val="26"/>
        </w:rPr>
        <w:t xml:space="preserve">», ул. </w:t>
      </w:r>
      <w:r w:rsidR="00D411A9">
        <w:rPr>
          <w:sz w:val="26"/>
          <w:szCs w:val="26"/>
        </w:rPr>
        <w:t>Калинина, б/н.</w:t>
      </w:r>
    </w:p>
    <w:p w:rsidR="00F52C0A" w:rsidRPr="001A2F57" w:rsidRDefault="00F52C0A" w:rsidP="00F52C0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6B8B">
        <w:rPr>
          <w:sz w:val="26"/>
          <w:szCs w:val="26"/>
        </w:rPr>
        <w:t xml:space="preserve">Сведения об обременениях земельного участка: не </w:t>
      </w:r>
      <w:proofErr w:type="gramStart"/>
      <w:r w:rsidRPr="00B76B8B">
        <w:rPr>
          <w:sz w:val="26"/>
          <w:szCs w:val="26"/>
        </w:rPr>
        <w:t>обременен</w:t>
      </w:r>
      <w:proofErr w:type="gramEnd"/>
      <w:r w:rsidRPr="00B76B8B">
        <w:rPr>
          <w:sz w:val="26"/>
          <w:szCs w:val="26"/>
        </w:rPr>
        <w:t xml:space="preserve">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 w:rsidR="00D411A9">
        <w:rPr>
          <w:sz w:val="26"/>
          <w:szCs w:val="26"/>
        </w:rPr>
        <w:t>56470</w:t>
      </w:r>
      <w:r w:rsidRPr="00B76B8B">
        <w:rPr>
          <w:sz w:val="26"/>
          <w:szCs w:val="26"/>
        </w:rPr>
        <w:t xml:space="preserve"> (</w:t>
      </w:r>
      <w:r w:rsidR="00D411A9">
        <w:rPr>
          <w:sz w:val="26"/>
          <w:szCs w:val="26"/>
        </w:rPr>
        <w:t xml:space="preserve">пятьдесят шесть </w:t>
      </w:r>
      <w:proofErr w:type="spellStart"/>
      <w:proofErr w:type="gramStart"/>
      <w:r w:rsidR="00D411A9">
        <w:rPr>
          <w:sz w:val="26"/>
          <w:szCs w:val="26"/>
        </w:rPr>
        <w:t>тыс</w:t>
      </w:r>
      <w:proofErr w:type="spellEnd"/>
      <w:proofErr w:type="gramEnd"/>
      <w:r w:rsidR="00D411A9">
        <w:rPr>
          <w:sz w:val="26"/>
          <w:szCs w:val="26"/>
        </w:rPr>
        <w:t xml:space="preserve"> четыреста семьдесят</w:t>
      </w:r>
      <w:r w:rsidRPr="00B76B8B">
        <w:rPr>
          <w:sz w:val="26"/>
          <w:szCs w:val="26"/>
        </w:rPr>
        <w:t xml:space="preserve">) руб., шаг повышения аукциона 3% - </w:t>
      </w:r>
      <w:r w:rsidR="004A2746">
        <w:rPr>
          <w:sz w:val="26"/>
          <w:szCs w:val="26"/>
        </w:rPr>
        <w:t>1694,1</w:t>
      </w:r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 (</w:t>
      </w:r>
      <w:r w:rsidR="004A2746">
        <w:rPr>
          <w:sz w:val="26"/>
          <w:szCs w:val="26"/>
        </w:rPr>
        <w:t>тысяча шестьсот девяносто четыре руб</w:t>
      </w:r>
      <w:r w:rsidRPr="00B76B8B">
        <w:rPr>
          <w:sz w:val="26"/>
          <w:szCs w:val="26"/>
        </w:rPr>
        <w:t>.,</w:t>
      </w:r>
      <w:r w:rsidR="004A2746">
        <w:rPr>
          <w:sz w:val="26"/>
          <w:szCs w:val="26"/>
        </w:rPr>
        <w:t xml:space="preserve"> одна коп.)</w:t>
      </w:r>
      <w:r w:rsidRPr="00B76B8B">
        <w:rPr>
          <w:sz w:val="26"/>
          <w:szCs w:val="26"/>
        </w:rPr>
        <w:t xml:space="preserve"> размер задатка составляет 20% от размера начальной цены аукциона и равен </w:t>
      </w:r>
      <w:r w:rsidR="004A2746">
        <w:rPr>
          <w:sz w:val="26"/>
          <w:szCs w:val="26"/>
        </w:rPr>
        <w:t>11294</w:t>
      </w:r>
      <w:r w:rsidRPr="00B76B8B">
        <w:rPr>
          <w:sz w:val="26"/>
          <w:szCs w:val="26"/>
        </w:rPr>
        <w:t xml:space="preserve"> (</w:t>
      </w:r>
      <w:r w:rsidR="004A2746">
        <w:rPr>
          <w:sz w:val="26"/>
          <w:szCs w:val="26"/>
        </w:rPr>
        <w:t>одиннадцать тысяч двести девяносто четыре</w:t>
      </w:r>
      <w:r w:rsidRPr="00B76B8B">
        <w:rPr>
          <w:sz w:val="26"/>
          <w:szCs w:val="26"/>
        </w:rPr>
        <w:t>) руб. С</w:t>
      </w:r>
      <w:r>
        <w:rPr>
          <w:sz w:val="26"/>
          <w:szCs w:val="26"/>
        </w:rPr>
        <w:t>рок аренды земельного участка 10</w:t>
      </w:r>
      <w:r w:rsidRPr="00B76B8B">
        <w:rPr>
          <w:sz w:val="26"/>
          <w:szCs w:val="26"/>
        </w:rPr>
        <w:t xml:space="preserve"> лет. </w:t>
      </w:r>
      <w:r>
        <w:rPr>
          <w:sz w:val="26"/>
          <w:szCs w:val="26"/>
        </w:rPr>
        <w:t xml:space="preserve"> </w:t>
      </w:r>
    </w:p>
    <w:p w:rsidR="00F52C0A" w:rsidRDefault="00F52C0A" w:rsidP="00F52C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</w:t>
      </w:r>
      <w:r w:rsidRPr="005F1CDF">
        <w:rPr>
          <w:sz w:val="26"/>
          <w:szCs w:val="26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>
        <w:rPr>
          <w:sz w:val="26"/>
          <w:szCs w:val="26"/>
        </w:rPr>
        <w:t>, установленные</w:t>
      </w:r>
      <w:r w:rsidRPr="005F1CDF">
        <w:rPr>
          <w:sz w:val="26"/>
          <w:szCs w:val="26"/>
        </w:rPr>
        <w:t xml:space="preserve"> в соответствии со статьёй 38 Градостроительного кодекса Российской Федерации, законодательством Республики Ингушетия</w:t>
      </w:r>
      <w:r>
        <w:rPr>
          <w:sz w:val="26"/>
          <w:szCs w:val="26"/>
        </w:rPr>
        <w:t xml:space="preserve"> и местными нормативными актами, отражены в Правилах землепользования и застройки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размещенных на официальном сайте Администрации МО «Городской округ </w:t>
      </w:r>
      <w:proofErr w:type="spellStart"/>
      <w:r>
        <w:rPr>
          <w:sz w:val="26"/>
          <w:szCs w:val="26"/>
        </w:rPr>
        <w:t>г.Сунжа</w:t>
      </w:r>
      <w:proofErr w:type="spellEnd"/>
      <w:r>
        <w:rPr>
          <w:sz w:val="26"/>
          <w:szCs w:val="26"/>
        </w:rPr>
        <w:t xml:space="preserve">» </w:t>
      </w:r>
      <w:hyperlink r:id="rId9" w:history="1">
        <w:r w:rsidRPr="00652A16">
          <w:rPr>
            <w:rStyle w:val="a6"/>
            <w:sz w:val="26"/>
            <w:szCs w:val="26"/>
            <w:lang w:val="en-US"/>
          </w:rPr>
          <w:t>www</w:t>
        </w:r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sunjagrad</w:t>
        </w:r>
        <w:proofErr w:type="spellEnd"/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B40CC3" w:rsidRDefault="00B40CC3" w:rsidP="00F52C0A">
      <w:pPr>
        <w:jc w:val="both"/>
        <w:rPr>
          <w:sz w:val="26"/>
          <w:szCs w:val="26"/>
        </w:rPr>
      </w:pPr>
    </w:p>
    <w:p w:rsidR="00B40CC3" w:rsidRDefault="00B40CC3" w:rsidP="00B40CC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 для присоединения к электрическим сетям от </w:t>
      </w:r>
      <w:proofErr w:type="spellStart"/>
      <w:r w:rsidR="004A2746">
        <w:rPr>
          <w:color w:val="000000"/>
          <w:sz w:val="26"/>
          <w:szCs w:val="26"/>
        </w:rPr>
        <w:t>21</w:t>
      </w:r>
      <w:r w:rsidRPr="00645D50">
        <w:rPr>
          <w:color w:val="000000"/>
          <w:sz w:val="26"/>
          <w:szCs w:val="26"/>
        </w:rPr>
        <w:t>.0</w:t>
      </w:r>
      <w:r w:rsidR="00AA6679">
        <w:rPr>
          <w:color w:val="000000"/>
          <w:sz w:val="26"/>
          <w:szCs w:val="26"/>
        </w:rPr>
        <w:t>6</w:t>
      </w:r>
      <w:r w:rsidRPr="00645D50">
        <w:rPr>
          <w:color w:val="000000"/>
          <w:sz w:val="26"/>
          <w:szCs w:val="26"/>
        </w:rPr>
        <w:t>.2019г</w:t>
      </w:r>
      <w:proofErr w:type="spellEnd"/>
      <w:r w:rsidRPr="00645D5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договор №</w:t>
      </w:r>
      <w:r w:rsidR="004A2746">
        <w:rPr>
          <w:color w:val="000000"/>
          <w:sz w:val="26"/>
          <w:szCs w:val="26"/>
        </w:rPr>
        <w:t>32</w:t>
      </w:r>
      <w:r w:rsidRPr="00645D50">
        <w:rPr>
          <w:color w:val="000000"/>
          <w:sz w:val="26"/>
          <w:szCs w:val="26"/>
        </w:rPr>
        <w:t>/2019-</w:t>
      </w:r>
      <w:proofErr w:type="spellStart"/>
      <w:r w:rsidRPr="00645D50">
        <w:rPr>
          <w:color w:val="000000"/>
          <w:sz w:val="26"/>
          <w:szCs w:val="26"/>
        </w:rPr>
        <w:t>РИ</w:t>
      </w:r>
      <w:proofErr w:type="spellEnd"/>
      <w:r w:rsidRPr="00645D50">
        <w:rPr>
          <w:color w:val="000000"/>
          <w:sz w:val="26"/>
          <w:szCs w:val="26"/>
        </w:rPr>
        <w:t xml:space="preserve"> (филиал </w:t>
      </w:r>
      <w:proofErr w:type="spellStart"/>
      <w:r w:rsidRPr="00645D50">
        <w:rPr>
          <w:color w:val="000000"/>
          <w:sz w:val="26"/>
          <w:szCs w:val="26"/>
        </w:rPr>
        <w:t>ПАО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МРСК</w:t>
      </w:r>
      <w:proofErr w:type="spellEnd"/>
      <w:r w:rsidRPr="00645D50">
        <w:rPr>
          <w:color w:val="000000"/>
          <w:sz w:val="26"/>
          <w:szCs w:val="26"/>
        </w:rPr>
        <w:t xml:space="preserve"> Северного Кавказа»- «</w:t>
      </w:r>
      <w:proofErr w:type="spellStart"/>
      <w:r w:rsidRPr="00645D50">
        <w:rPr>
          <w:color w:val="000000"/>
          <w:sz w:val="26"/>
          <w:szCs w:val="26"/>
        </w:rPr>
        <w:t>Ингушэнерго</w:t>
      </w:r>
      <w:proofErr w:type="spellEnd"/>
      <w:r w:rsidRPr="00645D50">
        <w:rPr>
          <w:color w:val="000000"/>
          <w:sz w:val="26"/>
          <w:szCs w:val="26"/>
        </w:rPr>
        <w:t xml:space="preserve">»), максимальная мощность присоединяемых </w:t>
      </w:r>
      <w:proofErr w:type="spellStart"/>
      <w:r w:rsidRPr="00645D50">
        <w:rPr>
          <w:color w:val="000000"/>
          <w:sz w:val="26"/>
          <w:szCs w:val="26"/>
        </w:rPr>
        <w:t>энергопринимающих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усторойств</w:t>
      </w:r>
      <w:proofErr w:type="spellEnd"/>
      <w:r w:rsidRPr="00645D50">
        <w:rPr>
          <w:color w:val="000000"/>
          <w:sz w:val="26"/>
          <w:szCs w:val="26"/>
        </w:rPr>
        <w:t xml:space="preserve"> - 10 кВт, точка присоединения: </w:t>
      </w:r>
      <w:proofErr w:type="spellStart"/>
      <w:proofErr w:type="gramStart"/>
      <w:r w:rsidRPr="00645D50">
        <w:rPr>
          <w:color w:val="000000"/>
          <w:sz w:val="26"/>
          <w:szCs w:val="26"/>
        </w:rPr>
        <w:t>ВЛ</w:t>
      </w:r>
      <w:proofErr w:type="spellEnd"/>
      <w:r w:rsidRPr="00645D50">
        <w:rPr>
          <w:color w:val="000000"/>
          <w:sz w:val="26"/>
          <w:szCs w:val="26"/>
        </w:rPr>
        <w:t xml:space="preserve">-0,4 </w:t>
      </w:r>
      <w:proofErr w:type="spellStart"/>
      <w:r w:rsidRPr="00645D50">
        <w:rPr>
          <w:color w:val="000000"/>
          <w:sz w:val="26"/>
          <w:szCs w:val="26"/>
        </w:rPr>
        <w:t>кВ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ТП</w:t>
      </w:r>
      <w:proofErr w:type="spellEnd"/>
      <w:r w:rsidRPr="00645D50">
        <w:rPr>
          <w:color w:val="000000"/>
          <w:sz w:val="26"/>
          <w:szCs w:val="26"/>
        </w:rPr>
        <w:t xml:space="preserve"> 5-4 Ф-5, </w:t>
      </w:r>
      <w:r w:rsidRPr="00645D50">
        <w:rPr>
          <w:color w:val="FF0000"/>
          <w:sz w:val="26"/>
          <w:szCs w:val="26"/>
        </w:rPr>
        <w:t>предельная свободная мощность – 6 кВт</w:t>
      </w:r>
      <w:r w:rsidRPr="00645D50">
        <w:rPr>
          <w:color w:val="000000"/>
          <w:sz w:val="26"/>
          <w:szCs w:val="26"/>
        </w:rPr>
        <w:t xml:space="preserve">, срок действия ТУ – 6 месяцев со дня заключения договора об </w:t>
      </w:r>
      <w:r w:rsidRPr="00645D50">
        <w:rPr>
          <w:color w:val="000000"/>
          <w:sz w:val="26"/>
          <w:szCs w:val="26"/>
        </w:rPr>
        <w:lastRenderedPageBreak/>
        <w:t xml:space="preserve">осуществлении технологического присоединения к электрическим сетям, срок выполнения мероприятий по технологическому присоединению объекта – 4 месяца со дня заключения договора об осуществлении технологического присоединения, размер платы за технологическое присоединение – </w:t>
      </w:r>
      <w:r w:rsidR="004A2746">
        <w:rPr>
          <w:color w:val="000000"/>
          <w:sz w:val="26"/>
          <w:szCs w:val="26"/>
        </w:rPr>
        <w:t>6650</w:t>
      </w:r>
      <w:r w:rsidR="009E0C86">
        <w:rPr>
          <w:color w:val="000000"/>
          <w:sz w:val="26"/>
          <w:szCs w:val="26"/>
        </w:rPr>
        <w:t xml:space="preserve"> руб</w:t>
      </w:r>
      <w:r w:rsidRPr="00645D50">
        <w:rPr>
          <w:color w:val="000000"/>
          <w:sz w:val="26"/>
          <w:szCs w:val="26"/>
        </w:rPr>
        <w:t>.</w:t>
      </w:r>
      <w:proofErr w:type="gramEnd"/>
    </w:p>
    <w:p w:rsidR="00B40CC3" w:rsidRDefault="00B40CC3" w:rsidP="00B40CC3">
      <w:pPr>
        <w:ind w:left="142"/>
        <w:jc w:val="both"/>
        <w:rPr>
          <w:color w:val="000000"/>
          <w:sz w:val="26"/>
          <w:szCs w:val="26"/>
        </w:rPr>
      </w:pPr>
    </w:p>
    <w:p w:rsidR="00B40CC3" w:rsidRDefault="00B40CC3" w:rsidP="00B40CC3">
      <w:pPr>
        <w:ind w:left="142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</w:t>
      </w:r>
      <w:proofErr w:type="spellStart"/>
      <w:r w:rsidRPr="00645D50">
        <w:rPr>
          <w:color w:val="000000"/>
          <w:sz w:val="26"/>
          <w:szCs w:val="26"/>
        </w:rPr>
        <w:t>МУП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Сунжа</w:t>
      </w:r>
      <w:proofErr w:type="spellEnd"/>
      <w:r w:rsidRPr="00645D50">
        <w:rPr>
          <w:color w:val="000000"/>
          <w:sz w:val="26"/>
          <w:szCs w:val="26"/>
        </w:rPr>
        <w:t xml:space="preserve">-Водоканал» № </w:t>
      </w:r>
      <w:r w:rsidR="004A2746">
        <w:rPr>
          <w:color w:val="000000"/>
          <w:sz w:val="26"/>
          <w:szCs w:val="26"/>
        </w:rPr>
        <w:t>30</w:t>
      </w:r>
      <w:r w:rsidRPr="00645D50">
        <w:rPr>
          <w:color w:val="000000"/>
          <w:sz w:val="26"/>
          <w:szCs w:val="26"/>
        </w:rPr>
        <w:t xml:space="preserve"> от  </w:t>
      </w:r>
      <w:proofErr w:type="spellStart"/>
      <w:r w:rsidR="004A2746">
        <w:rPr>
          <w:color w:val="000000"/>
          <w:sz w:val="26"/>
          <w:szCs w:val="26"/>
        </w:rPr>
        <w:t>2</w:t>
      </w:r>
      <w:r w:rsidR="00AA6679">
        <w:rPr>
          <w:color w:val="000000"/>
          <w:sz w:val="26"/>
          <w:szCs w:val="26"/>
        </w:rPr>
        <w:t>1</w:t>
      </w:r>
      <w:r w:rsidRPr="00645D50">
        <w:rPr>
          <w:color w:val="000000"/>
          <w:sz w:val="26"/>
          <w:szCs w:val="26"/>
        </w:rPr>
        <w:t>.0</w:t>
      </w:r>
      <w:r w:rsidR="009E0C86">
        <w:rPr>
          <w:color w:val="000000"/>
          <w:sz w:val="26"/>
          <w:szCs w:val="26"/>
        </w:rPr>
        <w:t>5</w:t>
      </w:r>
      <w:r w:rsidRPr="00645D50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9</w:t>
      </w:r>
      <w:r w:rsidRPr="00645D50">
        <w:rPr>
          <w:color w:val="000000"/>
          <w:sz w:val="26"/>
          <w:szCs w:val="26"/>
        </w:rPr>
        <w:t>г</w:t>
      </w:r>
      <w:proofErr w:type="spellEnd"/>
      <w:r w:rsidRPr="00645D50">
        <w:rPr>
          <w:color w:val="000000"/>
          <w:sz w:val="26"/>
          <w:szCs w:val="26"/>
        </w:rPr>
        <w:t xml:space="preserve">. на водоснабжение и водоотведение), водоснабжение осуществить от водопровода </w:t>
      </w:r>
      <w:r w:rsidRPr="00645D50">
        <w:rPr>
          <w:color w:val="000000"/>
          <w:sz w:val="26"/>
          <w:szCs w:val="26"/>
          <w:lang w:val="en-US"/>
        </w:rPr>
        <w:t>d</w:t>
      </w:r>
      <w:r w:rsidRPr="00645D50">
        <w:rPr>
          <w:color w:val="000000"/>
          <w:sz w:val="26"/>
          <w:szCs w:val="26"/>
        </w:rPr>
        <w:t>-</w:t>
      </w:r>
      <w:proofErr w:type="spellStart"/>
      <w:r w:rsidRPr="00645D50">
        <w:rPr>
          <w:color w:val="000000"/>
          <w:sz w:val="26"/>
          <w:szCs w:val="26"/>
        </w:rPr>
        <w:t>160м</w:t>
      </w:r>
      <w:proofErr w:type="spellEnd"/>
      <w:r w:rsidRPr="00645D50">
        <w:rPr>
          <w:color w:val="000000"/>
          <w:sz w:val="26"/>
          <w:szCs w:val="26"/>
        </w:rPr>
        <w:t>. проходящего по ул.</w:t>
      </w:r>
      <w:r>
        <w:rPr>
          <w:color w:val="000000"/>
          <w:sz w:val="26"/>
          <w:szCs w:val="26"/>
        </w:rPr>
        <w:t xml:space="preserve"> </w:t>
      </w:r>
      <w:r w:rsidR="004A2746">
        <w:rPr>
          <w:color w:val="000000"/>
          <w:sz w:val="26"/>
          <w:szCs w:val="26"/>
        </w:rPr>
        <w:t>Калинина б/н</w:t>
      </w:r>
      <w:r w:rsidRPr="00645D50">
        <w:rPr>
          <w:color w:val="000000"/>
          <w:sz w:val="26"/>
          <w:szCs w:val="26"/>
        </w:rPr>
        <w:t xml:space="preserve">, диаметр трубы </w:t>
      </w:r>
      <w:proofErr w:type="spellStart"/>
      <w:r w:rsidRPr="00645D50">
        <w:rPr>
          <w:color w:val="000000"/>
          <w:sz w:val="26"/>
          <w:szCs w:val="26"/>
        </w:rPr>
        <w:t>25мм</w:t>
      </w:r>
      <w:proofErr w:type="spellEnd"/>
      <w:r w:rsidRPr="00645D50">
        <w:rPr>
          <w:color w:val="000000"/>
          <w:sz w:val="26"/>
          <w:szCs w:val="26"/>
        </w:rPr>
        <w:t xml:space="preserve">, максимальная нагрузка – 5 атм., предельная свободная мощность – 3,5 атм., срок действия ТУ - 3 года, срок подключения (технического присоединения) объекта – 1 год, плата за подключение -  </w:t>
      </w:r>
      <w:r w:rsidR="004A2746">
        <w:rPr>
          <w:color w:val="000000"/>
          <w:sz w:val="26"/>
          <w:szCs w:val="26"/>
        </w:rPr>
        <w:t>2744</w:t>
      </w:r>
      <w:r w:rsidRPr="00645D50">
        <w:rPr>
          <w:color w:val="000000"/>
          <w:sz w:val="26"/>
          <w:szCs w:val="26"/>
        </w:rPr>
        <w:t xml:space="preserve"> руб.</w:t>
      </w:r>
      <w:proofErr w:type="gramEnd"/>
    </w:p>
    <w:p w:rsidR="00B40CC3" w:rsidRDefault="00B40CC3" w:rsidP="00B40CC3">
      <w:pPr>
        <w:ind w:left="142"/>
        <w:jc w:val="both"/>
        <w:rPr>
          <w:color w:val="000000"/>
          <w:sz w:val="26"/>
          <w:szCs w:val="26"/>
        </w:rPr>
      </w:pPr>
    </w:p>
    <w:p w:rsidR="00B40CC3" w:rsidRPr="00645D50" w:rsidRDefault="00B40CC3" w:rsidP="00B40CC3">
      <w:pPr>
        <w:ind w:left="142"/>
        <w:jc w:val="both"/>
        <w:rPr>
          <w:sz w:val="26"/>
          <w:szCs w:val="26"/>
        </w:rPr>
      </w:pPr>
      <w:proofErr w:type="gramStart"/>
      <w:r>
        <w:t>-</w:t>
      </w:r>
      <w:r w:rsidRPr="00645D50">
        <w:rPr>
          <w:sz w:val="26"/>
          <w:szCs w:val="26"/>
        </w:rPr>
        <w:t>Технические условия на подключение к сетям газораспределения (</w:t>
      </w:r>
      <w:proofErr w:type="spellStart"/>
      <w:r w:rsidRPr="00645D50">
        <w:rPr>
          <w:sz w:val="26"/>
          <w:szCs w:val="26"/>
        </w:rPr>
        <w:t>РЭУ</w:t>
      </w:r>
      <w:proofErr w:type="spellEnd"/>
      <w:r w:rsidRPr="00645D50">
        <w:rPr>
          <w:sz w:val="26"/>
          <w:szCs w:val="26"/>
        </w:rPr>
        <w:t xml:space="preserve"> Сунженского района при АО «Газпром газораспределение Назрань») №</w:t>
      </w:r>
      <w:r w:rsidR="004A2746">
        <w:rPr>
          <w:sz w:val="26"/>
          <w:szCs w:val="26"/>
        </w:rPr>
        <w:t>46</w:t>
      </w:r>
      <w:r w:rsidRPr="00645D50">
        <w:rPr>
          <w:sz w:val="26"/>
          <w:szCs w:val="26"/>
        </w:rPr>
        <w:t xml:space="preserve"> от </w:t>
      </w:r>
      <w:proofErr w:type="spellStart"/>
      <w:r w:rsidR="004A2746">
        <w:rPr>
          <w:sz w:val="26"/>
          <w:szCs w:val="26"/>
        </w:rPr>
        <w:t>22</w:t>
      </w:r>
      <w:r>
        <w:rPr>
          <w:sz w:val="26"/>
          <w:szCs w:val="26"/>
        </w:rPr>
        <w:t>.0</w:t>
      </w:r>
      <w:r w:rsidR="00414DB6">
        <w:rPr>
          <w:sz w:val="26"/>
          <w:szCs w:val="26"/>
        </w:rPr>
        <w:t>6</w:t>
      </w:r>
      <w:r w:rsidRPr="00645D5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645D50">
        <w:rPr>
          <w:sz w:val="26"/>
          <w:szCs w:val="26"/>
        </w:rPr>
        <w:t>г</w:t>
      </w:r>
      <w:proofErr w:type="spellEnd"/>
      <w:r w:rsidRPr="00645D50">
        <w:rPr>
          <w:sz w:val="26"/>
          <w:szCs w:val="26"/>
        </w:rPr>
        <w:t xml:space="preserve">.; источник газоснабжения с указанием точки подключения – существующий надземный газопровод низкого давления </w:t>
      </w:r>
      <w:r w:rsidRPr="00645D50">
        <w:rPr>
          <w:sz w:val="26"/>
          <w:szCs w:val="26"/>
          <w:lang w:val="en-US"/>
        </w:rPr>
        <w:t>d</w:t>
      </w:r>
      <w:r w:rsidRPr="00645D50">
        <w:rPr>
          <w:sz w:val="26"/>
          <w:szCs w:val="26"/>
        </w:rPr>
        <w:t>-</w:t>
      </w:r>
      <w:proofErr w:type="spellStart"/>
      <w:r w:rsidRPr="00645D50">
        <w:rPr>
          <w:sz w:val="26"/>
          <w:szCs w:val="26"/>
        </w:rPr>
        <w:t>89мм</w:t>
      </w:r>
      <w:proofErr w:type="spellEnd"/>
      <w:r w:rsidRPr="00645D50">
        <w:rPr>
          <w:sz w:val="26"/>
          <w:szCs w:val="26"/>
        </w:rPr>
        <w:t xml:space="preserve">, максимальная нагрузка - 5 куб. метров в час, </w:t>
      </w:r>
      <w:r w:rsidRPr="00645D50">
        <w:rPr>
          <w:color w:val="000000"/>
          <w:sz w:val="26"/>
          <w:szCs w:val="26"/>
        </w:rPr>
        <w:t>предельная свободная мощность – 2,8 куб. метров в час,</w:t>
      </w:r>
      <w:r w:rsidRPr="00645D50">
        <w:rPr>
          <w:sz w:val="26"/>
          <w:szCs w:val="26"/>
        </w:rPr>
        <w:t xml:space="preserve"> срок действия ТУ составляет 2 года, </w:t>
      </w:r>
      <w:r w:rsidRPr="00645D50">
        <w:rPr>
          <w:color w:val="000000"/>
          <w:sz w:val="26"/>
          <w:szCs w:val="26"/>
        </w:rPr>
        <w:t>срок подключения объекта капитального строительства – определяется готовностью заказчика</w:t>
      </w:r>
      <w:proofErr w:type="gramEnd"/>
      <w:r w:rsidRPr="00645D50">
        <w:rPr>
          <w:color w:val="000000"/>
          <w:sz w:val="26"/>
          <w:szCs w:val="26"/>
        </w:rPr>
        <w:t>, плата</w:t>
      </w:r>
      <w:r w:rsidRPr="00645D50">
        <w:rPr>
          <w:sz w:val="26"/>
          <w:szCs w:val="26"/>
        </w:rPr>
        <w:t xml:space="preserve"> за подключение определяется в соответствии с Решением </w:t>
      </w:r>
      <w:proofErr w:type="spellStart"/>
      <w:r w:rsidRPr="00645D50">
        <w:rPr>
          <w:sz w:val="26"/>
          <w:szCs w:val="26"/>
        </w:rPr>
        <w:t>РЭК</w:t>
      </w:r>
      <w:proofErr w:type="spellEnd"/>
      <w:r w:rsidRPr="00645D50">
        <w:rPr>
          <w:sz w:val="26"/>
          <w:szCs w:val="26"/>
        </w:rPr>
        <w:t xml:space="preserve"> </w:t>
      </w:r>
      <w:proofErr w:type="spellStart"/>
      <w:r w:rsidRPr="00645D50">
        <w:rPr>
          <w:sz w:val="26"/>
          <w:szCs w:val="26"/>
        </w:rPr>
        <w:t>РИ</w:t>
      </w:r>
      <w:proofErr w:type="spellEnd"/>
      <w:r w:rsidRPr="00645D50">
        <w:rPr>
          <w:sz w:val="26"/>
          <w:szCs w:val="26"/>
        </w:rPr>
        <w:t xml:space="preserve"> от </w:t>
      </w:r>
      <w:proofErr w:type="spellStart"/>
      <w:r w:rsidRPr="00645D50">
        <w:rPr>
          <w:sz w:val="26"/>
          <w:szCs w:val="26"/>
        </w:rPr>
        <w:t>27.12.2017г</w:t>
      </w:r>
      <w:proofErr w:type="spellEnd"/>
      <w:r w:rsidRPr="00645D50">
        <w:rPr>
          <w:sz w:val="26"/>
          <w:szCs w:val="26"/>
        </w:rPr>
        <w:t>. №23.</w:t>
      </w:r>
    </w:p>
    <w:p w:rsidR="00B40CC3" w:rsidRDefault="00B40CC3" w:rsidP="00F52C0A">
      <w:pPr>
        <w:jc w:val="both"/>
        <w:rPr>
          <w:sz w:val="26"/>
          <w:szCs w:val="26"/>
        </w:rPr>
      </w:pPr>
    </w:p>
    <w:p w:rsidR="004A2746" w:rsidRDefault="004A2746" w:rsidP="004A2746">
      <w:pPr>
        <w:ind w:left="5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ЛОТ №3</w:t>
      </w:r>
      <w:r w:rsidRPr="00F3429A">
        <w:rPr>
          <w:sz w:val="26"/>
          <w:szCs w:val="26"/>
        </w:rPr>
        <w:t xml:space="preserve"> </w:t>
      </w:r>
      <w:r w:rsidRPr="00A32BF3">
        <w:rPr>
          <w:sz w:val="26"/>
          <w:szCs w:val="26"/>
        </w:rPr>
        <w:t xml:space="preserve">- </w:t>
      </w:r>
      <w:r w:rsidRPr="003E0051">
        <w:rPr>
          <w:sz w:val="26"/>
          <w:szCs w:val="26"/>
        </w:rPr>
        <w:t>земельный участо</w:t>
      </w:r>
      <w:r>
        <w:rPr>
          <w:sz w:val="26"/>
          <w:szCs w:val="26"/>
        </w:rPr>
        <w:t>к с кадастровым номером 06:02:01</w:t>
      </w:r>
      <w:r w:rsidRPr="003E0051">
        <w:rPr>
          <w:sz w:val="26"/>
          <w:szCs w:val="26"/>
        </w:rPr>
        <w:t>0000</w:t>
      </w:r>
      <w:r>
        <w:rPr>
          <w:sz w:val="26"/>
          <w:szCs w:val="26"/>
        </w:rPr>
        <w:t>3</w:t>
      </w:r>
      <w:r w:rsidRPr="003E0051">
        <w:rPr>
          <w:sz w:val="26"/>
          <w:szCs w:val="26"/>
        </w:rPr>
        <w:t>:</w:t>
      </w:r>
      <w:r>
        <w:rPr>
          <w:sz w:val="26"/>
          <w:szCs w:val="26"/>
        </w:rPr>
        <w:t>1710</w:t>
      </w:r>
      <w:r w:rsidRPr="003E0051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22300</w:t>
      </w:r>
      <w:r w:rsidRPr="003E0051">
        <w:rPr>
          <w:sz w:val="26"/>
          <w:szCs w:val="26"/>
        </w:rPr>
        <w:t xml:space="preserve"> </w:t>
      </w:r>
      <w:proofErr w:type="spellStart"/>
      <w:r w:rsidRPr="003E0051">
        <w:rPr>
          <w:sz w:val="26"/>
          <w:szCs w:val="26"/>
        </w:rPr>
        <w:t>кв.м</w:t>
      </w:r>
      <w:proofErr w:type="spellEnd"/>
      <w:r w:rsidRPr="003E0051">
        <w:rPr>
          <w:sz w:val="26"/>
          <w:szCs w:val="26"/>
        </w:rPr>
        <w:t xml:space="preserve">., из категории земель населенных пунктов, с видом разрешенного использования – </w:t>
      </w:r>
      <w:r>
        <w:rPr>
          <w:sz w:val="26"/>
          <w:szCs w:val="26"/>
        </w:rPr>
        <w:t>для ведения личного подсобного хозяйства</w:t>
      </w:r>
      <w:r w:rsidRPr="003E0051">
        <w:rPr>
          <w:sz w:val="26"/>
          <w:szCs w:val="26"/>
        </w:rPr>
        <w:t xml:space="preserve">. Адрес (адресный ориентир): Российская Федерация, Республика Ингушетия, МО «Городской округ </w:t>
      </w:r>
      <w:proofErr w:type="spellStart"/>
      <w:r w:rsidRPr="003E0051">
        <w:rPr>
          <w:sz w:val="26"/>
          <w:szCs w:val="26"/>
        </w:rPr>
        <w:t>г</w:t>
      </w:r>
      <w:proofErr w:type="gramStart"/>
      <w:r w:rsidRPr="003E0051">
        <w:rPr>
          <w:sz w:val="26"/>
          <w:szCs w:val="26"/>
        </w:rPr>
        <w:t>.С</w:t>
      </w:r>
      <w:proofErr w:type="gramEnd"/>
      <w:r w:rsidRPr="003E0051">
        <w:rPr>
          <w:sz w:val="26"/>
          <w:szCs w:val="26"/>
        </w:rPr>
        <w:t>унжа</w:t>
      </w:r>
      <w:proofErr w:type="spellEnd"/>
      <w:r w:rsidRPr="003E0051">
        <w:rPr>
          <w:sz w:val="26"/>
          <w:szCs w:val="26"/>
        </w:rPr>
        <w:t xml:space="preserve">», ул. </w:t>
      </w:r>
      <w:proofErr w:type="spellStart"/>
      <w:r>
        <w:rPr>
          <w:sz w:val="26"/>
          <w:szCs w:val="26"/>
        </w:rPr>
        <w:t>Гарданова</w:t>
      </w:r>
      <w:proofErr w:type="spellEnd"/>
      <w:r>
        <w:rPr>
          <w:sz w:val="26"/>
          <w:szCs w:val="26"/>
        </w:rPr>
        <w:t>, 21.</w:t>
      </w:r>
    </w:p>
    <w:p w:rsidR="004A2746" w:rsidRPr="001A2F57" w:rsidRDefault="004A2746" w:rsidP="004A2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6B8B">
        <w:rPr>
          <w:sz w:val="26"/>
          <w:szCs w:val="26"/>
        </w:rPr>
        <w:t xml:space="preserve">Сведения об обременениях земельного участка: не </w:t>
      </w:r>
      <w:proofErr w:type="gramStart"/>
      <w:r w:rsidRPr="00B76B8B">
        <w:rPr>
          <w:sz w:val="26"/>
          <w:szCs w:val="26"/>
        </w:rPr>
        <w:t>обременен</w:t>
      </w:r>
      <w:proofErr w:type="gramEnd"/>
      <w:r w:rsidRPr="00B76B8B">
        <w:rPr>
          <w:sz w:val="26"/>
          <w:szCs w:val="26"/>
        </w:rPr>
        <w:t xml:space="preserve"> правами третьих лиц, в залоге, в споре и под арестом не состоит.  </w:t>
      </w:r>
      <w:proofErr w:type="gramStart"/>
      <w:r w:rsidRPr="00B76B8B">
        <w:rPr>
          <w:sz w:val="26"/>
          <w:szCs w:val="26"/>
        </w:rPr>
        <w:t xml:space="preserve">Начальная (минимальная) цена предмета аукциона на право заключения договора аренды земельного участка составляет </w:t>
      </w:r>
      <w:r w:rsidR="007076CE">
        <w:rPr>
          <w:sz w:val="26"/>
          <w:szCs w:val="26"/>
        </w:rPr>
        <w:t>142276,23</w:t>
      </w:r>
      <w:r w:rsidRPr="00B76B8B">
        <w:rPr>
          <w:sz w:val="26"/>
          <w:szCs w:val="26"/>
        </w:rPr>
        <w:t xml:space="preserve"> (</w:t>
      </w:r>
      <w:r w:rsidR="007076CE">
        <w:rPr>
          <w:sz w:val="26"/>
          <w:szCs w:val="26"/>
        </w:rPr>
        <w:t>сто сорок две тыс. двести семьдесят шесть руб., двадцать три коп.</w:t>
      </w:r>
      <w:r w:rsidRPr="00B76B8B">
        <w:rPr>
          <w:sz w:val="26"/>
          <w:szCs w:val="26"/>
        </w:rPr>
        <w:t xml:space="preserve">) руб., шаг повышения аукциона 3% - </w:t>
      </w:r>
      <w:r w:rsidR="007076CE">
        <w:rPr>
          <w:sz w:val="26"/>
          <w:szCs w:val="26"/>
        </w:rPr>
        <w:t>4268,29</w:t>
      </w:r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 (</w:t>
      </w:r>
      <w:r w:rsidR="007076CE">
        <w:rPr>
          <w:sz w:val="26"/>
          <w:szCs w:val="26"/>
        </w:rPr>
        <w:t>четыре тысячи двести шестьдесят восемь руб., двадцать девять коп.</w:t>
      </w:r>
      <w:r>
        <w:rPr>
          <w:sz w:val="26"/>
          <w:szCs w:val="26"/>
        </w:rPr>
        <w:t>)</w:t>
      </w:r>
      <w:r w:rsidRPr="00B76B8B">
        <w:rPr>
          <w:sz w:val="26"/>
          <w:szCs w:val="26"/>
        </w:rPr>
        <w:t xml:space="preserve"> размер задатка составляет 20% от размера начальной цены аукциона и равен </w:t>
      </w:r>
      <w:proofErr w:type="gramEnd"/>
      <w:r w:rsidR="007076CE">
        <w:rPr>
          <w:sz w:val="26"/>
          <w:szCs w:val="26"/>
        </w:rPr>
        <w:t>28455,25</w:t>
      </w:r>
      <w:proofErr w:type="gramStart"/>
      <w:r w:rsidRPr="00B76B8B">
        <w:rPr>
          <w:sz w:val="26"/>
          <w:szCs w:val="26"/>
        </w:rPr>
        <w:t xml:space="preserve"> (</w:t>
      </w:r>
      <w:r w:rsidR="007076CE">
        <w:rPr>
          <w:sz w:val="26"/>
          <w:szCs w:val="26"/>
        </w:rPr>
        <w:t>двадцать восемь тысяч четыреста пятьдесят пять руб., двадцать</w:t>
      </w:r>
      <w:proofErr w:type="gramEnd"/>
      <w:r w:rsidR="007076CE">
        <w:rPr>
          <w:sz w:val="26"/>
          <w:szCs w:val="26"/>
        </w:rPr>
        <w:t xml:space="preserve"> пять коп</w:t>
      </w:r>
      <w:r w:rsidRPr="00B76B8B">
        <w:rPr>
          <w:sz w:val="26"/>
          <w:szCs w:val="26"/>
        </w:rPr>
        <w:t>) руб. С</w:t>
      </w:r>
      <w:r>
        <w:rPr>
          <w:sz w:val="26"/>
          <w:szCs w:val="26"/>
        </w:rPr>
        <w:t>рок аренды земельного участка 10</w:t>
      </w:r>
      <w:r w:rsidRPr="00B76B8B">
        <w:rPr>
          <w:sz w:val="26"/>
          <w:szCs w:val="26"/>
        </w:rPr>
        <w:t xml:space="preserve"> лет. </w:t>
      </w:r>
      <w:r>
        <w:rPr>
          <w:sz w:val="26"/>
          <w:szCs w:val="26"/>
        </w:rPr>
        <w:t xml:space="preserve"> </w:t>
      </w:r>
    </w:p>
    <w:p w:rsidR="004A2746" w:rsidRDefault="004A2746" w:rsidP="004A2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</w:t>
      </w:r>
      <w:r w:rsidRPr="005F1CDF">
        <w:rPr>
          <w:sz w:val="26"/>
          <w:szCs w:val="26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>
        <w:rPr>
          <w:sz w:val="26"/>
          <w:szCs w:val="26"/>
        </w:rPr>
        <w:t>, установленные</w:t>
      </w:r>
      <w:r w:rsidRPr="005F1CDF">
        <w:rPr>
          <w:sz w:val="26"/>
          <w:szCs w:val="26"/>
        </w:rPr>
        <w:t xml:space="preserve"> в соответствии со статьёй 38 Градостроительного кодекса Российской Федерации, законодательством Республики Ингушетия</w:t>
      </w:r>
      <w:r>
        <w:rPr>
          <w:sz w:val="26"/>
          <w:szCs w:val="26"/>
        </w:rPr>
        <w:t xml:space="preserve"> и местными нормативными актами, отражены в Правилах землепользования и застройки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размещенных на официальном сайте Администрации МО «Городской округ </w:t>
      </w:r>
      <w:proofErr w:type="spellStart"/>
      <w:r>
        <w:rPr>
          <w:sz w:val="26"/>
          <w:szCs w:val="26"/>
        </w:rPr>
        <w:t>г.Сунжа</w:t>
      </w:r>
      <w:proofErr w:type="spellEnd"/>
      <w:r>
        <w:rPr>
          <w:sz w:val="26"/>
          <w:szCs w:val="26"/>
        </w:rPr>
        <w:t xml:space="preserve">» </w:t>
      </w:r>
      <w:hyperlink r:id="rId10" w:history="1">
        <w:r w:rsidRPr="00652A16">
          <w:rPr>
            <w:rStyle w:val="a6"/>
            <w:sz w:val="26"/>
            <w:szCs w:val="26"/>
            <w:lang w:val="en-US"/>
          </w:rPr>
          <w:t>www</w:t>
        </w:r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sunjagrad</w:t>
        </w:r>
        <w:proofErr w:type="spellEnd"/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4A2746" w:rsidRDefault="004A2746" w:rsidP="004A2746">
      <w:pPr>
        <w:jc w:val="both"/>
        <w:rPr>
          <w:sz w:val="26"/>
          <w:szCs w:val="26"/>
        </w:rPr>
      </w:pPr>
    </w:p>
    <w:p w:rsidR="007076CE" w:rsidRDefault="004A2746" w:rsidP="007076C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076CE" w:rsidRPr="007076CE">
        <w:rPr>
          <w:color w:val="000000"/>
          <w:sz w:val="26"/>
          <w:szCs w:val="26"/>
        </w:rPr>
        <w:t xml:space="preserve"> </w:t>
      </w:r>
      <w:r w:rsidR="007076CE" w:rsidRPr="00645D50">
        <w:rPr>
          <w:color w:val="000000"/>
          <w:sz w:val="26"/>
          <w:szCs w:val="26"/>
        </w:rPr>
        <w:t xml:space="preserve">Технические условия  для присоединения к электрическим сетям от </w:t>
      </w:r>
      <w:proofErr w:type="spellStart"/>
      <w:r w:rsidR="007076CE">
        <w:rPr>
          <w:color w:val="000000"/>
          <w:sz w:val="26"/>
          <w:szCs w:val="26"/>
        </w:rPr>
        <w:t>25</w:t>
      </w:r>
      <w:r w:rsidR="007076CE" w:rsidRPr="00645D50">
        <w:rPr>
          <w:color w:val="000000"/>
          <w:sz w:val="26"/>
          <w:szCs w:val="26"/>
        </w:rPr>
        <w:t>.0</w:t>
      </w:r>
      <w:r w:rsidR="007076CE">
        <w:rPr>
          <w:color w:val="000000"/>
          <w:sz w:val="26"/>
          <w:szCs w:val="26"/>
        </w:rPr>
        <w:t>6</w:t>
      </w:r>
      <w:r w:rsidR="007076CE" w:rsidRPr="00645D50">
        <w:rPr>
          <w:color w:val="000000"/>
          <w:sz w:val="26"/>
          <w:szCs w:val="26"/>
        </w:rPr>
        <w:t>.2019г</w:t>
      </w:r>
      <w:proofErr w:type="spellEnd"/>
      <w:r w:rsidR="007076CE" w:rsidRPr="00645D50">
        <w:rPr>
          <w:color w:val="000000"/>
          <w:sz w:val="26"/>
          <w:szCs w:val="26"/>
        </w:rPr>
        <w:t xml:space="preserve">. </w:t>
      </w:r>
      <w:r w:rsidR="007076CE">
        <w:rPr>
          <w:color w:val="000000"/>
          <w:sz w:val="26"/>
          <w:szCs w:val="26"/>
        </w:rPr>
        <w:t>договор №35</w:t>
      </w:r>
      <w:r w:rsidR="007076CE" w:rsidRPr="00645D50">
        <w:rPr>
          <w:color w:val="000000"/>
          <w:sz w:val="26"/>
          <w:szCs w:val="26"/>
        </w:rPr>
        <w:t>/2019-</w:t>
      </w:r>
      <w:proofErr w:type="spellStart"/>
      <w:r w:rsidR="007076CE" w:rsidRPr="00645D50">
        <w:rPr>
          <w:color w:val="000000"/>
          <w:sz w:val="26"/>
          <w:szCs w:val="26"/>
        </w:rPr>
        <w:t>РИ</w:t>
      </w:r>
      <w:proofErr w:type="spellEnd"/>
      <w:r w:rsidR="007076CE" w:rsidRPr="00645D50">
        <w:rPr>
          <w:color w:val="000000"/>
          <w:sz w:val="26"/>
          <w:szCs w:val="26"/>
        </w:rPr>
        <w:t xml:space="preserve"> (филиал </w:t>
      </w:r>
      <w:proofErr w:type="spellStart"/>
      <w:r w:rsidR="007076CE" w:rsidRPr="00645D50">
        <w:rPr>
          <w:color w:val="000000"/>
          <w:sz w:val="26"/>
          <w:szCs w:val="26"/>
        </w:rPr>
        <w:t>ПАО</w:t>
      </w:r>
      <w:proofErr w:type="spellEnd"/>
      <w:r w:rsidR="007076CE" w:rsidRPr="00645D50">
        <w:rPr>
          <w:color w:val="000000"/>
          <w:sz w:val="26"/>
          <w:szCs w:val="26"/>
        </w:rPr>
        <w:t xml:space="preserve"> «</w:t>
      </w:r>
      <w:proofErr w:type="spellStart"/>
      <w:r w:rsidR="007076CE" w:rsidRPr="00645D50">
        <w:rPr>
          <w:color w:val="000000"/>
          <w:sz w:val="26"/>
          <w:szCs w:val="26"/>
        </w:rPr>
        <w:t>МРСК</w:t>
      </w:r>
      <w:proofErr w:type="spellEnd"/>
      <w:r w:rsidR="007076CE" w:rsidRPr="00645D50">
        <w:rPr>
          <w:color w:val="000000"/>
          <w:sz w:val="26"/>
          <w:szCs w:val="26"/>
        </w:rPr>
        <w:t xml:space="preserve"> Северного Кавказа»- «</w:t>
      </w:r>
      <w:proofErr w:type="spellStart"/>
      <w:r w:rsidR="007076CE" w:rsidRPr="00645D50">
        <w:rPr>
          <w:color w:val="000000"/>
          <w:sz w:val="26"/>
          <w:szCs w:val="26"/>
        </w:rPr>
        <w:t>Ингушэнерго</w:t>
      </w:r>
      <w:proofErr w:type="spellEnd"/>
      <w:r w:rsidR="007076CE" w:rsidRPr="00645D50">
        <w:rPr>
          <w:color w:val="000000"/>
          <w:sz w:val="26"/>
          <w:szCs w:val="26"/>
        </w:rPr>
        <w:t xml:space="preserve">»), максимальная мощность присоединяемых </w:t>
      </w:r>
      <w:proofErr w:type="spellStart"/>
      <w:r w:rsidR="007076CE" w:rsidRPr="00645D50">
        <w:rPr>
          <w:color w:val="000000"/>
          <w:sz w:val="26"/>
          <w:szCs w:val="26"/>
        </w:rPr>
        <w:t>энергопринимающих</w:t>
      </w:r>
      <w:proofErr w:type="spellEnd"/>
      <w:r w:rsidR="007076CE" w:rsidRPr="00645D50">
        <w:rPr>
          <w:color w:val="000000"/>
          <w:sz w:val="26"/>
          <w:szCs w:val="26"/>
        </w:rPr>
        <w:t xml:space="preserve"> </w:t>
      </w:r>
      <w:proofErr w:type="spellStart"/>
      <w:r w:rsidR="007076CE" w:rsidRPr="00645D50">
        <w:rPr>
          <w:color w:val="000000"/>
          <w:sz w:val="26"/>
          <w:szCs w:val="26"/>
        </w:rPr>
        <w:t>усторойств</w:t>
      </w:r>
      <w:proofErr w:type="spellEnd"/>
      <w:r w:rsidR="007076CE" w:rsidRPr="00645D50">
        <w:rPr>
          <w:color w:val="000000"/>
          <w:sz w:val="26"/>
          <w:szCs w:val="26"/>
        </w:rPr>
        <w:t xml:space="preserve"> - 10 кВт, точка присоединения: </w:t>
      </w:r>
      <w:proofErr w:type="spellStart"/>
      <w:proofErr w:type="gramStart"/>
      <w:r w:rsidR="007076CE" w:rsidRPr="00645D50">
        <w:rPr>
          <w:color w:val="000000"/>
          <w:sz w:val="26"/>
          <w:szCs w:val="26"/>
        </w:rPr>
        <w:t>ВЛ</w:t>
      </w:r>
      <w:proofErr w:type="spellEnd"/>
      <w:r w:rsidR="007076CE" w:rsidRPr="00645D50">
        <w:rPr>
          <w:color w:val="000000"/>
          <w:sz w:val="26"/>
          <w:szCs w:val="26"/>
        </w:rPr>
        <w:t xml:space="preserve">-0,4 </w:t>
      </w:r>
      <w:proofErr w:type="spellStart"/>
      <w:r w:rsidR="007076CE" w:rsidRPr="00645D50">
        <w:rPr>
          <w:color w:val="000000"/>
          <w:sz w:val="26"/>
          <w:szCs w:val="26"/>
        </w:rPr>
        <w:t>кВ</w:t>
      </w:r>
      <w:proofErr w:type="spellEnd"/>
      <w:r w:rsidR="007076CE" w:rsidRPr="00645D50">
        <w:rPr>
          <w:color w:val="000000"/>
          <w:sz w:val="26"/>
          <w:szCs w:val="26"/>
        </w:rPr>
        <w:t xml:space="preserve"> </w:t>
      </w:r>
      <w:proofErr w:type="spellStart"/>
      <w:r w:rsidR="007076CE" w:rsidRPr="00645D50">
        <w:rPr>
          <w:color w:val="000000"/>
          <w:sz w:val="26"/>
          <w:szCs w:val="26"/>
        </w:rPr>
        <w:t>ТП</w:t>
      </w:r>
      <w:proofErr w:type="spellEnd"/>
      <w:r w:rsidR="007076CE" w:rsidRPr="00645D50">
        <w:rPr>
          <w:color w:val="000000"/>
          <w:sz w:val="26"/>
          <w:szCs w:val="26"/>
        </w:rPr>
        <w:t xml:space="preserve"> 5-4 Ф-5, </w:t>
      </w:r>
      <w:r w:rsidR="007076CE" w:rsidRPr="00645D50">
        <w:rPr>
          <w:color w:val="FF0000"/>
          <w:sz w:val="26"/>
          <w:szCs w:val="26"/>
        </w:rPr>
        <w:t>предельная свободная мощность – 6 кВт</w:t>
      </w:r>
      <w:r w:rsidR="007076CE" w:rsidRPr="00645D50">
        <w:rPr>
          <w:color w:val="000000"/>
          <w:sz w:val="26"/>
          <w:szCs w:val="26"/>
        </w:rPr>
        <w:t xml:space="preserve">, срок действия ТУ – 6 месяцев со дня заключения договора об осуществлении технологического присоединения к электрическим сетям, срок выполнения мероприятий по технологическому присоединению объекта – 4 месяца </w:t>
      </w:r>
      <w:r w:rsidR="007076CE" w:rsidRPr="00645D50">
        <w:rPr>
          <w:color w:val="000000"/>
          <w:sz w:val="26"/>
          <w:szCs w:val="26"/>
        </w:rPr>
        <w:lastRenderedPageBreak/>
        <w:t xml:space="preserve">со дня заключения договора об осуществлении технологического присоединения, размер платы за технологическое присоединение – </w:t>
      </w:r>
      <w:r w:rsidR="007076CE">
        <w:rPr>
          <w:color w:val="000000"/>
          <w:sz w:val="26"/>
          <w:szCs w:val="26"/>
        </w:rPr>
        <w:t>3358 руб</w:t>
      </w:r>
      <w:r w:rsidR="007076CE" w:rsidRPr="00645D50">
        <w:rPr>
          <w:color w:val="000000"/>
          <w:sz w:val="26"/>
          <w:szCs w:val="26"/>
        </w:rPr>
        <w:t>.</w:t>
      </w:r>
      <w:proofErr w:type="gramEnd"/>
    </w:p>
    <w:p w:rsidR="007076CE" w:rsidRDefault="007076CE" w:rsidP="007076CE">
      <w:pPr>
        <w:ind w:left="142"/>
        <w:jc w:val="both"/>
        <w:rPr>
          <w:color w:val="000000"/>
          <w:sz w:val="26"/>
          <w:szCs w:val="26"/>
        </w:rPr>
      </w:pPr>
    </w:p>
    <w:p w:rsidR="007076CE" w:rsidRDefault="007076CE" w:rsidP="007076CE">
      <w:pPr>
        <w:ind w:left="142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</w:t>
      </w:r>
      <w:proofErr w:type="spellStart"/>
      <w:r w:rsidRPr="00645D50">
        <w:rPr>
          <w:color w:val="000000"/>
          <w:sz w:val="26"/>
          <w:szCs w:val="26"/>
        </w:rPr>
        <w:t>МУП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Сунжа</w:t>
      </w:r>
      <w:proofErr w:type="spellEnd"/>
      <w:r w:rsidRPr="00645D50">
        <w:rPr>
          <w:color w:val="000000"/>
          <w:sz w:val="26"/>
          <w:szCs w:val="26"/>
        </w:rPr>
        <w:t xml:space="preserve">-Водоканал» № </w:t>
      </w:r>
      <w:r>
        <w:rPr>
          <w:color w:val="000000"/>
          <w:sz w:val="26"/>
          <w:szCs w:val="26"/>
        </w:rPr>
        <w:t>32</w:t>
      </w:r>
      <w:r w:rsidRPr="00645D50">
        <w:rPr>
          <w:color w:val="000000"/>
          <w:sz w:val="26"/>
          <w:szCs w:val="26"/>
        </w:rPr>
        <w:t xml:space="preserve"> от  </w:t>
      </w:r>
      <w:proofErr w:type="spellStart"/>
      <w:r>
        <w:rPr>
          <w:color w:val="000000"/>
          <w:sz w:val="26"/>
          <w:szCs w:val="26"/>
        </w:rPr>
        <w:t>26</w:t>
      </w:r>
      <w:r w:rsidRPr="00645D50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5</w:t>
      </w:r>
      <w:r w:rsidRPr="00645D50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9</w:t>
      </w:r>
      <w:r w:rsidRPr="00645D50">
        <w:rPr>
          <w:color w:val="000000"/>
          <w:sz w:val="26"/>
          <w:szCs w:val="26"/>
        </w:rPr>
        <w:t>г</w:t>
      </w:r>
      <w:proofErr w:type="spellEnd"/>
      <w:r w:rsidRPr="00645D50">
        <w:rPr>
          <w:color w:val="000000"/>
          <w:sz w:val="26"/>
          <w:szCs w:val="26"/>
        </w:rPr>
        <w:t xml:space="preserve">. на водоснабжение и водоотведение), водоснабжение осуществить от водопровода </w:t>
      </w:r>
      <w:r w:rsidRPr="00645D50">
        <w:rPr>
          <w:color w:val="000000"/>
          <w:sz w:val="26"/>
          <w:szCs w:val="26"/>
          <w:lang w:val="en-US"/>
        </w:rPr>
        <w:t>d</w:t>
      </w:r>
      <w:r w:rsidRPr="00645D50">
        <w:rPr>
          <w:color w:val="000000"/>
          <w:sz w:val="26"/>
          <w:szCs w:val="26"/>
        </w:rPr>
        <w:t>-</w:t>
      </w:r>
      <w:proofErr w:type="spellStart"/>
      <w:r w:rsidRPr="00645D50">
        <w:rPr>
          <w:color w:val="000000"/>
          <w:sz w:val="26"/>
          <w:szCs w:val="26"/>
        </w:rPr>
        <w:t>160м</w:t>
      </w:r>
      <w:proofErr w:type="spellEnd"/>
      <w:r w:rsidRPr="00645D50">
        <w:rPr>
          <w:color w:val="000000"/>
          <w:sz w:val="26"/>
          <w:szCs w:val="26"/>
        </w:rPr>
        <w:t>. проходящего по ул.</w:t>
      </w:r>
      <w:r>
        <w:rPr>
          <w:color w:val="000000"/>
          <w:sz w:val="26"/>
          <w:szCs w:val="26"/>
        </w:rPr>
        <w:t xml:space="preserve"> Калинина б/н</w:t>
      </w:r>
      <w:r w:rsidRPr="00645D50">
        <w:rPr>
          <w:color w:val="000000"/>
          <w:sz w:val="26"/>
          <w:szCs w:val="26"/>
        </w:rPr>
        <w:t xml:space="preserve">, диаметр трубы </w:t>
      </w:r>
      <w:proofErr w:type="spellStart"/>
      <w:r w:rsidRPr="00645D50">
        <w:rPr>
          <w:color w:val="000000"/>
          <w:sz w:val="26"/>
          <w:szCs w:val="26"/>
        </w:rPr>
        <w:t>25мм</w:t>
      </w:r>
      <w:proofErr w:type="spellEnd"/>
      <w:r w:rsidRPr="00645D50">
        <w:rPr>
          <w:color w:val="000000"/>
          <w:sz w:val="26"/>
          <w:szCs w:val="26"/>
        </w:rPr>
        <w:t xml:space="preserve">, максимальная нагрузка – 5 атм., предельная свободная мощность – 3,5 атм., срок действия ТУ - 3 года, срок подключения (технического присоединения) объекта – 1 год, плата за подключение -  </w:t>
      </w:r>
      <w:r w:rsidR="00DB2120">
        <w:rPr>
          <w:color w:val="000000"/>
          <w:sz w:val="26"/>
          <w:szCs w:val="26"/>
        </w:rPr>
        <w:t>3115</w:t>
      </w:r>
      <w:r w:rsidRPr="00645D50">
        <w:rPr>
          <w:color w:val="000000"/>
          <w:sz w:val="26"/>
          <w:szCs w:val="26"/>
        </w:rPr>
        <w:t xml:space="preserve"> руб.</w:t>
      </w:r>
      <w:proofErr w:type="gramEnd"/>
    </w:p>
    <w:p w:rsidR="007076CE" w:rsidRDefault="007076CE" w:rsidP="007076CE">
      <w:pPr>
        <w:ind w:left="142"/>
        <w:jc w:val="both"/>
        <w:rPr>
          <w:color w:val="000000"/>
          <w:sz w:val="26"/>
          <w:szCs w:val="26"/>
        </w:rPr>
      </w:pPr>
    </w:p>
    <w:p w:rsidR="007076CE" w:rsidRDefault="007076CE" w:rsidP="007076CE">
      <w:pPr>
        <w:ind w:left="142"/>
        <w:jc w:val="both"/>
        <w:rPr>
          <w:sz w:val="26"/>
          <w:szCs w:val="26"/>
        </w:rPr>
      </w:pPr>
      <w:proofErr w:type="gramStart"/>
      <w:r>
        <w:t>-</w:t>
      </w:r>
      <w:r w:rsidRPr="00645D50">
        <w:rPr>
          <w:sz w:val="26"/>
          <w:szCs w:val="26"/>
        </w:rPr>
        <w:t>Технические условия на подключение к сетям газораспределения (</w:t>
      </w:r>
      <w:proofErr w:type="spellStart"/>
      <w:r w:rsidRPr="00645D50">
        <w:rPr>
          <w:sz w:val="26"/>
          <w:szCs w:val="26"/>
        </w:rPr>
        <w:t>РЭУ</w:t>
      </w:r>
      <w:proofErr w:type="spellEnd"/>
      <w:r w:rsidRPr="00645D50">
        <w:rPr>
          <w:sz w:val="26"/>
          <w:szCs w:val="26"/>
        </w:rPr>
        <w:t xml:space="preserve"> Сунженского района при АО «Газпром газораспределение Назрань») №</w:t>
      </w:r>
      <w:r w:rsidR="00DB2120">
        <w:rPr>
          <w:sz w:val="26"/>
          <w:szCs w:val="26"/>
        </w:rPr>
        <w:t>48</w:t>
      </w:r>
      <w:r w:rsidRPr="00645D50">
        <w:rPr>
          <w:sz w:val="26"/>
          <w:szCs w:val="26"/>
        </w:rPr>
        <w:t xml:space="preserve"> от </w:t>
      </w:r>
      <w:proofErr w:type="spellStart"/>
      <w:r w:rsidR="00DB2120">
        <w:rPr>
          <w:sz w:val="26"/>
          <w:szCs w:val="26"/>
        </w:rPr>
        <w:t>26</w:t>
      </w:r>
      <w:r>
        <w:rPr>
          <w:sz w:val="26"/>
          <w:szCs w:val="26"/>
        </w:rPr>
        <w:t>.06</w:t>
      </w:r>
      <w:r w:rsidRPr="00645D5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645D50">
        <w:rPr>
          <w:sz w:val="26"/>
          <w:szCs w:val="26"/>
        </w:rPr>
        <w:t>г</w:t>
      </w:r>
      <w:proofErr w:type="spellEnd"/>
      <w:r w:rsidRPr="00645D50">
        <w:rPr>
          <w:sz w:val="26"/>
          <w:szCs w:val="26"/>
        </w:rPr>
        <w:t xml:space="preserve">.; источник газоснабжения с указанием точки подключения – существующий надземный газопровод низкого давления </w:t>
      </w:r>
      <w:r w:rsidRPr="00645D50">
        <w:rPr>
          <w:sz w:val="26"/>
          <w:szCs w:val="26"/>
          <w:lang w:val="en-US"/>
        </w:rPr>
        <w:t>d</w:t>
      </w:r>
      <w:r w:rsidRPr="00645D50">
        <w:rPr>
          <w:sz w:val="26"/>
          <w:szCs w:val="26"/>
        </w:rPr>
        <w:t>-</w:t>
      </w:r>
      <w:proofErr w:type="spellStart"/>
      <w:r w:rsidRPr="00645D50">
        <w:rPr>
          <w:sz w:val="26"/>
          <w:szCs w:val="26"/>
        </w:rPr>
        <w:t>89мм</w:t>
      </w:r>
      <w:proofErr w:type="spellEnd"/>
      <w:r w:rsidRPr="00645D50">
        <w:rPr>
          <w:sz w:val="26"/>
          <w:szCs w:val="26"/>
        </w:rPr>
        <w:t xml:space="preserve">, максимальная нагрузка - 5 куб. метров в час, </w:t>
      </w:r>
      <w:r w:rsidRPr="00645D50">
        <w:rPr>
          <w:color w:val="000000"/>
          <w:sz w:val="26"/>
          <w:szCs w:val="26"/>
        </w:rPr>
        <w:t>предельная свободная мощность – 2,8 куб. метров в час,</w:t>
      </w:r>
      <w:r w:rsidRPr="00645D50">
        <w:rPr>
          <w:sz w:val="26"/>
          <w:szCs w:val="26"/>
        </w:rPr>
        <w:t xml:space="preserve"> срок действия ТУ составляет 2 года, </w:t>
      </w:r>
      <w:r w:rsidRPr="00645D50">
        <w:rPr>
          <w:color w:val="000000"/>
          <w:sz w:val="26"/>
          <w:szCs w:val="26"/>
        </w:rPr>
        <w:t>срок подключения объекта капитального строительства – определяется готовностью заказчика</w:t>
      </w:r>
      <w:proofErr w:type="gramEnd"/>
      <w:r w:rsidRPr="00645D50">
        <w:rPr>
          <w:color w:val="000000"/>
          <w:sz w:val="26"/>
          <w:szCs w:val="26"/>
        </w:rPr>
        <w:t>, плата</w:t>
      </w:r>
      <w:r w:rsidRPr="00645D50">
        <w:rPr>
          <w:sz w:val="26"/>
          <w:szCs w:val="26"/>
        </w:rPr>
        <w:t xml:space="preserve"> за подключение определяется в соответствии с Решением </w:t>
      </w:r>
      <w:proofErr w:type="spellStart"/>
      <w:r w:rsidRPr="00645D50">
        <w:rPr>
          <w:sz w:val="26"/>
          <w:szCs w:val="26"/>
        </w:rPr>
        <w:t>РЭК</w:t>
      </w:r>
      <w:proofErr w:type="spellEnd"/>
      <w:r w:rsidRPr="00645D50">
        <w:rPr>
          <w:sz w:val="26"/>
          <w:szCs w:val="26"/>
        </w:rPr>
        <w:t xml:space="preserve"> </w:t>
      </w:r>
      <w:proofErr w:type="spellStart"/>
      <w:r w:rsidRPr="00645D50">
        <w:rPr>
          <w:sz w:val="26"/>
          <w:szCs w:val="26"/>
        </w:rPr>
        <w:t>РИ</w:t>
      </w:r>
      <w:proofErr w:type="spellEnd"/>
      <w:r w:rsidRPr="00645D50">
        <w:rPr>
          <w:sz w:val="26"/>
          <w:szCs w:val="26"/>
        </w:rPr>
        <w:t xml:space="preserve"> от </w:t>
      </w:r>
      <w:proofErr w:type="spellStart"/>
      <w:r w:rsidRPr="00645D50">
        <w:rPr>
          <w:sz w:val="26"/>
          <w:szCs w:val="26"/>
        </w:rPr>
        <w:t>27.12.2017г</w:t>
      </w:r>
      <w:proofErr w:type="spellEnd"/>
      <w:r w:rsidRPr="00645D50">
        <w:rPr>
          <w:sz w:val="26"/>
          <w:szCs w:val="26"/>
        </w:rPr>
        <w:t>. №23.</w:t>
      </w:r>
    </w:p>
    <w:p w:rsidR="00DB2120" w:rsidRDefault="00DB2120" w:rsidP="007076CE">
      <w:pPr>
        <w:ind w:left="142"/>
        <w:jc w:val="both"/>
        <w:rPr>
          <w:sz w:val="26"/>
          <w:szCs w:val="26"/>
        </w:rPr>
      </w:pPr>
    </w:p>
    <w:p w:rsidR="00DB2120" w:rsidRDefault="00DB2120" w:rsidP="00DB2120">
      <w:pPr>
        <w:ind w:left="5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ЛОТ №4</w:t>
      </w:r>
      <w:r w:rsidRPr="00F3429A">
        <w:rPr>
          <w:sz w:val="26"/>
          <w:szCs w:val="26"/>
        </w:rPr>
        <w:t xml:space="preserve"> </w:t>
      </w:r>
      <w:r w:rsidRPr="00A32BF3">
        <w:rPr>
          <w:sz w:val="26"/>
          <w:szCs w:val="26"/>
        </w:rPr>
        <w:t xml:space="preserve">- </w:t>
      </w:r>
      <w:r w:rsidRPr="003E0051">
        <w:rPr>
          <w:sz w:val="26"/>
          <w:szCs w:val="26"/>
        </w:rPr>
        <w:t>земельный участо</w:t>
      </w:r>
      <w:r>
        <w:rPr>
          <w:sz w:val="26"/>
          <w:szCs w:val="26"/>
        </w:rPr>
        <w:t>к с кадастровым номером 06:02:01</w:t>
      </w:r>
      <w:r w:rsidRPr="003E0051">
        <w:rPr>
          <w:sz w:val="26"/>
          <w:szCs w:val="26"/>
        </w:rPr>
        <w:t>0000</w:t>
      </w:r>
      <w:r>
        <w:rPr>
          <w:sz w:val="26"/>
          <w:szCs w:val="26"/>
        </w:rPr>
        <w:t>3</w:t>
      </w:r>
      <w:r w:rsidRPr="003E0051">
        <w:rPr>
          <w:sz w:val="26"/>
          <w:szCs w:val="26"/>
        </w:rPr>
        <w:t>:</w:t>
      </w:r>
      <w:r>
        <w:rPr>
          <w:sz w:val="26"/>
          <w:szCs w:val="26"/>
        </w:rPr>
        <w:t>2981</w:t>
      </w:r>
      <w:r w:rsidRPr="003E0051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17299</w:t>
      </w:r>
      <w:r w:rsidRPr="003E0051">
        <w:rPr>
          <w:sz w:val="26"/>
          <w:szCs w:val="26"/>
        </w:rPr>
        <w:t xml:space="preserve"> </w:t>
      </w:r>
      <w:proofErr w:type="spellStart"/>
      <w:r w:rsidRPr="003E0051">
        <w:rPr>
          <w:sz w:val="26"/>
          <w:szCs w:val="26"/>
        </w:rPr>
        <w:t>кв.м</w:t>
      </w:r>
      <w:proofErr w:type="spellEnd"/>
      <w:r w:rsidRPr="003E0051">
        <w:rPr>
          <w:sz w:val="26"/>
          <w:szCs w:val="26"/>
        </w:rPr>
        <w:t xml:space="preserve">., из категории земель населенных пунктов, с видом разрешенного использования – </w:t>
      </w:r>
      <w:r>
        <w:rPr>
          <w:sz w:val="26"/>
          <w:szCs w:val="26"/>
        </w:rPr>
        <w:t>для размещения объектов торговли</w:t>
      </w:r>
      <w:r w:rsidRPr="003E0051">
        <w:rPr>
          <w:sz w:val="26"/>
          <w:szCs w:val="26"/>
        </w:rPr>
        <w:t xml:space="preserve">. Адрес (адресный ориентир): Российская Федерация, Республика Ингушетия, МО «Городской округ </w:t>
      </w:r>
      <w:proofErr w:type="spellStart"/>
      <w:r w:rsidRPr="003E0051">
        <w:rPr>
          <w:sz w:val="26"/>
          <w:szCs w:val="26"/>
        </w:rPr>
        <w:t>г</w:t>
      </w:r>
      <w:proofErr w:type="gramStart"/>
      <w:r w:rsidRPr="003E0051">
        <w:rPr>
          <w:sz w:val="26"/>
          <w:szCs w:val="26"/>
        </w:rPr>
        <w:t>.С</w:t>
      </w:r>
      <w:proofErr w:type="gramEnd"/>
      <w:r w:rsidRPr="003E0051">
        <w:rPr>
          <w:sz w:val="26"/>
          <w:szCs w:val="26"/>
        </w:rPr>
        <w:t>унжа</w:t>
      </w:r>
      <w:proofErr w:type="spellEnd"/>
      <w:r w:rsidRPr="003E0051">
        <w:rPr>
          <w:sz w:val="26"/>
          <w:szCs w:val="26"/>
        </w:rPr>
        <w:t xml:space="preserve">», ул. </w:t>
      </w:r>
      <w:proofErr w:type="spellStart"/>
      <w:r>
        <w:rPr>
          <w:sz w:val="26"/>
          <w:szCs w:val="26"/>
        </w:rPr>
        <w:t>Гарданова</w:t>
      </w:r>
      <w:proofErr w:type="spellEnd"/>
      <w:r>
        <w:rPr>
          <w:sz w:val="26"/>
          <w:szCs w:val="26"/>
        </w:rPr>
        <w:t>, 77/1.</w:t>
      </w:r>
    </w:p>
    <w:p w:rsidR="00DB2120" w:rsidRPr="001A2F57" w:rsidRDefault="00DB2120" w:rsidP="00DB21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6B8B">
        <w:rPr>
          <w:sz w:val="26"/>
          <w:szCs w:val="26"/>
        </w:rPr>
        <w:t xml:space="preserve">Сведения об обременениях земельного участка: не </w:t>
      </w:r>
      <w:proofErr w:type="gramStart"/>
      <w:r w:rsidRPr="00B76B8B">
        <w:rPr>
          <w:sz w:val="26"/>
          <w:szCs w:val="26"/>
        </w:rPr>
        <w:t>обременен</w:t>
      </w:r>
      <w:proofErr w:type="gramEnd"/>
      <w:r w:rsidRPr="00B76B8B">
        <w:rPr>
          <w:sz w:val="26"/>
          <w:szCs w:val="26"/>
        </w:rPr>
        <w:t xml:space="preserve">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>
        <w:rPr>
          <w:sz w:val="26"/>
          <w:szCs w:val="26"/>
        </w:rPr>
        <w:t>158511</w:t>
      </w:r>
      <w:r w:rsidRPr="00B76B8B">
        <w:rPr>
          <w:sz w:val="26"/>
          <w:szCs w:val="26"/>
        </w:rPr>
        <w:t xml:space="preserve"> руб., шаг повышения аукциона 3% - </w:t>
      </w:r>
      <w:proofErr w:type="spellStart"/>
      <w:r>
        <w:rPr>
          <w:sz w:val="26"/>
          <w:szCs w:val="26"/>
        </w:rPr>
        <w:t>4755,35руб</w:t>
      </w:r>
      <w:proofErr w:type="spellEnd"/>
      <w:r>
        <w:rPr>
          <w:sz w:val="26"/>
          <w:szCs w:val="26"/>
        </w:rPr>
        <w:t>.</w:t>
      </w:r>
      <w:r w:rsidRPr="00B76B8B">
        <w:rPr>
          <w:sz w:val="26"/>
          <w:szCs w:val="26"/>
        </w:rPr>
        <w:t xml:space="preserve"> размер задатка составляет 20% от размера начальной цены аукциона и равен </w:t>
      </w:r>
      <w:proofErr w:type="spellStart"/>
      <w:r>
        <w:rPr>
          <w:sz w:val="26"/>
          <w:szCs w:val="26"/>
        </w:rPr>
        <w:t>31702</w:t>
      </w:r>
      <w:r w:rsidR="00B178FE">
        <w:rPr>
          <w:sz w:val="26"/>
          <w:szCs w:val="26"/>
        </w:rPr>
        <w:t>,2</w:t>
      </w:r>
      <w:r>
        <w:rPr>
          <w:sz w:val="26"/>
          <w:szCs w:val="26"/>
        </w:rPr>
        <w:t>руб</w:t>
      </w:r>
      <w:proofErr w:type="spellEnd"/>
      <w:r w:rsidRPr="00B76B8B">
        <w:rPr>
          <w:sz w:val="26"/>
          <w:szCs w:val="26"/>
        </w:rPr>
        <w:t>. С</w:t>
      </w:r>
      <w:r>
        <w:rPr>
          <w:sz w:val="26"/>
          <w:szCs w:val="26"/>
        </w:rPr>
        <w:t>рок аренды земельного участка 10</w:t>
      </w:r>
      <w:r w:rsidRPr="00B76B8B">
        <w:rPr>
          <w:sz w:val="26"/>
          <w:szCs w:val="26"/>
        </w:rPr>
        <w:t xml:space="preserve"> лет. </w:t>
      </w:r>
      <w:r>
        <w:rPr>
          <w:sz w:val="26"/>
          <w:szCs w:val="26"/>
        </w:rPr>
        <w:t xml:space="preserve"> </w:t>
      </w:r>
    </w:p>
    <w:p w:rsidR="00DB2120" w:rsidRDefault="00DB2120" w:rsidP="00DB21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</w:t>
      </w:r>
      <w:r w:rsidRPr="005F1CDF">
        <w:rPr>
          <w:sz w:val="26"/>
          <w:szCs w:val="26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>
        <w:rPr>
          <w:sz w:val="26"/>
          <w:szCs w:val="26"/>
        </w:rPr>
        <w:t>, установленные</w:t>
      </w:r>
      <w:r w:rsidRPr="005F1CDF">
        <w:rPr>
          <w:sz w:val="26"/>
          <w:szCs w:val="26"/>
        </w:rPr>
        <w:t xml:space="preserve"> в соответствии со статьёй 38 Градостроительного кодекса Российской Федерации, законодательством Республики Ингушетия</w:t>
      </w:r>
      <w:r>
        <w:rPr>
          <w:sz w:val="26"/>
          <w:szCs w:val="26"/>
        </w:rPr>
        <w:t xml:space="preserve"> и местными нормативными актами, отражены в Правилах землепользования и застройки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размещенных на официальном сайте Администрации МО «Городской округ </w:t>
      </w:r>
      <w:proofErr w:type="spellStart"/>
      <w:r>
        <w:rPr>
          <w:sz w:val="26"/>
          <w:szCs w:val="26"/>
        </w:rPr>
        <w:t>г.Сунжа</w:t>
      </w:r>
      <w:proofErr w:type="spellEnd"/>
      <w:r>
        <w:rPr>
          <w:sz w:val="26"/>
          <w:szCs w:val="26"/>
        </w:rPr>
        <w:t xml:space="preserve">» </w:t>
      </w:r>
      <w:hyperlink r:id="rId11" w:history="1">
        <w:r w:rsidRPr="00652A16">
          <w:rPr>
            <w:rStyle w:val="a6"/>
            <w:sz w:val="26"/>
            <w:szCs w:val="26"/>
            <w:lang w:val="en-US"/>
          </w:rPr>
          <w:t>www</w:t>
        </w:r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sunjagrad</w:t>
        </w:r>
        <w:proofErr w:type="spellEnd"/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DB2120" w:rsidRDefault="00DB2120" w:rsidP="00DB2120">
      <w:pPr>
        <w:jc w:val="both"/>
        <w:rPr>
          <w:sz w:val="26"/>
          <w:szCs w:val="26"/>
        </w:rPr>
      </w:pPr>
    </w:p>
    <w:p w:rsidR="00DB2120" w:rsidRDefault="00DB2120" w:rsidP="00DB212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7076CE">
        <w:rPr>
          <w:color w:val="000000"/>
          <w:sz w:val="26"/>
          <w:szCs w:val="26"/>
        </w:rPr>
        <w:t xml:space="preserve"> </w:t>
      </w:r>
      <w:r w:rsidRPr="00645D50">
        <w:rPr>
          <w:color w:val="000000"/>
          <w:sz w:val="26"/>
          <w:szCs w:val="26"/>
        </w:rPr>
        <w:t xml:space="preserve">Технические условия  для присоединения к электрическим сетям от </w:t>
      </w:r>
      <w:proofErr w:type="spellStart"/>
      <w:r>
        <w:rPr>
          <w:color w:val="000000"/>
          <w:sz w:val="26"/>
          <w:szCs w:val="26"/>
        </w:rPr>
        <w:t>2</w:t>
      </w:r>
      <w:r w:rsidR="00B178FE">
        <w:rPr>
          <w:color w:val="000000"/>
          <w:sz w:val="26"/>
          <w:szCs w:val="26"/>
        </w:rPr>
        <w:t>6</w:t>
      </w:r>
      <w:r w:rsidRPr="00645D50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6</w:t>
      </w:r>
      <w:r w:rsidRPr="00645D50">
        <w:rPr>
          <w:color w:val="000000"/>
          <w:sz w:val="26"/>
          <w:szCs w:val="26"/>
        </w:rPr>
        <w:t>.2019г</w:t>
      </w:r>
      <w:proofErr w:type="spellEnd"/>
      <w:r w:rsidRPr="00645D5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договор №3</w:t>
      </w:r>
      <w:r w:rsidR="00B178FE">
        <w:rPr>
          <w:color w:val="000000"/>
          <w:sz w:val="26"/>
          <w:szCs w:val="26"/>
        </w:rPr>
        <w:t>6</w:t>
      </w:r>
      <w:r w:rsidRPr="00645D50">
        <w:rPr>
          <w:color w:val="000000"/>
          <w:sz w:val="26"/>
          <w:szCs w:val="26"/>
        </w:rPr>
        <w:t>/2019-</w:t>
      </w:r>
      <w:proofErr w:type="spellStart"/>
      <w:r w:rsidRPr="00645D50">
        <w:rPr>
          <w:color w:val="000000"/>
          <w:sz w:val="26"/>
          <w:szCs w:val="26"/>
        </w:rPr>
        <w:t>РИ</w:t>
      </w:r>
      <w:proofErr w:type="spellEnd"/>
      <w:r w:rsidRPr="00645D50">
        <w:rPr>
          <w:color w:val="000000"/>
          <w:sz w:val="26"/>
          <w:szCs w:val="26"/>
        </w:rPr>
        <w:t xml:space="preserve"> (филиал </w:t>
      </w:r>
      <w:proofErr w:type="spellStart"/>
      <w:r w:rsidRPr="00645D50">
        <w:rPr>
          <w:color w:val="000000"/>
          <w:sz w:val="26"/>
          <w:szCs w:val="26"/>
        </w:rPr>
        <w:t>ПАО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МРСК</w:t>
      </w:r>
      <w:proofErr w:type="spellEnd"/>
      <w:r w:rsidRPr="00645D50">
        <w:rPr>
          <w:color w:val="000000"/>
          <w:sz w:val="26"/>
          <w:szCs w:val="26"/>
        </w:rPr>
        <w:t xml:space="preserve"> Северного Кавказа»- «</w:t>
      </w:r>
      <w:proofErr w:type="spellStart"/>
      <w:r w:rsidRPr="00645D50">
        <w:rPr>
          <w:color w:val="000000"/>
          <w:sz w:val="26"/>
          <w:szCs w:val="26"/>
        </w:rPr>
        <w:t>Ингушэнерго</w:t>
      </w:r>
      <w:proofErr w:type="spellEnd"/>
      <w:r w:rsidRPr="00645D50">
        <w:rPr>
          <w:color w:val="000000"/>
          <w:sz w:val="26"/>
          <w:szCs w:val="26"/>
        </w:rPr>
        <w:t xml:space="preserve">»), максимальная мощность присоединяемых </w:t>
      </w:r>
      <w:proofErr w:type="spellStart"/>
      <w:r w:rsidRPr="00645D50">
        <w:rPr>
          <w:color w:val="000000"/>
          <w:sz w:val="26"/>
          <w:szCs w:val="26"/>
        </w:rPr>
        <w:t>энергопринимающих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усторойств</w:t>
      </w:r>
      <w:proofErr w:type="spellEnd"/>
      <w:r w:rsidRPr="00645D50">
        <w:rPr>
          <w:color w:val="000000"/>
          <w:sz w:val="26"/>
          <w:szCs w:val="26"/>
        </w:rPr>
        <w:t xml:space="preserve"> - 10 кВт, точка присоединения: </w:t>
      </w:r>
      <w:proofErr w:type="spellStart"/>
      <w:proofErr w:type="gramStart"/>
      <w:r w:rsidRPr="00645D50">
        <w:rPr>
          <w:color w:val="000000"/>
          <w:sz w:val="26"/>
          <w:szCs w:val="26"/>
        </w:rPr>
        <w:t>ВЛ</w:t>
      </w:r>
      <w:proofErr w:type="spellEnd"/>
      <w:r w:rsidRPr="00645D50">
        <w:rPr>
          <w:color w:val="000000"/>
          <w:sz w:val="26"/>
          <w:szCs w:val="26"/>
        </w:rPr>
        <w:t xml:space="preserve">-0,4 </w:t>
      </w:r>
      <w:proofErr w:type="spellStart"/>
      <w:r w:rsidRPr="00645D50">
        <w:rPr>
          <w:color w:val="000000"/>
          <w:sz w:val="26"/>
          <w:szCs w:val="26"/>
        </w:rPr>
        <w:t>кВ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ТП</w:t>
      </w:r>
      <w:proofErr w:type="spellEnd"/>
      <w:r w:rsidRPr="00645D50">
        <w:rPr>
          <w:color w:val="000000"/>
          <w:sz w:val="26"/>
          <w:szCs w:val="26"/>
        </w:rPr>
        <w:t xml:space="preserve"> 5-4 Ф-5, </w:t>
      </w:r>
      <w:r w:rsidRPr="00645D50">
        <w:rPr>
          <w:color w:val="FF0000"/>
          <w:sz w:val="26"/>
          <w:szCs w:val="26"/>
        </w:rPr>
        <w:t>предельная свободная мощность – 6 кВт</w:t>
      </w:r>
      <w:r w:rsidRPr="00645D50">
        <w:rPr>
          <w:color w:val="000000"/>
          <w:sz w:val="26"/>
          <w:szCs w:val="26"/>
        </w:rPr>
        <w:t xml:space="preserve">, срок действия ТУ – 6 месяцев со дня заключения договора об осуществлении технологического присоединения к электрическим сетям, срок выполнения мероприятий по технологическому присоединению объекта – 4 месяца со дня заключения договора об осуществлении технологического присоединения, размер платы за технологическое присоединение – </w:t>
      </w:r>
      <w:r w:rsidR="00B178FE">
        <w:rPr>
          <w:color w:val="000000"/>
          <w:sz w:val="26"/>
          <w:szCs w:val="26"/>
        </w:rPr>
        <w:t>2245</w:t>
      </w:r>
      <w:r>
        <w:rPr>
          <w:color w:val="000000"/>
          <w:sz w:val="26"/>
          <w:szCs w:val="26"/>
        </w:rPr>
        <w:t xml:space="preserve"> руб</w:t>
      </w:r>
      <w:r w:rsidRPr="00645D50">
        <w:rPr>
          <w:color w:val="000000"/>
          <w:sz w:val="26"/>
          <w:szCs w:val="26"/>
        </w:rPr>
        <w:t>.</w:t>
      </w:r>
      <w:proofErr w:type="gramEnd"/>
    </w:p>
    <w:p w:rsidR="00DB2120" w:rsidRDefault="00DB2120" w:rsidP="00DB2120">
      <w:pPr>
        <w:ind w:left="142"/>
        <w:jc w:val="both"/>
        <w:rPr>
          <w:color w:val="000000"/>
          <w:sz w:val="26"/>
          <w:szCs w:val="26"/>
        </w:rPr>
      </w:pPr>
    </w:p>
    <w:p w:rsidR="00DB2120" w:rsidRDefault="00DB2120" w:rsidP="00DB2120">
      <w:pPr>
        <w:ind w:left="142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</w:t>
      </w:r>
      <w:proofErr w:type="spellStart"/>
      <w:r w:rsidRPr="00645D50">
        <w:rPr>
          <w:color w:val="000000"/>
          <w:sz w:val="26"/>
          <w:szCs w:val="26"/>
        </w:rPr>
        <w:t>МУП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Сунжа</w:t>
      </w:r>
      <w:proofErr w:type="spellEnd"/>
      <w:r w:rsidRPr="00645D50">
        <w:rPr>
          <w:color w:val="000000"/>
          <w:sz w:val="26"/>
          <w:szCs w:val="26"/>
        </w:rPr>
        <w:t xml:space="preserve">-Водоканал» № </w:t>
      </w:r>
      <w:r>
        <w:rPr>
          <w:color w:val="000000"/>
          <w:sz w:val="26"/>
          <w:szCs w:val="26"/>
        </w:rPr>
        <w:t>3</w:t>
      </w:r>
      <w:r w:rsidR="00B178FE">
        <w:rPr>
          <w:color w:val="000000"/>
          <w:sz w:val="26"/>
          <w:szCs w:val="26"/>
        </w:rPr>
        <w:t>4</w:t>
      </w:r>
      <w:r w:rsidRPr="00645D50">
        <w:rPr>
          <w:color w:val="000000"/>
          <w:sz w:val="26"/>
          <w:szCs w:val="26"/>
        </w:rPr>
        <w:t xml:space="preserve"> от  </w:t>
      </w:r>
      <w:proofErr w:type="spellStart"/>
      <w:r>
        <w:rPr>
          <w:color w:val="000000"/>
          <w:sz w:val="26"/>
          <w:szCs w:val="26"/>
        </w:rPr>
        <w:t>26</w:t>
      </w:r>
      <w:r w:rsidRPr="00645D50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5</w:t>
      </w:r>
      <w:r w:rsidRPr="00645D50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9</w:t>
      </w:r>
      <w:r w:rsidRPr="00645D50">
        <w:rPr>
          <w:color w:val="000000"/>
          <w:sz w:val="26"/>
          <w:szCs w:val="26"/>
        </w:rPr>
        <w:t>г</w:t>
      </w:r>
      <w:proofErr w:type="spellEnd"/>
      <w:r w:rsidRPr="00645D50">
        <w:rPr>
          <w:color w:val="000000"/>
          <w:sz w:val="26"/>
          <w:szCs w:val="26"/>
        </w:rPr>
        <w:t xml:space="preserve">. на водоснабжение и водоотведение), водоснабжение осуществить от водопровода </w:t>
      </w:r>
      <w:r w:rsidRPr="00645D50">
        <w:rPr>
          <w:color w:val="000000"/>
          <w:sz w:val="26"/>
          <w:szCs w:val="26"/>
          <w:lang w:val="en-US"/>
        </w:rPr>
        <w:t>d</w:t>
      </w:r>
      <w:r w:rsidRPr="00645D50">
        <w:rPr>
          <w:color w:val="000000"/>
          <w:sz w:val="26"/>
          <w:szCs w:val="26"/>
        </w:rPr>
        <w:t>-</w:t>
      </w:r>
      <w:proofErr w:type="spellStart"/>
      <w:r w:rsidRPr="00645D50">
        <w:rPr>
          <w:color w:val="000000"/>
          <w:sz w:val="26"/>
          <w:szCs w:val="26"/>
        </w:rPr>
        <w:t>160м</w:t>
      </w:r>
      <w:proofErr w:type="spellEnd"/>
      <w:r w:rsidRPr="00645D50">
        <w:rPr>
          <w:color w:val="000000"/>
          <w:sz w:val="26"/>
          <w:szCs w:val="26"/>
        </w:rPr>
        <w:t>. проходящего по ул.</w:t>
      </w:r>
      <w:r>
        <w:rPr>
          <w:color w:val="000000"/>
          <w:sz w:val="26"/>
          <w:szCs w:val="26"/>
        </w:rPr>
        <w:t xml:space="preserve"> </w:t>
      </w:r>
      <w:proofErr w:type="spellStart"/>
      <w:r w:rsidR="00B178FE">
        <w:rPr>
          <w:color w:val="000000"/>
          <w:sz w:val="26"/>
          <w:szCs w:val="26"/>
        </w:rPr>
        <w:t>Гарданова</w:t>
      </w:r>
      <w:proofErr w:type="spellEnd"/>
      <w:r w:rsidR="00B178FE">
        <w:rPr>
          <w:color w:val="000000"/>
          <w:sz w:val="26"/>
          <w:szCs w:val="26"/>
        </w:rPr>
        <w:t xml:space="preserve"> 77/1</w:t>
      </w:r>
      <w:r w:rsidRPr="00645D50">
        <w:rPr>
          <w:color w:val="000000"/>
          <w:sz w:val="26"/>
          <w:szCs w:val="26"/>
        </w:rPr>
        <w:t xml:space="preserve">, диаметр трубы </w:t>
      </w:r>
      <w:proofErr w:type="spellStart"/>
      <w:r w:rsidRPr="00645D50">
        <w:rPr>
          <w:color w:val="000000"/>
          <w:sz w:val="26"/>
          <w:szCs w:val="26"/>
        </w:rPr>
        <w:t>25мм</w:t>
      </w:r>
      <w:proofErr w:type="spellEnd"/>
      <w:r w:rsidRPr="00645D50">
        <w:rPr>
          <w:color w:val="000000"/>
          <w:sz w:val="26"/>
          <w:szCs w:val="26"/>
        </w:rPr>
        <w:t xml:space="preserve">, максимальная </w:t>
      </w:r>
      <w:r w:rsidRPr="00645D50">
        <w:rPr>
          <w:color w:val="000000"/>
          <w:sz w:val="26"/>
          <w:szCs w:val="26"/>
        </w:rPr>
        <w:lastRenderedPageBreak/>
        <w:t xml:space="preserve">нагрузка – 5 атм., предельная свободная мощность – 3,5 атм., срок действия ТУ - 3 года, срок подключения (технического присоединения) объекта – 1 год, плата за подключение -  </w:t>
      </w:r>
      <w:r>
        <w:rPr>
          <w:color w:val="000000"/>
          <w:sz w:val="26"/>
          <w:szCs w:val="26"/>
        </w:rPr>
        <w:t>3</w:t>
      </w:r>
      <w:r w:rsidR="00B178FE">
        <w:rPr>
          <w:color w:val="000000"/>
          <w:sz w:val="26"/>
          <w:szCs w:val="26"/>
        </w:rPr>
        <w:t>250</w:t>
      </w:r>
      <w:r w:rsidRPr="00645D50">
        <w:rPr>
          <w:color w:val="000000"/>
          <w:sz w:val="26"/>
          <w:szCs w:val="26"/>
        </w:rPr>
        <w:t xml:space="preserve"> руб.</w:t>
      </w:r>
      <w:proofErr w:type="gramEnd"/>
    </w:p>
    <w:p w:rsidR="00DB2120" w:rsidRDefault="00DB2120" w:rsidP="00DB2120">
      <w:pPr>
        <w:ind w:left="142"/>
        <w:jc w:val="both"/>
        <w:rPr>
          <w:color w:val="000000"/>
          <w:sz w:val="26"/>
          <w:szCs w:val="26"/>
        </w:rPr>
      </w:pPr>
    </w:p>
    <w:p w:rsidR="00DB2120" w:rsidRPr="00645D50" w:rsidRDefault="00DB2120" w:rsidP="00DB2120">
      <w:pPr>
        <w:ind w:left="142"/>
        <w:jc w:val="both"/>
        <w:rPr>
          <w:sz w:val="26"/>
          <w:szCs w:val="26"/>
        </w:rPr>
      </w:pPr>
      <w:proofErr w:type="gramStart"/>
      <w:r>
        <w:t>-</w:t>
      </w:r>
      <w:r w:rsidRPr="00645D50">
        <w:rPr>
          <w:sz w:val="26"/>
          <w:szCs w:val="26"/>
        </w:rPr>
        <w:t>Технические условия на подключение к сетям газораспределения (</w:t>
      </w:r>
      <w:proofErr w:type="spellStart"/>
      <w:r w:rsidRPr="00645D50">
        <w:rPr>
          <w:sz w:val="26"/>
          <w:szCs w:val="26"/>
        </w:rPr>
        <w:t>РЭУ</w:t>
      </w:r>
      <w:proofErr w:type="spellEnd"/>
      <w:r w:rsidRPr="00645D50">
        <w:rPr>
          <w:sz w:val="26"/>
          <w:szCs w:val="26"/>
        </w:rPr>
        <w:t xml:space="preserve"> Сунженского района при АО «Газпром газораспределение Назрань») №</w:t>
      </w:r>
      <w:r w:rsidR="00B178FE">
        <w:rPr>
          <w:sz w:val="26"/>
          <w:szCs w:val="26"/>
        </w:rPr>
        <w:t>50</w:t>
      </w:r>
      <w:r w:rsidRPr="00645D50">
        <w:rPr>
          <w:sz w:val="26"/>
          <w:szCs w:val="26"/>
        </w:rPr>
        <w:t xml:space="preserve"> от </w:t>
      </w:r>
      <w:proofErr w:type="spellStart"/>
      <w:r>
        <w:rPr>
          <w:sz w:val="26"/>
          <w:szCs w:val="26"/>
        </w:rPr>
        <w:t>26.06</w:t>
      </w:r>
      <w:r w:rsidRPr="00645D5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645D50">
        <w:rPr>
          <w:sz w:val="26"/>
          <w:szCs w:val="26"/>
        </w:rPr>
        <w:t>г</w:t>
      </w:r>
      <w:proofErr w:type="spellEnd"/>
      <w:r w:rsidRPr="00645D50">
        <w:rPr>
          <w:sz w:val="26"/>
          <w:szCs w:val="26"/>
        </w:rPr>
        <w:t xml:space="preserve">.; источник газоснабжения с указанием точки подключения – существующий надземный газопровод низкого давления </w:t>
      </w:r>
      <w:r w:rsidRPr="00645D50">
        <w:rPr>
          <w:sz w:val="26"/>
          <w:szCs w:val="26"/>
          <w:lang w:val="en-US"/>
        </w:rPr>
        <w:t>d</w:t>
      </w:r>
      <w:r w:rsidRPr="00645D50">
        <w:rPr>
          <w:sz w:val="26"/>
          <w:szCs w:val="26"/>
        </w:rPr>
        <w:t>-</w:t>
      </w:r>
      <w:proofErr w:type="spellStart"/>
      <w:r w:rsidRPr="00645D50">
        <w:rPr>
          <w:sz w:val="26"/>
          <w:szCs w:val="26"/>
        </w:rPr>
        <w:t>89мм</w:t>
      </w:r>
      <w:proofErr w:type="spellEnd"/>
      <w:r w:rsidRPr="00645D50">
        <w:rPr>
          <w:sz w:val="26"/>
          <w:szCs w:val="26"/>
        </w:rPr>
        <w:t xml:space="preserve">, максимальная нагрузка - 5 куб. метров в час, </w:t>
      </w:r>
      <w:r w:rsidRPr="00645D50">
        <w:rPr>
          <w:color w:val="000000"/>
          <w:sz w:val="26"/>
          <w:szCs w:val="26"/>
        </w:rPr>
        <w:t>предельная свободная мощность – 2,8 куб. метров в час,</w:t>
      </w:r>
      <w:r w:rsidRPr="00645D50">
        <w:rPr>
          <w:sz w:val="26"/>
          <w:szCs w:val="26"/>
        </w:rPr>
        <w:t xml:space="preserve"> срок действия ТУ составляет 2 года, </w:t>
      </w:r>
      <w:r w:rsidRPr="00645D50">
        <w:rPr>
          <w:color w:val="000000"/>
          <w:sz w:val="26"/>
          <w:szCs w:val="26"/>
        </w:rPr>
        <w:t>срок подключения объекта капитального строительства – определяется готовностью заказчика</w:t>
      </w:r>
      <w:proofErr w:type="gramEnd"/>
      <w:r w:rsidRPr="00645D50">
        <w:rPr>
          <w:color w:val="000000"/>
          <w:sz w:val="26"/>
          <w:szCs w:val="26"/>
        </w:rPr>
        <w:t>, плата</w:t>
      </w:r>
      <w:r w:rsidRPr="00645D50">
        <w:rPr>
          <w:sz w:val="26"/>
          <w:szCs w:val="26"/>
        </w:rPr>
        <w:t xml:space="preserve"> за подключение определяется в соответствии с Решением </w:t>
      </w:r>
      <w:proofErr w:type="spellStart"/>
      <w:r w:rsidRPr="00645D50">
        <w:rPr>
          <w:sz w:val="26"/>
          <w:szCs w:val="26"/>
        </w:rPr>
        <w:t>РЭК</w:t>
      </w:r>
      <w:proofErr w:type="spellEnd"/>
      <w:r w:rsidRPr="00645D50">
        <w:rPr>
          <w:sz w:val="26"/>
          <w:szCs w:val="26"/>
        </w:rPr>
        <w:t xml:space="preserve"> </w:t>
      </w:r>
      <w:proofErr w:type="spellStart"/>
      <w:r w:rsidRPr="00645D50">
        <w:rPr>
          <w:sz w:val="26"/>
          <w:szCs w:val="26"/>
        </w:rPr>
        <w:t>РИ</w:t>
      </w:r>
      <w:proofErr w:type="spellEnd"/>
      <w:r w:rsidRPr="00645D50">
        <w:rPr>
          <w:sz w:val="26"/>
          <w:szCs w:val="26"/>
        </w:rPr>
        <w:t xml:space="preserve"> от </w:t>
      </w:r>
      <w:proofErr w:type="spellStart"/>
      <w:r w:rsidRPr="00645D50">
        <w:rPr>
          <w:sz w:val="26"/>
          <w:szCs w:val="26"/>
        </w:rPr>
        <w:t>27.12.2017г</w:t>
      </w:r>
      <w:proofErr w:type="spellEnd"/>
      <w:r w:rsidRPr="00645D50">
        <w:rPr>
          <w:sz w:val="26"/>
          <w:szCs w:val="26"/>
        </w:rPr>
        <w:t>. №23.</w:t>
      </w:r>
    </w:p>
    <w:p w:rsidR="00DB2120" w:rsidRPr="00645D50" w:rsidRDefault="00DB2120" w:rsidP="007076CE">
      <w:pPr>
        <w:ind w:left="142"/>
        <w:jc w:val="both"/>
        <w:rPr>
          <w:sz w:val="26"/>
          <w:szCs w:val="26"/>
        </w:rPr>
      </w:pPr>
    </w:p>
    <w:p w:rsidR="00B178FE" w:rsidRDefault="00B178FE" w:rsidP="00B178FE">
      <w:pPr>
        <w:ind w:left="57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№5</w:t>
      </w:r>
      <w:r w:rsidRPr="00F3429A">
        <w:rPr>
          <w:sz w:val="26"/>
          <w:szCs w:val="26"/>
        </w:rPr>
        <w:t xml:space="preserve"> </w:t>
      </w:r>
      <w:r w:rsidRPr="00A32BF3">
        <w:rPr>
          <w:sz w:val="26"/>
          <w:szCs w:val="26"/>
        </w:rPr>
        <w:t xml:space="preserve">- </w:t>
      </w:r>
      <w:r w:rsidRPr="003E0051">
        <w:rPr>
          <w:sz w:val="26"/>
          <w:szCs w:val="26"/>
        </w:rPr>
        <w:t>земельный участо</w:t>
      </w:r>
      <w:r>
        <w:rPr>
          <w:sz w:val="26"/>
          <w:szCs w:val="26"/>
        </w:rPr>
        <w:t>к с кадастровым номером 06:02:01</w:t>
      </w:r>
      <w:r w:rsidRPr="003E0051">
        <w:rPr>
          <w:sz w:val="26"/>
          <w:szCs w:val="26"/>
        </w:rPr>
        <w:t>0000</w:t>
      </w:r>
      <w:r>
        <w:rPr>
          <w:sz w:val="26"/>
          <w:szCs w:val="26"/>
        </w:rPr>
        <w:t>3</w:t>
      </w:r>
      <w:r w:rsidRPr="003E0051">
        <w:rPr>
          <w:sz w:val="26"/>
          <w:szCs w:val="26"/>
        </w:rPr>
        <w:t>:</w:t>
      </w:r>
      <w:r>
        <w:rPr>
          <w:sz w:val="26"/>
          <w:szCs w:val="26"/>
        </w:rPr>
        <w:t>3140</w:t>
      </w:r>
      <w:r w:rsidRPr="003E0051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308</w:t>
      </w:r>
      <w:r w:rsidRPr="003E0051">
        <w:rPr>
          <w:sz w:val="26"/>
          <w:szCs w:val="26"/>
        </w:rPr>
        <w:t xml:space="preserve"> </w:t>
      </w:r>
      <w:proofErr w:type="spellStart"/>
      <w:r w:rsidRPr="003E0051">
        <w:rPr>
          <w:sz w:val="26"/>
          <w:szCs w:val="26"/>
        </w:rPr>
        <w:t>кв.м</w:t>
      </w:r>
      <w:proofErr w:type="spellEnd"/>
      <w:r w:rsidRPr="003E0051">
        <w:rPr>
          <w:sz w:val="26"/>
          <w:szCs w:val="26"/>
        </w:rPr>
        <w:t xml:space="preserve">., из категории земель населенных пунктов, с видом разрешенного использования – </w:t>
      </w:r>
      <w:r>
        <w:rPr>
          <w:sz w:val="26"/>
          <w:szCs w:val="26"/>
        </w:rPr>
        <w:t>предпринимательство</w:t>
      </w:r>
      <w:r w:rsidRPr="003E0051">
        <w:rPr>
          <w:sz w:val="26"/>
          <w:szCs w:val="26"/>
        </w:rPr>
        <w:t xml:space="preserve">. Адрес (адресный ориентир): Российская Федерация, Республика Ингушетия, МО «Городской округ </w:t>
      </w:r>
      <w:proofErr w:type="spellStart"/>
      <w:r w:rsidRPr="003E0051">
        <w:rPr>
          <w:sz w:val="26"/>
          <w:szCs w:val="26"/>
        </w:rPr>
        <w:t>г</w:t>
      </w:r>
      <w:proofErr w:type="gramStart"/>
      <w:r w:rsidRPr="003E0051">
        <w:rPr>
          <w:sz w:val="26"/>
          <w:szCs w:val="26"/>
        </w:rPr>
        <w:t>.С</w:t>
      </w:r>
      <w:proofErr w:type="gramEnd"/>
      <w:r w:rsidRPr="003E0051">
        <w:rPr>
          <w:sz w:val="26"/>
          <w:szCs w:val="26"/>
        </w:rPr>
        <w:t>унжа</w:t>
      </w:r>
      <w:proofErr w:type="spellEnd"/>
      <w:r w:rsidRPr="003E0051">
        <w:rPr>
          <w:sz w:val="26"/>
          <w:szCs w:val="26"/>
        </w:rPr>
        <w:t xml:space="preserve">», ул. </w:t>
      </w:r>
      <w:r>
        <w:rPr>
          <w:sz w:val="26"/>
          <w:szCs w:val="26"/>
        </w:rPr>
        <w:t>Демченко б/н.</w:t>
      </w:r>
    </w:p>
    <w:p w:rsidR="00B178FE" w:rsidRPr="001A2F57" w:rsidRDefault="00B178FE" w:rsidP="00B178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6B8B">
        <w:rPr>
          <w:sz w:val="26"/>
          <w:szCs w:val="26"/>
        </w:rPr>
        <w:t xml:space="preserve">Сведения об обременениях земельного участка: не </w:t>
      </w:r>
      <w:proofErr w:type="gramStart"/>
      <w:r w:rsidRPr="00B76B8B">
        <w:rPr>
          <w:sz w:val="26"/>
          <w:szCs w:val="26"/>
        </w:rPr>
        <w:t>обременен</w:t>
      </w:r>
      <w:proofErr w:type="gramEnd"/>
      <w:r w:rsidRPr="00B76B8B">
        <w:rPr>
          <w:sz w:val="26"/>
          <w:szCs w:val="26"/>
        </w:rPr>
        <w:t xml:space="preserve">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>
        <w:rPr>
          <w:sz w:val="26"/>
          <w:szCs w:val="26"/>
        </w:rPr>
        <w:t>3236,12</w:t>
      </w:r>
      <w:r w:rsidRPr="00B76B8B">
        <w:rPr>
          <w:sz w:val="26"/>
          <w:szCs w:val="26"/>
        </w:rPr>
        <w:t xml:space="preserve"> руб., шаг повышения аукциона 3% - </w:t>
      </w:r>
      <w:proofErr w:type="spellStart"/>
      <w:r>
        <w:rPr>
          <w:sz w:val="26"/>
          <w:szCs w:val="26"/>
        </w:rPr>
        <w:t>97,1руб</w:t>
      </w:r>
      <w:proofErr w:type="spellEnd"/>
      <w:r>
        <w:rPr>
          <w:sz w:val="26"/>
          <w:szCs w:val="26"/>
        </w:rPr>
        <w:t>.</w:t>
      </w:r>
      <w:r w:rsidRPr="00B76B8B">
        <w:rPr>
          <w:sz w:val="26"/>
          <w:szCs w:val="26"/>
        </w:rPr>
        <w:t xml:space="preserve"> размер задатка составляет 20% от размера начальной цены аукциона и равен </w:t>
      </w:r>
      <w:bookmarkStart w:id="0" w:name="_GoBack"/>
      <w:proofErr w:type="spellStart"/>
      <w:r w:rsidR="004173B2">
        <w:rPr>
          <w:sz w:val="26"/>
          <w:szCs w:val="26"/>
        </w:rPr>
        <w:t>647,23</w:t>
      </w:r>
      <w:bookmarkEnd w:id="0"/>
      <w:r>
        <w:rPr>
          <w:sz w:val="26"/>
          <w:szCs w:val="26"/>
        </w:rPr>
        <w:t>руб</w:t>
      </w:r>
      <w:proofErr w:type="spellEnd"/>
      <w:r w:rsidRPr="00B76B8B">
        <w:rPr>
          <w:sz w:val="26"/>
          <w:szCs w:val="26"/>
        </w:rPr>
        <w:t>. С</w:t>
      </w:r>
      <w:r>
        <w:rPr>
          <w:sz w:val="26"/>
          <w:szCs w:val="26"/>
        </w:rPr>
        <w:t>рок аренды земельного участка 10</w:t>
      </w:r>
      <w:r w:rsidRPr="00B76B8B">
        <w:rPr>
          <w:sz w:val="26"/>
          <w:szCs w:val="26"/>
        </w:rPr>
        <w:t xml:space="preserve"> лет. </w:t>
      </w:r>
      <w:r>
        <w:rPr>
          <w:sz w:val="26"/>
          <w:szCs w:val="26"/>
        </w:rPr>
        <w:t xml:space="preserve"> </w:t>
      </w:r>
    </w:p>
    <w:p w:rsidR="00B178FE" w:rsidRDefault="00B178FE" w:rsidP="00B178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</w:t>
      </w:r>
      <w:r w:rsidRPr="005F1CDF">
        <w:rPr>
          <w:sz w:val="26"/>
          <w:szCs w:val="26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>
        <w:rPr>
          <w:sz w:val="26"/>
          <w:szCs w:val="26"/>
        </w:rPr>
        <w:t>, установленные</w:t>
      </w:r>
      <w:r w:rsidRPr="005F1CDF">
        <w:rPr>
          <w:sz w:val="26"/>
          <w:szCs w:val="26"/>
        </w:rPr>
        <w:t xml:space="preserve"> в соответствии со статьёй 38 Градостроительного кодекса Российской Федерации, законодательством Республики Ингушетия</w:t>
      </w:r>
      <w:r>
        <w:rPr>
          <w:sz w:val="26"/>
          <w:szCs w:val="26"/>
        </w:rPr>
        <w:t xml:space="preserve"> и местными нормативными актами, отражены в Правилах землепользования и застройки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размещенных на официальном сайте Администрации МО «Городской округ </w:t>
      </w:r>
      <w:proofErr w:type="spellStart"/>
      <w:r>
        <w:rPr>
          <w:sz w:val="26"/>
          <w:szCs w:val="26"/>
        </w:rPr>
        <w:t>г.Сунжа</w:t>
      </w:r>
      <w:proofErr w:type="spellEnd"/>
      <w:r>
        <w:rPr>
          <w:sz w:val="26"/>
          <w:szCs w:val="26"/>
        </w:rPr>
        <w:t xml:space="preserve">» </w:t>
      </w:r>
      <w:hyperlink r:id="rId12" w:history="1">
        <w:r w:rsidRPr="00652A16">
          <w:rPr>
            <w:rStyle w:val="a6"/>
            <w:sz w:val="26"/>
            <w:szCs w:val="26"/>
            <w:lang w:val="en-US"/>
          </w:rPr>
          <w:t>www</w:t>
        </w:r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sunjagrad</w:t>
        </w:r>
        <w:proofErr w:type="spellEnd"/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B178FE" w:rsidRDefault="00B178FE" w:rsidP="00B178FE">
      <w:pPr>
        <w:jc w:val="both"/>
        <w:rPr>
          <w:sz w:val="26"/>
          <w:szCs w:val="26"/>
        </w:rPr>
      </w:pPr>
    </w:p>
    <w:p w:rsidR="00B178FE" w:rsidRDefault="00B178FE" w:rsidP="00B178F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7076CE">
        <w:rPr>
          <w:color w:val="000000"/>
          <w:sz w:val="26"/>
          <w:szCs w:val="26"/>
        </w:rPr>
        <w:t xml:space="preserve"> </w:t>
      </w:r>
      <w:r w:rsidRPr="00645D50">
        <w:rPr>
          <w:color w:val="000000"/>
          <w:sz w:val="26"/>
          <w:szCs w:val="26"/>
        </w:rPr>
        <w:t xml:space="preserve">Технические условия  для присоединения к электрическим сетям от </w:t>
      </w:r>
      <w:proofErr w:type="spellStart"/>
      <w:r>
        <w:rPr>
          <w:color w:val="000000"/>
          <w:sz w:val="26"/>
          <w:szCs w:val="26"/>
        </w:rPr>
        <w:t>26</w:t>
      </w:r>
      <w:r w:rsidRPr="00645D50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6</w:t>
      </w:r>
      <w:r w:rsidRPr="00645D50">
        <w:rPr>
          <w:color w:val="000000"/>
          <w:sz w:val="26"/>
          <w:szCs w:val="26"/>
        </w:rPr>
        <w:t>.2019г</w:t>
      </w:r>
      <w:proofErr w:type="spellEnd"/>
      <w:r w:rsidRPr="00645D5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договор №3</w:t>
      </w:r>
      <w:r w:rsidR="004173B2">
        <w:rPr>
          <w:color w:val="000000"/>
          <w:sz w:val="26"/>
          <w:szCs w:val="26"/>
        </w:rPr>
        <w:t>7</w:t>
      </w:r>
      <w:r w:rsidRPr="00645D50">
        <w:rPr>
          <w:color w:val="000000"/>
          <w:sz w:val="26"/>
          <w:szCs w:val="26"/>
        </w:rPr>
        <w:t>/2019-</w:t>
      </w:r>
      <w:proofErr w:type="spellStart"/>
      <w:r w:rsidRPr="00645D50">
        <w:rPr>
          <w:color w:val="000000"/>
          <w:sz w:val="26"/>
          <w:szCs w:val="26"/>
        </w:rPr>
        <w:t>РИ</w:t>
      </w:r>
      <w:proofErr w:type="spellEnd"/>
      <w:r w:rsidRPr="00645D50">
        <w:rPr>
          <w:color w:val="000000"/>
          <w:sz w:val="26"/>
          <w:szCs w:val="26"/>
        </w:rPr>
        <w:t xml:space="preserve"> (филиал </w:t>
      </w:r>
      <w:proofErr w:type="spellStart"/>
      <w:r w:rsidRPr="00645D50">
        <w:rPr>
          <w:color w:val="000000"/>
          <w:sz w:val="26"/>
          <w:szCs w:val="26"/>
        </w:rPr>
        <w:t>ПАО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МРСК</w:t>
      </w:r>
      <w:proofErr w:type="spellEnd"/>
      <w:r w:rsidRPr="00645D50">
        <w:rPr>
          <w:color w:val="000000"/>
          <w:sz w:val="26"/>
          <w:szCs w:val="26"/>
        </w:rPr>
        <w:t xml:space="preserve"> Северного Кавказа»- «</w:t>
      </w:r>
      <w:proofErr w:type="spellStart"/>
      <w:r w:rsidRPr="00645D50">
        <w:rPr>
          <w:color w:val="000000"/>
          <w:sz w:val="26"/>
          <w:szCs w:val="26"/>
        </w:rPr>
        <w:t>Ингушэнерго</w:t>
      </w:r>
      <w:proofErr w:type="spellEnd"/>
      <w:r w:rsidRPr="00645D50">
        <w:rPr>
          <w:color w:val="000000"/>
          <w:sz w:val="26"/>
          <w:szCs w:val="26"/>
        </w:rPr>
        <w:t xml:space="preserve">»), максимальная мощность присоединяемых </w:t>
      </w:r>
      <w:proofErr w:type="spellStart"/>
      <w:r w:rsidRPr="00645D50">
        <w:rPr>
          <w:color w:val="000000"/>
          <w:sz w:val="26"/>
          <w:szCs w:val="26"/>
        </w:rPr>
        <w:t>энергопринимающих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усторойств</w:t>
      </w:r>
      <w:proofErr w:type="spellEnd"/>
      <w:r w:rsidRPr="00645D50">
        <w:rPr>
          <w:color w:val="000000"/>
          <w:sz w:val="26"/>
          <w:szCs w:val="26"/>
        </w:rPr>
        <w:t xml:space="preserve"> - 10 кВт, точка присоединения: </w:t>
      </w:r>
      <w:proofErr w:type="spellStart"/>
      <w:r w:rsidRPr="00645D50">
        <w:rPr>
          <w:color w:val="000000"/>
          <w:sz w:val="26"/>
          <w:szCs w:val="26"/>
        </w:rPr>
        <w:t>ВЛ</w:t>
      </w:r>
      <w:proofErr w:type="spellEnd"/>
      <w:r w:rsidRPr="00645D50">
        <w:rPr>
          <w:color w:val="000000"/>
          <w:sz w:val="26"/>
          <w:szCs w:val="26"/>
        </w:rPr>
        <w:t xml:space="preserve">-0,4 </w:t>
      </w:r>
      <w:proofErr w:type="spellStart"/>
      <w:r w:rsidRPr="00645D50">
        <w:rPr>
          <w:color w:val="000000"/>
          <w:sz w:val="26"/>
          <w:szCs w:val="26"/>
        </w:rPr>
        <w:t>кВ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ТП</w:t>
      </w:r>
      <w:proofErr w:type="spellEnd"/>
      <w:r w:rsidRPr="00645D50">
        <w:rPr>
          <w:color w:val="000000"/>
          <w:sz w:val="26"/>
          <w:szCs w:val="26"/>
        </w:rPr>
        <w:t xml:space="preserve"> 5-4 Ф-5, </w:t>
      </w:r>
      <w:r w:rsidRPr="00645D50">
        <w:rPr>
          <w:color w:val="FF0000"/>
          <w:sz w:val="26"/>
          <w:szCs w:val="26"/>
        </w:rPr>
        <w:t>предельная свободная мощность – 6 кВт</w:t>
      </w:r>
      <w:r w:rsidRPr="00645D50">
        <w:rPr>
          <w:color w:val="000000"/>
          <w:sz w:val="26"/>
          <w:szCs w:val="26"/>
        </w:rPr>
        <w:t xml:space="preserve">, срок действия ТУ – 6 месяцев со дня заключения договора об осуществлении технологического присоединения к электрическим сетям, срок выполнения мероприятий по технологическому присоединению объекта – 4 месяца со дня заключения договора об осуществлении технологического присоединения, размер платы за технологическое присоединение – </w:t>
      </w:r>
      <w:proofErr w:type="spellStart"/>
      <w:r>
        <w:rPr>
          <w:color w:val="000000"/>
          <w:sz w:val="26"/>
          <w:szCs w:val="26"/>
        </w:rPr>
        <w:t>2</w:t>
      </w:r>
      <w:r w:rsidR="004173B2">
        <w:rPr>
          <w:color w:val="000000"/>
          <w:sz w:val="26"/>
          <w:szCs w:val="26"/>
        </w:rPr>
        <w:t>500</w:t>
      </w:r>
      <w:r>
        <w:rPr>
          <w:color w:val="000000"/>
          <w:sz w:val="26"/>
          <w:szCs w:val="26"/>
        </w:rPr>
        <w:t>руб</w:t>
      </w:r>
      <w:proofErr w:type="spellEnd"/>
      <w:r w:rsidRPr="00645D50">
        <w:rPr>
          <w:color w:val="000000"/>
          <w:sz w:val="26"/>
          <w:szCs w:val="26"/>
        </w:rPr>
        <w:t>.</w:t>
      </w:r>
    </w:p>
    <w:p w:rsidR="00B178FE" w:rsidRDefault="00B178FE" w:rsidP="00B178FE">
      <w:pPr>
        <w:ind w:left="142"/>
        <w:jc w:val="both"/>
        <w:rPr>
          <w:color w:val="000000"/>
          <w:sz w:val="26"/>
          <w:szCs w:val="26"/>
        </w:rPr>
      </w:pPr>
    </w:p>
    <w:p w:rsidR="00B178FE" w:rsidRDefault="00B178FE" w:rsidP="00B178FE">
      <w:pPr>
        <w:ind w:left="142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</w:t>
      </w:r>
      <w:proofErr w:type="spellStart"/>
      <w:r w:rsidRPr="00645D50">
        <w:rPr>
          <w:color w:val="000000"/>
          <w:sz w:val="26"/>
          <w:szCs w:val="26"/>
        </w:rPr>
        <w:t>МУП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Сунжа</w:t>
      </w:r>
      <w:proofErr w:type="spellEnd"/>
      <w:r w:rsidRPr="00645D50">
        <w:rPr>
          <w:color w:val="000000"/>
          <w:sz w:val="26"/>
          <w:szCs w:val="26"/>
        </w:rPr>
        <w:t xml:space="preserve">-Водоканал» № </w:t>
      </w:r>
      <w:r>
        <w:rPr>
          <w:color w:val="000000"/>
          <w:sz w:val="26"/>
          <w:szCs w:val="26"/>
        </w:rPr>
        <w:t>3</w:t>
      </w:r>
      <w:r w:rsidR="004173B2">
        <w:rPr>
          <w:color w:val="000000"/>
          <w:sz w:val="26"/>
          <w:szCs w:val="26"/>
        </w:rPr>
        <w:t>5</w:t>
      </w:r>
      <w:r w:rsidRPr="00645D50">
        <w:rPr>
          <w:color w:val="000000"/>
          <w:sz w:val="26"/>
          <w:szCs w:val="26"/>
        </w:rPr>
        <w:t xml:space="preserve"> от  </w:t>
      </w:r>
      <w:proofErr w:type="spellStart"/>
      <w:r>
        <w:rPr>
          <w:color w:val="000000"/>
          <w:sz w:val="26"/>
          <w:szCs w:val="26"/>
        </w:rPr>
        <w:t>26</w:t>
      </w:r>
      <w:r w:rsidRPr="00645D50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5</w:t>
      </w:r>
      <w:r w:rsidRPr="00645D50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9</w:t>
      </w:r>
      <w:r w:rsidRPr="00645D50">
        <w:rPr>
          <w:color w:val="000000"/>
          <w:sz w:val="26"/>
          <w:szCs w:val="26"/>
        </w:rPr>
        <w:t>г</w:t>
      </w:r>
      <w:proofErr w:type="spellEnd"/>
      <w:r w:rsidRPr="00645D50">
        <w:rPr>
          <w:color w:val="000000"/>
          <w:sz w:val="26"/>
          <w:szCs w:val="26"/>
        </w:rPr>
        <w:t xml:space="preserve">. на водоснабжение и водоотведение), водоснабжение осуществить от водопровода </w:t>
      </w:r>
      <w:r w:rsidRPr="00645D50">
        <w:rPr>
          <w:color w:val="000000"/>
          <w:sz w:val="26"/>
          <w:szCs w:val="26"/>
          <w:lang w:val="en-US"/>
        </w:rPr>
        <w:t>d</w:t>
      </w:r>
      <w:r w:rsidRPr="00645D50">
        <w:rPr>
          <w:color w:val="000000"/>
          <w:sz w:val="26"/>
          <w:szCs w:val="26"/>
        </w:rPr>
        <w:t>-</w:t>
      </w:r>
      <w:proofErr w:type="spellStart"/>
      <w:r w:rsidRPr="00645D50">
        <w:rPr>
          <w:color w:val="000000"/>
          <w:sz w:val="26"/>
          <w:szCs w:val="26"/>
        </w:rPr>
        <w:t>160м</w:t>
      </w:r>
      <w:proofErr w:type="spellEnd"/>
      <w:r w:rsidRPr="00645D50">
        <w:rPr>
          <w:color w:val="000000"/>
          <w:sz w:val="26"/>
          <w:szCs w:val="26"/>
        </w:rPr>
        <w:t>. проходящего по ул.</w:t>
      </w:r>
      <w:r>
        <w:rPr>
          <w:color w:val="000000"/>
          <w:sz w:val="26"/>
          <w:szCs w:val="26"/>
        </w:rPr>
        <w:t xml:space="preserve"> </w:t>
      </w:r>
      <w:r w:rsidR="004173B2">
        <w:rPr>
          <w:color w:val="000000"/>
          <w:sz w:val="26"/>
          <w:szCs w:val="26"/>
        </w:rPr>
        <w:t>Демченко</w:t>
      </w:r>
      <w:r w:rsidRPr="00645D50">
        <w:rPr>
          <w:color w:val="000000"/>
          <w:sz w:val="26"/>
          <w:szCs w:val="26"/>
        </w:rPr>
        <w:t xml:space="preserve">, диаметр трубы </w:t>
      </w:r>
      <w:proofErr w:type="spellStart"/>
      <w:r w:rsidRPr="00645D50">
        <w:rPr>
          <w:color w:val="000000"/>
          <w:sz w:val="26"/>
          <w:szCs w:val="26"/>
        </w:rPr>
        <w:t>25мм</w:t>
      </w:r>
      <w:proofErr w:type="spellEnd"/>
      <w:r w:rsidRPr="00645D50">
        <w:rPr>
          <w:color w:val="000000"/>
          <w:sz w:val="26"/>
          <w:szCs w:val="26"/>
        </w:rPr>
        <w:t xml:space="preserve">, максимальная нагрузка – 5 атм., предельная свободная мощность – 3,5 атм., срок действия ТУ - 3 года, срок подключения (технического присоединения) объекта – 1 год, плата за подключение -  </w:t>
      </w:r>
      <w:r>
        <w:rPr>
          <w:color w:val="000000"/>
          <w:sz w:val="26"/>
          <w:szCs w:val="26"/>
        </w:rPr>
        <w:t>3250</w:t>
      </w:r>
      <w:r w:rsidRPr="00645D50">
        <w:rPr>
          <w:color w:val="000000"/>
          <w:sz w:val="26"/>
          <w:szCs w:val="26"/>
        </w:rPr>
        <w:t xml:space="preserve"> руб.</w:t>
      </w:r>
      <w:proofErr w:type="gramEnd"/>
    </w:p>
    <w:p w:rsidR="00B178FE" w:rsidRDefault="00B178FE" w:rsidP="00B178FE">
      <w:pPr>
        <w:ind w:left="142"/>
        <w:jc w:val="both"/>
        <w:rPr>
          <w:color w:val="000000"/>
          <w:sz w:val="26"/>
          <w:szCs w:val="26"/>
        </w:rPr>
      </w:pPr>
    </w:p>
    <w:p w:rsidR="00B178FE" w:rsidRPr="00645D50" w:rsidRDefault="00B178FE" w:rsidP="00B178FE">
      <w:pPr>
        <w:ind w:left="142"/>
        <w:jc w:val="both"/>
        <w:rPr>
          <w:sz w:val="26"/>
          <w:szCs w:val="26"/>
        </w:rPr>
      </w:pPr>
      <w:proofErr w:type="gramStart"/>
      <w:r>
        <w:t>-</w:t>
      </w:r>
      <w:r w:rsidRPr="00645D50">
        <w:rPr>
          <w:sz w:val="26"/>
          <w:szCs w:val="26"/>
        </w:rPr>
        <w:t>Технические условия на подключение к сетям газораспределения (</w:t>
      </w:r>
      <w:proofErr w:type="spellStart"/>
      <w:r w:rsidRPr="00645D50">
        <w:rPr>
          <w:sz w:val="26"/>
          <w:szCs w:val="26"/>
        </w:rPr>
        <w:t>РЭУ</w:t>
      </w:r>
      <w:proofErr w:type="spellEnd"/>
      <w:r w:rsidRPr="00645D50">
        <w:rPr>
          <w:sz w:val="26"/>
          <w:szCs w:val="26"/>
        </w:rPr>
        <w:t xml:space="preserve"> Сунженского района при АО «Газпром газораспределение Назрань») №</w:t>
      </w:r>
      <w:r>
        <w:rPr>
          <w:sz w:val="26"/>
          <w:szCs w:val="26"/>
        </w:rPr>
        <w:t>5</w:t>
      </w:r>
      <w:r w:rsidR="004173B2">
        <w:rPr>
          <w:sz w:val="26"/>
          <w:szCs w:val="26"/>
        </w:rPr>
        <w:t>1</w:t>
      </w:r>
      <w:r w:rsidRPr="00645D50">
        <w:rPr>
          <w:sz w:val="26"/>
          <w:szCs w:val="26"/>
        </w:rPr>
        <w:t xml:space="preserve"> от </w:t>
      </w:r>
      <w:proofErr w:type="spellStart"/>
      <w:r>
        <w:rPr>
          <w:sz w:val="26"/>
          <w:szCs w:val="26"/>
        </w:rPr>
        <w:lastRenderedPageBreak/>
        <w:t>26.06</w:t>
      </w:r>
      <w:r w:rsidRPr="00645D5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645D50">
        <w:rPr>
          <w:sz w:val="26"/>
          <w:szCs w:val="26"/>
        </w:rPr>
        <w:t>г</w:t>
      </w:r>
      <w:proofErr w:type="spellEnd"/>
      <w:r w:rsidRPr="00645D50">
        <w:rPr>
          <w:sz w:val="26"/>
          <w:szCs w:val="26"/>
        </w:rPr>
        <w:t xml:space="preserve">.; источник газоснабжения с указанием точки подключения – существующий надземный газопровод низкого давления </w:t>
      </w:r>
      <w:r w:rsidRPr="00645D50">
        <w:rPr>
          <w:sz w:val="26"/>
          <w:szCs w:val="26"/>
          <w:lang w:val="en-US"/>
        </w:rPr>
        <w:t>d</w:t>
      </w:r>
      <w:r w:rsidRPr="00645D50">
        <w:rPr>
          <w:sz w:val="26"/>
          <w:szCs w:val="26"/>
        </w:rPr>
        <w:t>-</w:t>
      </w:r>
      <w:proofErr w:type="spellStart"/>
      <w:r w:rsidRPr="00645D50">
        <w:rPr>
          <w:sz w:val="26"/>
          <w:szCs w:val="26"/>
        </w:rPr>
        <w:t>89мм</w:t>
      </w:r>
      <w:proofErr w:type="spellEnd"/>
      <w:r w:rsidRPr="00645D50">
        <w:rPr>
          <w:sz w:val="26"/>
          <w:szCs w:val="26"/>
        </w:rPr>
        <w:t xml:space="preserve">, максимальная нагрузка - 5 куб. метров в час, </w:t>
      </w:r>
      <w:r w:rsidRPr="00645D50">
        <w:rPr>
          <w:color w:val="000000"/>
          <w:sz w:val="26"/>
          <w:szCs w:val="26"/>
        </w:rPr>
        <w:t>предельная свободная мощность – 2,8 куб. метров в час,</w:t>
      </w:r>
      <w:r w:rsidRPr="00645D50">
        <w:rPr>
          <w:sz w:val="26"/>
          <w:szCs w:val="26"/>
        </w:rPr>
        <w:t xml:space="preserve"> срок действия ТУ составляет 2 года, </w:t>
      </w:r>
      <w:r w:rsidRPr="00645D50">
        <w:rPr>
          <w:color w:val="000000"/>
          <w:sz w:val="26"/>
          <w:szCs w:val="26"/>
        </w:rPr>
        <w:t>срок подключения объекта капитального строительства – определяется готовностью заказчика</w:t>
      </w:r>
      <w:proofErr w:type="gramEnd"/>
      <w:r w:rsidRPr="00645D50">
        <w:rPr>
          <w:color w:val="000000"/>
          <w:sz w:val="26"/>
          <w:szCs w:val="26"/>
        </w:rPr>
        <w:t>, плата</w:t>
      </w:r>
      <w:r w:rsidRPr="00645D50">
        <w:rPr>
          <w:sz w:val="26"/>
          <w:szCs w:val="26"/>
        </w:rPr>
        <w:t xml:space="preserve"> за подключение определяется в соответствии с Решением </w:t>
      </w:r>
      <w:proofErr w:type="spellStart"/>
      <w:r w:rsidRPr="00645D50">
        <w:rPr>
          <w:sz w:val="26"/>
          <w:szCs w:val="26"/>
        </w:rPr>
        <w:t>РЭК</w:t>
      </w:r>
      <w:proofErr w:type="spellEnd"/>
      <w:r w:rsidRPr="00645D50">
        <w:rPr>
          <w:sz w:val="26"/>
          <w:szCs w:val="26"/>
        </w:rPr>
        <w:t xml:space="preserve"> </w:t>
      </w:r>
      <w:proofErr w:type="spellStart"/>
      <w:r w:rsidRPr="00645D50">
        <w:rPr>
          <w:sz w:val="26"/>
          <w:szCs w:val="26"/>
        </w:rPr>
        <w:t>РИ</w:t>
      </w:r>
      <w:proofErr w:type="spellEnd"/>
      <w:r w:rsidRPr="00645D50">
        <w:rPr>
          <w:sz w:val="26"/>
          <w:szCs w:val="26"/>
        </w:rPr>
        <w:t xml:space="preserve"> от </w:t>
      </w:r>
      <w:proofErr w:type="spellStart"/>
      <w:r w:rsidRPr="00645D50">
        <w:rPr>
          <w:sz w:val="26"/>
          <w:szCs w:val="26"/>
        </w:rPr>
        <w:t>27.12.2017г</w:t>
      </w:r>
      <w:proofErr w:type="spellEnd"/>
      <w:r w:rsidRPr="00645D50">
        <w:rPr>
          <w:sz w:val="26"/>
          <w:szCs w:val="26"/>
        </w:rPr>
        <w:t>. №23.</w:t>
      </w:r>
    </w:p>
    <w:p w:rsidR="00F52C0A" w:rsidRPr="00B76B8B" w:rsidRDefault="00F52C0A" w:rsidP="007076CE">
      <w:pPr>
        <w:jc w:val="both"/>
        <w:rPr>
          <w:b/>
          <w:sz w:val="26"/>
          <w:szCs w:val="26"/>
        </w:rPr>
      </w:pPr>
    </w:p>
    <w:p w:rsidR="007F0A58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</w:t>
      </w:r>
    </w:p>
    <w:p w:rsidR="00CC423A" w:rsidRPr="00B76B8B" w:rsidRDefault="00CC423A" w:rsidP="007F0A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Порядок приема заявок: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 </w:t>
      </w:r>
      <w:r w:rsidRPr="00B76B8B">
        <w:rPr>
          <w:sz w:val="26"/>
          <w:szCs w:val="26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Один заявитель вправе подать только одну заявку на участие в аукционе.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Заявка на участие в аукционе, поступившая по истечении срока ее приема, возвращается в день ее поступления заявителю.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Участником аукциона признается заявитель, представивший полный пакет документов, в соответствии с указанным перечнем, и в отношении, которого не установлены ограничения законодательством РФ.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</w:t>
      </w:r>
    </w:p>
    <w:p w:rsidR="00CC423A" w:rsidRDefault="00CC423A" w:rsidP="007F0A5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Перечень предоставляемых с заявкой документов:</w:t>
      </w:r>
    </w:p>
    <w:p w:rsidR="007F0A58" w:rsidRPr="00B76B8B" w:rsidRDefault="007F0A58" w:rsidP="007F0A5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1.</w:t>
      </w:r>
      <w:r w:rsidR="007F0A58"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Заявка (форма прилагается) на участие в аукционе в 2-х экземплярах, с указанием реквизитов счета для возврата задатка, также бланк заявки можно получить в Администрации муниципального образования «Городской округ </w:t>
      </w:r>
      <w:proofErr w:type="spellStart"/>
      <w:r w:rsidRPr="00B76B8B">
        <w:rPr>
          <w:sz w:val="26"/>
          <w:szCs w:val="26"/>
        </w:rPr>
        <w:t>г</w:t>
      </w:r>
      <w:proofErr w:type="gramStart"/>
      <w:r w:rsidRPr="00B76B8B">
        <w:rPr>
          <w:sz w:val="26"/>
          <w:szCs w:val="26"/>
        </w:rPr>
        <w:t>.С</w:t>
      </w:r>
      <w:proofErr w:type="gramEnd"/>
      <w:r w:rsidRPr="00B76B8B">
        <w:rPr>
          <w:sz w:val="26"/>
          <w:szCs w:val="26"/>
        </w:rPr>
        <w:t>унжа</w:t>
      </w:r>
      <w:proofErr w:type="spellEnd"/>
      <w:r w:rsidRPr="00B76B8B">
        <w:rPr>
          <w:sz w:val="26"/>
          <w:szCs w:val="26"/>
        </w:rPr>
        <w:t>», в отделе имущественных и земельных отношений.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2. </w:t>
      </w:r>
      <w:r w:rsidR="007F0A58"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>Копии документов, удостоверяющих личность (для физических лиц);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3.</w:t>
      </w:r>
      <w:r w:rsidR="007F0A58">
        <w:rPr>
          <w:sz w:val="26"/>
          <w:szCs w:val="26"/>
        </w:rPr>
        <w:t xml:space="preserve">  </w:t>
      </w:r>
      <w:r w:rsidRPr="00B76B8B">
        <w:rPr>
          <w:sz w:val="26"/>
          <w:szCs w:val="26"/>
        </w:rPr>
        <w:t>Платежный документ и его копия, подтверждающий перечисление задатка.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199C" w:rsidRPr="007A2DD0" w:rsidRDefault="00CC423A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B76B8B">
        <w:rPr>
          <w:sz w:val="26"/>
          <w:szCs w:val="26"/>
        </w:rPr>
        <w:t xml:space="preserve">Для участия в торгах необходимо внести задаток на расчетный счет </w:t>
      </w:r>
      <w:r w:rsidR="00F0199C">
        <w:rPr>
          <w:b/>
          <w:color w:val="000000" w:themeColor="text1"/>
          <w:sz w:val="26"/>
          <w:szCs w:val="26"/>
        </w:rPr>
        <w:t xml:space="preserve">Российская Федерация, Республика Ингушетия, МО «Городской округ </w:t>
      </w:r>
      <w:proofErr w:type="spellStart"/>
      <w:r w:rsidR="00F0199C">
        <w:rPr>
          <w:b/>
          <w:color w:val="000000" w:themeColor="text1"/>
          <w:sz w:val="26"/>
          <w:szCs w:val="26"/>
        </w:rPr>
        <w:t>г</w:t>
      </w:r>
      <w:proofErr w:type="gramStart"/>
      <w:r w:rsidR="00F0199C">
        <w:rPr>
          <w:b/>
          <w:color w:val="000000" w:themeColor="text1"/>
          <w:sz w:val="26"/>
          <w:szCs w:val="26"/>
        </w:rPr>
        <w:t>.С</w:t>
      </w:r>
      <w:proofErr w:type="gramEnd"/>
      <w:r w:rsidR="00F0199C">
        <w:rPr>
          <w:b/>
          <w:color w:val="000000" w:themeColor="text1"/>
          <w:sz w:val="26"/>
          <w:szCs w:val="26"/>
        </w:rPr>
        <w:t>унжа</w:t>
      </w:r>
      <w:proofErr w:type="spellEnd"/>
      <w:r w:rsidR="00F0199C">
        <w:rPr>
          <w:b/>
          <w:color w:val="000000" w:themeColor="text1"/>
          <w:sz w:val="26"/>
          <w:szCs w:val="26"/>
        </w:rPr>
        <w:t xml:space="preserve">», </w:t>
      </w:r>
      <w:r w:rsidR="00F0199C" w:rsidRPr="007A2DD0">
        <w:rPr>
          <w:b/>
          <w:color w:val="000000" w:themeColor="text1"/>
          <w:sz w:val="26"/>
          <w:szCs w:val="26"/>
        </w:rPr>
        <w:t xml:space="preserve">ул. </w:t>
      </w:r>
      <w:proofErr w:type="spellStart"/>
      <w:r w:rsidR="00F0199C" w:rsidRPr="007A2DD0">
        <w:rPr>
          <w:b/>
          <w:color w:val="000000" w:themeColor="text1"/>
          <w:sz w:val="26"/>
          <w:szCs w:val="26"/>
        </w:rPr>
        <w:t>Осканова</w:t>
      </w:r>
      <w:proofErr w:type="spellEnd"/>
      <w:r w:rsidR="00F0199C" w:rsidRPr="007A2DD0">
        <w:rPr>
          <w:b/>
          <w:color w:val="000000" w:themeColor="text1"/>
          <w:sz w:val="26"/>
          <w:szCs w:val="26"/>
        </w:rPr>
        <w:t>, 34;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ИНН - 0603284673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КПП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- 060301001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ОГРН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- 10906030011015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ОКАТО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- 26230551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ОКТМО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- </w:t>
      </w:r>
      <w:r>
        <w:rPr>
          <w:b/>
          <w:color w:val="000000" w:themeColor="text1"/>
          <w:sz w:val="26"/>
          <w:szCs w:val="26"/>
        </w:rPr>
        <w:t>26720000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gramStart"/>
      <w:r w:rsidRPr="007A2DD0">
        <w:rPr>
          <w:b/>
          <w:color w:val="000000" w:themeColor="text1"/>
          <w:sz w:val="26"/>
          <w:szCs w:val="26"/>
        </w:rPr>
        <w:t>Р</w:t>
      </w:r>
      <w:proofErr w:type="gramEnd"/>
      <w:r w:rsidRPr="007A2DD0">
        <w:rPr>
          <w:b/>
          <w:color w:val="000000" w:themeColor="text1"/>
          <w:sz w:val="26"/>
          <w:szCs w:val="26"/>
        </w:rPr>
        <w:t>/</w:t>
      </w:r>
      <w:proofErr w:type="spellStart"/>
      <w:r w:rsidRPr="007A2DD0">
        <w:rPr>
          <w:b/>
          <w:color w:val="000000" w:themeColor="text1"/>
          <w:sz w:val="26"/>
          <w:szCs w:val="26"/>
        </w:rPr>
        <w:t>сч</w:t>
      </w:r>
      <w:proofErr w:type="spellEnd"/>
      <w:r w:rsidRPr="007A2DD0">
        <w:rPr>
          <w:b/>
          <w:color w:val="000000" w:themeColor="text1"/>
          <w:sz w:val="26"/>
          <w:szCs w:val="26"/>
        </w:rPr>
        <w:t>. 40</w:t>
      </w:r>
      <w:r>
        <w:rPr>
          <w:b/>
          <w:color w:val="000000" w:themeColor="text1"/>
          <w:sz w:val="26"/>
          <w:szCs w:val="26"/>
        </w:rPr>
        <w:t>3</w:t>
      </w:r>
      <w:r w:rsidRPr="007A2DD0">
        <w:rPr>
          <w:b/>
          <w:color w:val="000000" w:themeColor="text1"/>
          <w:sz w:val="26"/>
          <w:szCs w:val="26"/>
        </w:rPr>
        <w:t>0</w:t>
      </w:r>
      <w:r>
        <w:rPr>
          <w:b/>
          <w:color w:val="000000" w:themeColor="text1"/>
          <w:sz w:val="26"/>
          <w:szCs w:val="26"/>
        </w:rPr>
        <w:t>2</w:t>
      </w:r>
      <w:r w:rsidRPr="007A2DD0">
        <w:rPr>
          <w:b/>
          <w:color w:val="000000" w:themeColor="text1"/>
          <w:sz w:val="26"/>
          <w:szCs w:val="26"/>
        </w:rPr>
        <w:t>810</w:t>
      </w:r>
      <w:r>
        <w:rPr>
          <w:b/>
          <w:color w:val="000000" w:themeColor="text1"/>
          <w:sz w:val="26"/>
          <w:szCs w:val="26"/>
        </w:rPr>
        <w:t>826183</w:t>
      </w:r>
      <w:r w:rsidRPr="007A2DD0">
        <w:rPr>
          <w:b/>
          <w:color w:val="000000" w:themeColor="text1"/>
          <w:sz w:val="26"/>
          <w:szCs w:val="26"/>
        </w:rPr>
        <w:t xml:space="preserve">000009 </w:t>
      </w:r>
      <w:proofErr w:type="spellStart"/>
      <w:r w:rsidRPr="007A2DD0">
        <w:rPr>
          <w:b/>
          <w:color w:val="000000" w:themeColor="text1"/>
          <w:sz w:val="26"/>
          <w:szCs w:val="26"/>
        </w:rPr>
        <w:t>УФК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по Республике Ингушетия </w:t>
      </w:r>
    </w:p>
    <w:p w:rsidR="00F0199C" w:rsidRPr="00F0199C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Л/</w:t>
      </w:r>
      <w:proofErr w:type="spellStart"/>
      <w:r w:rsidRPr="007A2DD0">
        <w:rPr>
          <w:b/>
          <w:color w:val="000000" w:themeColor="text1"/>
          <w:sz w:val="26"/>
          <w:szCs w:val="26"/>
        </w:rPr>
        <w:t>сч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. </w:t>
      </w:r>
      <w:r>
        <w:rPr>
          <w:b/>
          <w:color w:val="000000" w:themeColor="text1"/>
          <w:sz w:val="26"/>
          <w:szCs w:val="26"/>
        </w:rPr>
        <w:t>05143</w:t>
      </w:r>
      <w:r>
        <w:rPr>
          <w:b/>
          <w:color w:val="000000" w:themeColor="text1"/>
          <w:sz w:val="26"/>
          <w:szCs w:val="26"/>
          <w:lang w:val="en-US"/>
        </w:rPr>
        <w:t>D</w:t>
      </w:r>
      <w:r w:rsidRPr="00F0199C">
        <w:rPr>
          <w:b/>
          <w:color w:val="000000" w:themeColor="text1"/>
          <w:sz w:val="26"/>
          <w:szCs w:val="26"/>
        </w:rPr>
        <w:t>00350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ГРКЦ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A2DD0">
        <w:rPr>
          <w:b/>
          <w:color w:val="000000" w:themeColor="text1"/>
          <w:sz w:val="26"/>
          <w:szCs w:val="26"/>
        </w:rPr>
        <w:t>ГУ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Банка России по Республике Ингушетия</w:t>
      </w:r>
    </w:p>
    <w:p w:rsidR="00F0199C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 xml:space="preserve">г. </w:t>
      </w:r>
      <w:proofErr w:type="spellStart"/>
      <w:r w:rsidRPr="007A2DD0">
        <w:rPr>
          <w:b/>
          <w:color w:val="000000" w:themeColor="text1"/>
          <w:sz w:val="26"/>
          <w:szCs w:val="26"/>
        </w:rPr>
        <w:t>Магас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A2DD0">
        <w:rPr>
          <w:b/>
          <w:color w:val="000000" w:themeColor="text1"/>
          <w:sz w:val="26"/>
          <w:szCs w:val="26"/>
        </w:rPr>
        <w:t>Бик</w:t>
      </w:r>
      <w:proofErr w:type="spellEnd"/>
      <w:r w:rsidRPr="007A2DD0">
        <w:rPr>
          <w:b/>
          <w:color w:val="000000" w:themeColor="text1"/>
          <w:sz w:val="26"/>
          <w:szCs w:val="26"/>
        </w:rPr>
        <w:t>-042618001</w:t>
      </w:r>
    </w:p>
    <w:p w:rsidR="00F0199C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Код 901 111 05012 04 0000 120</w:t>
      </w:r>
    </w:p>
    <w:p w:rsidR="00CC423A" w:rsidRPr="00B76B8B" w:rsidRDefault="00CC423A" w:rsidP="00F019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Заявителем представляется опись документов в 2-х экземплярах, один из которых с указанием даты и времени (часы и минуты) приема заявки, удостоверенные подписью уполномоченного лица организатора торгов, </w:t>
      </w:r>
      <w:r w:rsidRPr="00B76B8B">
        <w:rPr>
          <w:sz w:val="26"/>
          <w:szCs w:val="26"/>
        </w:rPr>
        <w:lastRenderedPageBreak/>
        <w:t>возвращаются заявителю.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Заявка принимается и регистрируется только при наличии всех правильно оформленных документов, отсутствие или непредставление какого-либо документа является основанием для не допуска к участию в аукционе.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 В случае подачи заявки представителем претендента предъявляется надлежащим образом оформленная доверенность.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Документы, содержащие помарки, подчистки, исправления не рассматриваются.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Аукцион проводится в соответствии со ст. 39.11 Земельного кодекса Российской Федерации. </w:t>
      </w:r>
      <w:r w:rsidRPr="00B76B8B">
        <w:rPr>
          <w:bCs/>
          <w:sz w:val="26"/>
          <w:szCs w:val="26"/>
        </w:rPr>
        <w:t>Непосредственно перед началом аукциона происходит регистрация участников аукциона.</w:t>
      </w:r>
      <w:r w:rsidRPr="00B76B8B">
        <w:rPr>
          <w:sz w:val="26"/>
          <w:szCs w:val="26"/>
        </w:rPr>
        <w:t xml:space="preserve"> Участник получает личную номерную карточку (билет Участника).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аукционной комиссии и иные документы по итогам аукциона, предусмотренные процедурой проведения торгов. Таким документом является: для Заявителей - юридических лиц - доверенность на право представлять интересы юридического лица на аукционе либо выписка из протокола о назначении руководителя юридического лица; для Заявителей - физических лиц - нотариально заверенная доверенность на право представления физического лица либо документ, удостоверяющий личность.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Организатор аукциона ведет протокол аукциона, в котором фиксируется последнее предложение о цене купли – продажи (размере арендной платы) земельного участка.    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является основанием для заключения договора аренды земельного участка.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B76B8B">
        <w:rPr>
          <w:b/>
          <w:sz w:val="26"/>
          <w:szCs w:val="26"/>
          <w:u w:val="single"/>
        </w:rPr>
        <w:t>Победителем будет признан участник согласный со всеми условиями аукциона и предложивший наибольшую цену за земельный участок.</w:t>
      </w:r>
    </w:p>
    <w:p w:rsidR="00CC423A" w:rsidRPr="00B76B8B" w:rsidRDefault="00CC423A" w:rsidP="00CC423A">
      <w:pPr>
        <w:suppressAutoHyphens/>
        <w:jc w:val="both"/>
        <w:rPr>
          <w:b/>
          <w:sz w:val="26"/>
          <w:szCs w:val="26"/>
        </w:rPr>
      </w:pPr>
    </w:p>
    <w:p w:rsidR="00CC423A" w:rsidRDefault="00CC423A" w:rsidP="00CC423A">
      <w:pPr>
        <w:suppressAutoHyphens/>
        <w:ind w:firstLine="36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Победители в отношении земельных участков обязаны:</w:t>
      </w:r>
    </w:p>
    <w:p w:rsidR="00D70B0B" w:rsidRPr="00B76B8B" w:rsidRDefault="00D70B0B" w:rsidP="00CC423A">
      <w:pPr>
        <w:suppressAutoHyphens/>
        <w:ind w:firstLine="360"/>
        <w:jc w:val="both"/>
        <w:rPr>
          <w:b/>
          <w:sz w:val="26"/>
          <w:szCs w:val="26"/>
        </w:rPr>
      </w:pPr>
    </w:p>
    <w:p w:rsidR="00CC423A" w:rsidRPr="00B76B8B" w:rsidRDefault="00CC423A" w:rsidP="00D70B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142" w:hanging="284"/>
        <w:contextualSpacing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оплатить сумму, сформировавшуюся в ходе торгов и подписать договоры аренды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указанных земельных участков не ранее, чем через десять дней со дня размещения информации о результатах аукциона на официальном сайте Российской Федерации в сети «Интернет», но не позднее, чем через двадцать дней после дня проведения аукциона;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Прием заявок и документов производится организатором торгов с </w:t>
      </w:r>
      <w:proofErr w:type="spellStart"/>
      <w:r w:rsidR="004173B2">
        <w:rPr>
          <w:b/>
          <w:sz w:val="26"/>
          <w:szCs w:val="26"/>
        </w:rPr>
        <w:t>01.07</w:t>
      </w:r>
      <w:r w:rsidR="00414DB6">
        <w:rPr>
          <w:b/>
          <w:sz w:val="26"/>
          <w:szCs w:val="26"/>
        </w:rPr>
        <w:t>.</w:t>
      </w:r>
      <w:r w:rsidR="00A06E4D">
        <w:rPr>
          <w:b/>
          <w:sz w:val="26"/>
          <w:szCs w:val="26"/>
        </w:rPr>
        <w:t>2019г</w:t>
      </w:r>
      <w:proofErr w:type="spellEnd"/>
      <w:r w:rsidRPr="00B76B8B">
        <w:rPr>
          <w:b/>
          <w:sz w:val="26"/>
          <w:szCs w:val="26"/>
        </w:rPr>
        <w:t xml:space="preserve">. по </w:t>
      </w:r>
      <w:proofErr w:type="spellStart"/>
      <w:r w:rsidR="004173B2">
        <w:rPr>
          <w:b/>
          <w:sz w:val="26"/>
          <w:szCs w:val="26"/>
        </w:rPr>
        <w:t>01</w:t>
      </w:r>
      <w:r w:rsidR="00F20CD6">
        <w:rPr>
          <w:b/>
          <w:sz w:val="26"/>
          <w:szCs w:val="26"/>
        </w:rPr>
        <w:t>.0</w:t>
      </w:r>
      <w:r w:rsidR="004173B2">
        <w:rPr>
          <w:b/>
          <w:sz w:val="26"/>
          <w:szCs w:val="26"/>
        </w:rPr>
        <w:t>8</w:t>
      </w:r>
      <w:r w:rsidR="00F20CD6">
        <w:rPr>
          <w:b/>
          <w:sz w:val="26"/>
          <w:szCs w:val="26"/>
        </w:rPr>
        <w:t>.</w:t>
      </w:r>
      <w:r w:rsidRPr="00B76B8B">
        <w:rPr>
          <w:b/>
          <w:sz w:val="26"/>
          <w:szCs w:val="26"/>
        </w:rPr>
        <w:t>201</w:t>
      </w:r>
      <w:r w:rsidR="00A06E4D">
        <w:rPr>
          <w:b/>
          <w:sz w:val="26"/>
          <w:szCs w:val="26"/>
        </w:rPr>
        <w:t>9</w:t>
      </w:r>
      <w:r w:rsidRPr="00B76B8B">
        <w:rPr>
          <w:b/>
          <w:sz w:val="26"/>
          <w:szCs w:val="26"/>
        </w:rPr>
        <w:t>г</w:t>
      </w:r>
      <w:proofErr w:type="spellEnd"/>
      <w:r w:rsidRPr="00B76B8B">
        <w:rPr>
          <w:b/>
          <w:sz w:val="26"/>
          <w:szCs w:val="26"/>
        </w:rPr>
        <w:t xml:space="preserve">. с понедельника по  пятницу с </w:t>
      </w:r>
      <w:r w:rsidR="004173B2">
        <w:rPr>
          <w:b/>
          <w:sz w:val="26"/>
          <w:szCs w:val="26"/>
        </w:rPr>
        <w:t>09</w:t>
      </w:r>
      <w:r w:rsidRPr="00B76B8B">
        <w:rPr>
          <w:b/>
          <w:sz w:val="26"/>
          <w:szCs w:val="26"/>
        </w:rPr>
        <w:t xml:space="preserve"> час 00 мин до 1</w:t>
      </w:r>
      <w:r w:rsidR="004173B2">
        <w:rPr>
          <w:b/>
          <w:sz w:val="26"/>
          <w:szCs w:val="26"/>
        </w:rPr>
        <w:t>7</w:t>
      </w:r>
      <w:r w:rsidRPr="00B76B8B">
        <w:rPr>
          <w:b/>
          <w:sz w:val="26"/>
          <w:szCs w:val="26"/>
        </w:rPr>
        <w:t xml:space="preserve"> час 00 мин, перерыв с 13 час 00 мин </w:t>
      </w:r>
      <w:proofErr w:type="gramStart"/>
      <w:r w:rsidRPr="00B76B8B">
        <w:rPr>
          <w:b/>
          <w:sz w:val="26"/>
          <w:szCs w:val="26"/>
        </w:rPr>
        <w:t>до</w:t>
      </w:r>
      <w:proofErr w:type="gramEnd"/>
      <w:r w:rsidRPr="00B76B8B">
        <w:rPr>
          <w:b/>
          <w:sz w:val="26"/>
          <w:szCs w:val="26"/>
        </w:rPr>
        <w:t xml:space="preserve"> 14 </w:t>
      </w:r>
      <w:proofErr w:type="gramStart"/>
      <w:r w:rsidRPr="00B76B8B">
        <w:rPr>
          <w:b/>
          <w:sz w:val="26"/>
          <w:szCs w:val="26"/>
        </w:rPr>
        <w:t>час</w:t>
      </w:r>
      <w:proofErr w:type="gramEnd"/>
      <w:r w:rsidRPr="00B76B8B">
        <w:rPr>
          <w:b/>
          <w:sz w:val="26"/>
          <w:szCs w:val="26"/>
        </w:rPr>
        <w:t xml:space="preserve"> 00 мин, кроме выходных и праздничных дней, по адресу: </w:t>
      </w:r>
      <w:r>
        <w:rPr>
          <w:b/>
          <w:sz w:val="26"/>
          <w:szCs w:val="26"/>
        </w:rPr>
        <w:t xml:space="preserve">Российская Федерация, </w:t>
      </w:r>
      <w:r w:rsidRPr="00B76B8B">
        <w:rPr>
          <w:b/>
          <w:sz w:val="26"/>
          <w:szCs w:val="26"/>
        </w:rPr>
        <w:t xml:space="preserve">Республика Ингушетия, </w:t>
      </w:r>
      <w:proofErr w:type="spellStart"/>
      <w:r w:rsidRPr="00B76B8B">
        <w:rPr>
          <w:b/>
          <w:sz w:val="26"/>
          <w:szCs w:val="26"/>
        </w:rPr>
        <w:t>г</w:t>
      </w:r>
      <w:proofErr w:type="gramStart"/>
      <w:r w:rsidRPr="00B76B8B">
        <w:rPr>
          <w:b/>
          <w:sz w:val="26"/>
          <w:szCs w:val="26"/>
        </w:rPr>
        <w:t>.С</w:t>
      </w:r>
      <w:proofErr w:type="gramEnd"/>
      <w:r w:rsidRPr="00B76B8B">
        <w:rPr>
          <w:b/>
          <w:sz w:val="26"/>
          <w:szCs w:val="26"/>
        </w:rPr>
        <w:t>унжа</w:t>
      </w:r>
      <w:proofErr w:type="spellEnd"/>
      <w:r w:rsidRPr="00B76B8B">
        <w:rPr>
          <w:b/>
          <w:sz w:val="26"/>
          <w:szCs w:val="26"/>
        </w:rPr>
        <w:t xml:space="preserve">, ул. </w:t>
      </w:r>
      <w:proofErr w:type="spellStart"/>
      <w:r w:rsidRPr="00B76B8B">
        <w:rPr>
          <w:b/>
          <w:sz w:val="26"/>
          <w:szCs w:val="26"/>
        </w:rPr>
        <w:t>Осканова</w:t>
      </w:r>
      <w:proofErr w:type="spellEnd"/>
      <w:r w:rsidRPr="00B76B8B">
        <w:rPr>
          <w:b/>
          <w:sz w:val="26"/>
          <w:szCs w:val="26"/>
        </w:rPr>
        <w:t xml:space="preserve">, 34 (здание Администрации </w:t>
      </w:r>
      <w:proofErr w:type="spellStart"/>
      <w:r w:rsidRPr="00B76B8B">
        <w:rPr>
          <w:b/>
          <w:sz w:val="26"/>
          <w:szCs w:val="26"/>
        </w:rPr>
        <w:t>г.Сунжа</w:t>
      </w:r>
      <w:proofErr w:type="spellEnd"/>
      <w:r w:rsidRPr="00B76B8B">
        <w:rPr>
          <w:b/>
          <w:sz w:val="26"/>
          <w:szCs w:val="26"/>
        </w:rPr>
        <w:t>). Справки по телефону 8 (8734) 72-27-05</w:t>
      </w:r>
      <w:r>
        <w:rPr>
          <w:b/>
          <w:sz w:val="26"/>
          <w:szCs w:val="26"/>
        </w:rPr>
        <w:t>, 8(8734)72-20-63</w:t>
      </w:r>
    </w:p>
    <w:p w:rsidR="00CC423A" w:rsidRPr="00B76B8B" w:rsidRDefault="00CC423A" w:rsidP="00CC423A">
      <w:pPr>
        <w:suppressAutoHyphens/>
        <w:jc w:val="both"/>
        <w:rPr>
          <w:sz w:val="26"/>
          <w:szCs w:val="26"/>
        </w:rPr>
      </w:pPr>
      <w:r w:rsidRPr="00B76B8B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 xml:space="preserve">Определение участников торгов состоится  </w:t>
      </w:r>
      <w:r w:rsidR="004173B2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 xml:space="preserve"> </w:t>
      </w:r>
      <w:r w:rsidR="004173B2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 xml:space="preserve"> </w:t>
      </w:r>
      <w:r w:rsidR="001A6B1B">
        <w:rPr>
          <w:b/>
          <w:sz w:val="26"/>
          <w:szCs w:val="26"/>
        </w:rPr>
        <w:t>2</w:t>
      </w:r>
      <w:r w:rsidRPr="00B76B8B">
        <w:rPr>
          <w:b/>
          <w:sz w:val="26"/>
          <w:szCs w:val="26"/>
        </w:rPr>
        <w:t>01</w:t>
      </w:r>
      <w:r w:rsidR="001A6B1B">
        <w:rPr>
          <w:b/>
          <w:sz w:val="26"/>
          <w:szCs w:val="26"/>
        </w:rPr>
        <w:t>9</w:t>
      </w:r>
      <w:r w:rsidRPr="00B76B8B">
        <w:rPr>
          <w:b/>
          <w:sz w:val="26"/>
          <w:szCs w:val="26"/>
        </w:rPr>
        <w:t xml:space="preserve"> года в 10 час.00 мин., торги состоятся </w:t>
      </w:r>
      <w:r w:rsidR="004173B2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 xml:space="preserve"> </w:t>
      </w:r>
      <w:r w:rsidR="004173B2">
        <w:rPr>
          <w:b/>
          <w:sz w:val="26"/>
          <w:szCs w:val="26"/>
        </w:rPr>
        <w:t>августа</w:t>
      </w:r>
      <w:r w:rsidR="001A6B1B">
        <w:rPr>
          <w:b/>
          <w:sz w:val="26"/>
          <w:szCs w:val="26"/>
        </w:rPr>
        <w:t xml:space="preserve"> 2019</w:t>
      </w:r>
      <w:r w:rsidRPr="00B76B8B">
        <w:rPr>
          <w:b/>
          <w:sz w:val="26"/>
          <w:szCs w:val="26"/>
        </w:rPr>
        <w:t xml:space="preserve"> года в 10 час. 00 мин по адресу: </w:t>
      </w:r>
      <w:r w:rsidRPr="007A2DD0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>,</w:t>
      </w:r>
      <w:r w:rsidRPr="007A2DD0"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 xml:space="preserve">Республика Ингушетия,  </w:t>
      </w:r>
      <w:proofErr w:type="spellStart"/>
      <w:r w:rsidRPr="00B76B8B">
        <w:rPr>
          <w:b/>
          <w:sz w:val="26"/>
          <w:szCs w:val="26"/>
        </w:rPr>
        <w:t>г</w:t>
      </w:r>
      <w:proofErr w:type="gramStart"/>
      <w:r w:rsidRPr="00B76B8B">
        <w:rPr>
          <w:b/>
          <w:sz w:val="26"/>
          <w:szCs w:val="26"/>
        </w:rPr>
        <w:t>.С</w:t>
      </w:r>
      <w:proofErr w:type="gramEnd"/>
      <w:r w:rsidRPr="00B76B8B">
        <w:rPr>
          <w:b/>
          <w:sz w:val="26"/>
          <w:szCs w:val="26"/>
        </w:rPr>
        <w:t>унжа</w:t>
      </w:r>
      <w:proofErr w:type="spellEnd"/>
      <w:r w:rsidRPr="00B76B8B">
        <w:rPr>
          <w:b/>
          <w:sz w:val="26"/>
          <w:szCs w:val="26"/>
        </w:rPr>
        <w:t xml:space="preserve">, ул. </w:t>
      </w:r>
      <w:proofErr w:type="spellStart"/>
      <w:r w:rsidRPr="00B76B8B">
        <w:rPr>
          <w:b/>
          <w:sz w:val="26"/>
          <w:szCs w:val="26"/>
        </w:rPr>
        <w:t>Осканова</w:t>
      </w:r>
      <w:proofErr w:type="spellEnd"/>
      <w:r w:rsidRPr="00B76B8B">
        <w:rPr>
          <w:b/>
          <w:sz w:val="26"/>
          <w:szCs w:val="26"/>
        </w:rPr>
        <w:t xml:space="preserve">, 34 (здание Администрации </w:t>
      </w:r>
      <w:proofErr w:type="spellStart"/>
      <w:r w:rsidRPr="00B76B8B">
        <w:rPr>
          <w:b/>
          <w:sz w:val="26"/>
          <w:szCs w:val="26"/>
        </w:rPr>
        <w:t>г.Сунжа</w:t>
      </w:r>
      <w:proofErr w:type="spellEnd"/>
      <w:r>
        <w:rPr>
          <w:b/>
          <w:sz w:val="26"/>
          <w:szCs w:val="26"/>
        </w:rPr>
        <w:t>, отдел имущественных  и земельных отношений</w:t>
      </w:r>
      <w:r w:rsidRPr="00B76B8B">
        <w:rPr>
          <w:b/>
          <w:sz w:val="26"/>
          <w:szCs w:val="26"/>
        </w:rPr>
        <w:t>).</w:t>
      </w:r>
    </w:p>
    <w:p w:rsidR="00CC423A" w:rsidRPr="00B76B8B" w:rsidRDefault="00CC423A" w:rsidP="00CC423A">
      <w:pPr>
        <w:suppressAutoHyphens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lastRenderedPageBreak/>
        <w:t>Участником торгов признается заявитель, представивший полный пакет документов в соответствии с указанным перечнем, в отношении которого не установлены ограничения законодательством РФ. Осмотр земельных участков производится после размещения извещения и документации на официальном сайте торгов, каждый вторник и пятницу, кроме праздничных дней, с 14-00 часов до 1</w:t>
      </w:r>
      <w:r>
        <w:rPr>
          <w:sz w:val="26"/>
          <w:szCs w:val="26"/>
        </w:rPr>
        <w:t>6</w:t>
      </w:r>
      <w:r w:rsidRPr="00B76B8B">
        <w:rPr>
          <w:sz w:val="26"/>
          <w:szCs w:val="26"/>
        </w:rPr>
        <w:t xml:space="preserve">-00 часов. С условиями договора аренды, а также формой заявки на участие в торгах можно ознакомиться в отделе земельных и имущественных отношений Администрации МО «Городской округ г.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>».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Победителями будут признаны участники, согласные со всеми условиями торгов и предложившие наивысшую цену за земельные участки. В случае отказа победителя от подписания протокола о результатах торгов, договора аренды земельного участка, невыполнения или ненадлежащего выполнения условий торгов и договора, задаток, внесенный по условиям проведения торгов, остается в распоряжении Администрации МО «Городской округ г.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 xml:space="preserve">». Администрация города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 xml:space="preserve"> в течение трех дней со дня подписания протокола о результатах торгов обязана возвратить задатки участникам торгов, не являющимся победителями.</w:t>
      </w: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Pr="00B76B8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1A6B1B" w:rsidRPr="00D70B0B" w:rsidRDefault="00CC423A" w:rsidP="00D70B0B">
      <w:pPr>
        <w:widowControl w:val="0"/>
        <w:suppressAutoHyphens/>
        <w:autoSpaceDE w:val="0"/>
        <w:autoSpaceDN w:val="0"/>
        <w:adjustRightInd w:val="0"/>
      </w:pPr>
      <w:r w:rsidRPr="00B76B8B">
        <w:rPr>
          <w:i/>
        </w:rPr>
        <w:t>Форма проекта заявки</w:t>
      </w:r>
      <w:bookmarkStart w:id="1" w:name="Par725"/>
      <w:bookmarkEnd w:id="1"/>
    </w:p>
    <w:p w:rsidR="001A6B1B" w:rsidRDefault="001A6B1B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6B8B">
        <w:rPr>
          <w:b/>
        </w:rPr>
        <w:t>Заявка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</w:pPr>
      <w:r w:rsidRPr="00B76B8B">
        <w:t>на участие в торгах (аукционе) по продаже права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</w:pPr>
      <w:r w:rsidRPr="00B76B8B">
        <w:t>на заключение договора аренды земельного участка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</w:pPr>
    </w:p>
    <w:p w:rsidR="0099526E" w:rsidRDefault="00CC423A" w:rsidP="0099526E">
      <w:pPr>
        <w:jc w:val="center"/>
        <w:rPr>
          <w:b/>
          <w:color w:val="000000"/>
        </w:rPr>
      </w:pPr>
      <w:r w:rsidRPr="00B76B8B">
        <w:t xml:space="preserve">    </w:t>
      </w:r>
    </w:p>
    <w:p w:rsidR="0099526E" w:rsidRDefault="0099526E" w:rsidP="0099526E">
      <w:pPr>
        <w:jc w:val="center"/>
        <w:rPr>
          <w:b/>
          <w:color w:val="000000"/>
        </w:rPr>
      </w:pPr>
    </w:p>
    <w:p w:rsidR="0099526E" w:rsidRPr="00E9722F" w:rsidRDefault="0099526E" w:rsidP="0099526E">
      <w:pPr>
        <w:jc w:val="center"/>
        <w:rPr>
          <w:b/>
          <w:color w:val="000000"/>
        </w:rPr>
      </w:pPr>
      <w:r w:rsidRPr="00E9722F">
        <w:rPr>
          <w:b/>
          <w:color w:val="000000"/>
        </w:rPr>
        <w:t>ЗАЯВКА НА УЧАСТИЕ В АУКЦИОНЕ</w:t>
      </w:r>
    </w:p>
    <w:p w:rsidR="0099526E" w:rsidRPr="00E9722F" w:rsidRDefault="0099526E" w:rsidP="0099526E">
      <w:pPr>
        <w:rPr>
          <w:color w:val="000000"/>
        </w:rPr>
      </w:pPr>
    </w:p>
    <w:p w:rsidR="0099526E" w:rsidRPr="00E9722F" w:rsidRDefault="0099526E" w:rsidP="0099526E">
      <w:pPr>
        <w:rPr>
          <w:color w:val="000000"/>
          <w:u w:val="single"/>
        </w:rPr>
      </w:pPr>
      <w:r w:rsidRPr="00E9722F">
        <w:rPr>
          <w:b/>
          <w:color w:val="000000"/>
        </w:rPr>
        <w:t>Предмет аукциона</w:t>
      </w:r>
      <w:r w:rsidRPr="00E9722F">
        <w:rPr>
          <w:color w:val="000000"/>
        </w:rPr>
        <w:t xml:space="preserve">:        </w:t>
      </w:r>
      <w:r w:rsidRPr="00E9722F">
        <w:rPr>
          <w:color w:val="000000"/>
          <w:u w:val="single"/>
        </w:rPr>
        <w:t>право на заключени</w:t>
      </w:r>
      <w:r>
        <w:rPr>
          <w:color w:val="000000"/>
          <w:u w:val="single"/>
        </w:rPr>
        <w:t xml:space="preserve">я </w:t>
      </w:r>
      <w:r w:rsidRPr="00E9722F">
        <w:rPr>
          <w:color w:val="000000"/>
          <w:u w:val="single"/>
        </w:rPr>
        <w:t xml:space="preserve">договора аренды земельного участка, </w:t>
      </w:r>
    </w:p>
    <w:p w:rsidR="0099526E" w:rsidRPr="00E9722F" w:rsidRDefault="0099526E" w:rsidP="0099526E">
      <w:pPr>
        <w:rPr>
          <w:color w:val="000000"/>
          <w:u w:val="single"/>
        </w:rPr>
      </w:pPr>
    </w:p>
    <w:p w:rsidR="0099526E" w:rsidRPr="00E9722F" w:rsidRDefault="0099526E" w:rsidP="0099526E">
      <w:pPr>
        <w:rPr>
          <w:b/>
          <w:color w:val="000000"/>
        </w:rPr>
      </w:pPr>
      <w:r w:rsidRPr="00E9722F">
        <w:rPr>
          <w:color w:val="000000"/>
        </w:rPr>
        <w:t xml:space="preserve">по лоту </w:t>
      </w:r>
      <w:r w:rsidRPr="00B7776C">
        <w:rPr>
          <w:color w:val="000000"/>
          <w:u w:val="single"/>
        </w:rPr>
        <w:t xml:space="preserve">№  </w:t>
      </w:r>
      <w:r>
        <w:rPr>
          <w:color w:val="000000"/>
          <w:u w:val="single"/>
        </w:rPr>
        <w:t>__</w:t>
      </w:r>
      <w:r w:rsidRPr="00E9722F">
        <w:rPr>
          <w:color w:val="000000"/>
        </w:rPr>
        <w:t xml:space="preserve">  </w:t>
      </w:r>
      <w:r w:rsidRPr="00E9722F">
        <w:rPr>
          <w:b/>
          <w:color w:val="000000"/>
        </w:rPr>
        <w:t xml:space="preserve">  </w:t>
      </w:r>
    </w:p>
    <w:p w:rsidR="0099526E" w:rsidRPr="00E9722F" w:rsidRDefault="0099526E" w:rsidP="0099526E">
      <w:pPr>
        <w:rPr>
          <w:b/>
          <w:color w:val="000000"/>
        </w:rPr>
      </w:pPr>
    </w:p>
    <w:p w:rsidR="0099526E" w:rsidRPr="00E9722F" w:rsidRDefault="0099526E" w:rsidP="0099526E">
      <w:pPr>
        <w:rPr>
          <w:color w:val="000000"/>
        </w:rPr>
      </w:pPr>
      <w:r w:rsidRPr="00E9722F">
        <w:rPr>
          <w:b/>
          <w:color w:val="000000"/>
        </w:rPr>
        <w:t xml:space="preserve">Дата проведения аукциона: </w:t>
      </w:r>
      <w:r>
        <w:rPr>
          <w:b/>
          <w:color w:val="000000"/>
        </w:rPr>
        <w:t>_________</w:t>
      </w:r>
    </w:p>
    <w:p w:rsidR="0099526E" w:rsidRPr="00E9722F" w:rsidRDefault="0099526E" w:rsidP="0099526E">
      <w:pPr>
        <w:rPr>
          <w:color w:val="000000"/>
        </w:rPr>
      </w:pPr>
    </w:p>
    <w:p w:rsidR="0099526E" w:rsidRPr="00E9722F" w:rsidRDefault="0099526E" w:rsidP="0099526E">
      <w:pPr>
        <w:rPr>
          <w:b/>
          <w:color w:val="000000"/>
        </w:rPr>
      </w:pPr>
      <w:r w:rsidRPr="00E9722F">
        <w:rPr>
          <w:b/>
          <w:color w:val="000000"/>
        </w:rPr>
        <w:t>Заявитель:</w:t>
      </w: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>____________________________________________________________________</w:t>
      </w:r>
      <w:r>
        <w:rPr>
          <w:color w:val="000000"/>
        </w:rPr>
        <w:t>_______</w:t>
      </w: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_______________________________________________________________________________________________________________________________________________________________________________________________________,</w:t>
      </w:r>
    </w:p>
    <w:p w:rsidR="0099526E" w:rsidRPr="00E9722F" w:rsidRDefault="0099526E" w:rsidP="0099526E">
      <w:pPr>
        <w:rPr>
          <w:color w:val="000000"/>
        </w:rPr>
      </w:pPr>
    </w:p>
    <w:p w:rsidR="0099526E" w:rsidRPr="004E2A4C" w:rsidRDefault="0099526E" w:rsidP="0099526E">
      <w:pPr>
        <w:rPr>
          <w:b/>
          <w:color w:val="000000"/>
        </w:rPr>
      </w:pPr>
      <w:r w:rsidRPr="00E9722F">
        <w:rPr>
          <w:b/>
          <w:color w:val="000000"/>
        </w:rPr>
        <w:t xml:space="preserve">Банковские реквизиты счета для возврата задатка: </w:t>
      </w:r>
      <w:r w:rsidRPr="00E9722F">
        <w:rPr>
          <w:color w:val="000000"/>
        </w:rPr>
        <w:t>____________________________</w:t>
      </w:r>
      <w:r w:rsidRPr="00E9722F">
        <w:rPr>
          <w:b/>
          <w:color w:val="000000"/>
        </w:rPr>
        <w:t xml:space="preserve"> </w:t>
      </w:r>
    </w:p>
    <w:p w:rsidR="0099526E" w:rsidRPr="004E2A4C" w:rsidRDefault="0099526E" w:rsidP="0099526E">
      <w:pPr>
        <w:rPr>
          <w:b/>
          <w:color w:val="000000"/>
        </w:rPr>
      </w:pPr>
    </w:p>
    <w:p w:rsidR="0099526E" w:rsidRPr="00B7776C" w:rsidRDefault="0099526E" w:rsidP="0099526E">
      <w:pPr>
        <w:rPr>
          <w:b/>
          <w:color w:val="000000"/>
        </w:rPr>
      </w:pPr>
    </w:p>
    <w:p w:rsidR="0099526E" w:rsidRPr="00B7776C" w:rsidRDefault="0099526E" w:rsidP="0099526E">
      <w:pPr>
        <w:rPr>
          <w:b/>
          <w:color w:val="000000"/>
        </w:rPr>
      </w:pPr>
    </w:p>
    <w:p w:rsidR="0099526E" w:rsidRPr="00E9722F" w:rsidRDefault="0099526E" w:rsidP="0099526E">
      <w:pPr>
        <w:rPr>
          <w:color w:val="000000"/>
        </w:rPr>
      </w:pPr>
      <w:r w:rsidRPr="00E9722F">
        <w:rPr>
          <w:b/>
          <w:color w:val="000000"/>
        </w:rPr>
        <w:t xml:space="preserve">Приложения: </w:t>
      </w:r>
    </w:p>
    <w:p w:rsidR="0099526E" w:rsidRDefault="0099526E" w:rsidP="0099526E">
      <w:pPr>
        <w:rPr>
          <w:color w:val="000000"/>
        </w:rPr>
      </w:pPr>
      <w:r>
        <w:rPr>
          <w:color w:val="000000"/>
        </w:rPr>
        <w:br/>
        <w:t xml:space="preserve">1. </w:t>
      </w:r>
      <w:r>
        <w:rPr>
          <w:color w:val="000000"/>
        </w:rPr>
        <w:br/>
        <w:t xml:space="preserve">2. </w:t>
      </w:r>
    </w:p>
    <w:p w:rsidR="0099526E" w:rsidRDefault="0099526E" w:rsidP="0099526E">
      <w:pPr>
        <w:rPr>
          <w:color w:val="000000"/>
        </w:rPr>
      </w:pPr>
      <w:r>
        <w:rPr>
          <w:color w:val="000000"/>
        </w:rPr>
        <w:t xml:space="preserve">3. </w:t>
      </w: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 xml:space="preserve">                               </w:t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</w:p>
    <w:p w:rsidR="0099526E" w:rsidRPr="00E9722F" w:rsidRDefault="0099526E" w:rsidP="0099526E">
      <w:pPr>
        <w:jc w:val="both"/>
        <w:rPr>
          <w:color w:val="000000"/>
        </w:rPr>
      </w:pPr>
      <w:r w:rsidRPr="00E9722F">
        <w:rPr>
          <w:color w:val="000000"/>
        </w:rPr>
        <w:t>Заявка составлена в двух экземплярах, по одному для Организатора аукциона и Заявителя.</w:t>
      </w:r>
    </w:p>
    <w:p w:rsidR="0099526E" w:rsidRPr="00E9722F" w:rsidRDefault="0099526E" w:rsidP="0099526E">
      <w:pPr>
        <w:jc w:val="both"/>
        <w:rPr>
          <w:color w:val="000000"/>
        </w:rPr>
      </w:pPr>
    </w:p>
    <w:p w:rsidR="0099526E" w:rsidRPr="00E9722F" w:rsidRDefault="0099526E" w:rsidP="0099526E">
      <w:pPr>
        <w:jc w:val="both"/>
        <w:rPr>
          <w:color w:val="000000"/>
        </w:rPr>
      </w:pP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>_________________________________                                «_</w:t>
      </w:r>
      <w:r>
        <w:rPr>
          <w:color w:val="000000"/>
          <w:u w:val="single"/>
        </w:rPr>
        <w:t>__</w:t>
      </w:r>
      <w:r w:rsidRPr="00B7776C">
        <w:rPr>
          <w:color w:val="000000"/>
          <w:u w:val="single"/>
        </w:rPr>
        <w:t>_»____ 20</w:t>
      </w:r>
      <w:r>
        <w:rPr>
          <w:color w:val="000000"/>
          <w:u w:val="single"/>
        </w:rPr>
        <w:t xml:space="preserve">     </w:t>
      </w:r>
      <w:r w:rsidRPr="00E9722F">
        <w:rPr>
          <w:color w:val="000000"/>
        </w:rPr>
        <w:t xml:space="preserve"> г.</w:t>
      </w: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 xml:space="preserve">                         (подпись)</w:t>
      </w:r>
    </w:p>
    <w:p w:rsidR="0099526E" w:rsidRPr="00E9722F" w:rsidRDefault="0099526E" w:rsidP="0099526E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526E" w:rsidRPr="00E9722F" w:rsidTr="00EE2C9E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99526E" w:rsidRPr="00E9722F" w:rsidRDefault="0099526E" w:rsidP="00EE2C9E">
            <w:pPr>
              <w:rPr>
                <w:b/>
                <w:color w:val="000000"/>
              </w:rPr>
            </w:pPr>
          </w:p>
        </w:tc>
      </w:tr>
      <w:tr w:rsidR="0099526E" w:rsidRPr="00E9722F" w:rsidTr="00EE2C9E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99526E" w:rsidRPr="00E9722F" w:rsidRDefault="0099526E" w:rsidP="00EE2C9E">
            <w:pPr>
              <w:jc w:val="both"/>
              <w:rPr>
                <w:color w:val="000000"/>
              </w:rPr>
            </w:pPr>
            <w:r w:rsidRPr="00E9722F">
              <w:rPr>
                <w:color w:val="000000"/>
              </w:rPr>
              <w:t xml:space="preserve">Заявка принята: «___» _______ 20____ г.            </w:t>
            </w:r>
          </w:p>
          <w:p w:rsidR="0099526E" w:rsidRPr="00E9722F" w:rsidRDefault="0099526E" w:rsidP="00EE2C9E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  <w:p w:rsidR="0099526E" w:rsidRPr="00E9722F" w:rsidRDefault="0099526E" w:rsidP="00EE2C9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E9722F">
              <w:rPr>
                <w:color w:val="000000"/>
              </w:rPr>
              <w:t>______________________  (подпись)</w:t>
            </w:r>
          </w:p>
        </w:tc>
      </w:tr>
    </w:tbl>
    <w:p w:rsidR="0099526E" w:rsidRPr="00E9722F" w:rsidRDefault="0099526E" w:rsidP="0099526E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99526E" w:rsidRDefault="0099526E" w:rsidP="0099526E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</w:p>
    <w:p w:rsidR="0099526E" w:rsidRDefault="0099526E" w:rsidP="0099526E"/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99526E" w:rsidRDefault="0099526E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  <w:r w:rsidRPr="00B76B8B">
        <w:rPr>
          <w:i/>
        </w:rPr>
        <w:t>Форма проекта договора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B76B8B">
        <w:rPr>
          <w:b/>
          <w:bCs/>
        </w:rPr>
        <w:t>ДОГОВОР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B76B8B">
        <w:rPr>
          <w:b/>
          <w:bCs/>
        </w:rPr>
        <w:t>АРЕНДЫ ЗЕМЕЛЬНОГО УЧАСТКА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B76B8B">
        <w:rPr>
          <w:b/>
        </w:rPr>
        <w:t xml:space="preserve">«____» ____________ 20__ г.                       </w:t>
      </w:r>
      <w:r w:rsidRPr="00B76B8B">
        <w:rPr>
          <w:b/>
        </w:rPr>
        <w:tab/>
      </w:r>
      <w:r w:rsidRPr="00B76B8B">
        <w:rPr>
          <w:b/>
        </w:rPr>
        <w:tab/>
      </w:r>
      <w:r w:rsidRPr="00B76B8B">
        <w:rPr>
          <w:b/>
        </w:rPr>
        <w:tab/>
      </w:r>
      <w:r w:rsidRPr="00B76B8B">
        <w:rPr>
          <w:b/>
        </w:rPr>
        <w:tab/>
        <w:t xml:space="preserve">                 </w:t>
      </w:r>
      <w:proofErr w:type="spellStart"/>
      <w:r w:rsidRPr="00B76B8B">
        <w:rPr>
          <w:b/>
        </w:rPr>
        <w:t>г</w:t>
      </w:r>
      <w:proofErr w:type="gramStart"/>
      <w:r w:rsidRPr="00B76B8B">
        <w:rPr>
          <w:b/>
        </w:rPr>
        <w:t>.С</w:t>
      </w:r>
      <w:proofErr w:type="gramEnd"/>
      <w:r w:rsidRPr="00B76B8B">
        <w:rPr>
          <w:b/>
        </w:rPr>
        <w:t>унжа</w:t>
      </w:r>
      <w:proofErr w:type="spellEnd"/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567"/>
        <w:jc w:val="both"/>
      </w:pPr>
      <w:r w:rsidRPr="00B76B8B">
        <w:br/>
      </w:r>
      <w:r w:rsidRPr="00B76B8B">
        <w:lastRenderedPageBreak/>
        <w:br/>
      </w:r>
      <w:r>
        <w:t xml:space="preserve">   Муниципальное образование «Городской округ </w:t>
      </w:r>
      <w:proofErr w:type="spellStart"/>
      <w:r>
        <w:t>г</w:t>
      </w:r>
      <w:proofErr w:type="gramStart"/>
      <w:r>
        <w:t>.С</w:t>
      </w:r>
      <w:proofErr w:type="gramEnd"/>
      <w:r>
        <w:t>унжа</w:t>
      </w:r>
      <w:proofErr w:type="spellEnd"/>
      <w:r>
        <w:t>»</w:t>
      </w:r>
      <w:r w:rsidRPr="00B76B8B">
        <w:t>, именуем</w:t>
      </w:r>
      <w:r>
        <w:t>ый</w:t>
      </w:r>
      <w:r w:rsidRPr="00B76B8B">
        <w:t xml:space="preserve"> в дальнейшем </w:t>
      </w:r>
      <w:r w:rsidRPr="00B76B8B">
        <w:rPr>
          <w:b/>
        </w:rPr>
        <w:t>«Арендодатель»</w:t>
      </w:r>
      <w:r w:rsidRPr="00B76B8B">
        <w:t xml:space="preserve">, в лице  главы администрации _____________________________, действующего на основании ______________, с одной стороны, и _____________________, зарегистрирован(а) по адресу:____________________________________ с другой стороны, именуемая в дальнейшем </w:t>
      </w:r>
      <w:r w:rsidRPr="00B76B8B">
        <w:rPr>
          <w:b/>
        </w:rPr>
        <w:t>«Арендатор»</w:t>
      </w:r>
      <w:r w:rsidRPr="00B76B8B">
        <w:t xml:space="preserve">, заключили настоящий договор о нижеследующем: </w:t>
      </w:r>
    </w:p>
    <w:p w:rsidR="00CC423A" w:rsidRPr="00B76B8B" w:rsidRDefault="00CC423A" w:rsidP="00D70B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outlineLvl w:val="2"/>
        <w:rPr>
          <w:b/>
          <w:bCs/>
        </w:rPr>
      </w:pPr>
      <w:r w:rsidRPr="00B76B8B">
        <w:rPr>
          <w:b/>
          <w:bCs/>
        </w:rPr>
        <w:t>Предмет договора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1.1. Арендодатель на основании Земельного Кодекса РФ и протокола об итогах аукциона сдает, а Арендатор принимает в аренду земельный участок общей площадью </w:t>
      </w:r>
      <w:r w:rsidRPr="00B76B8B">
        <w:rPr>
          <w:b/>
        </w:rPr>
        <w:t xml:space="preserve">_____ </w:t>
      </w:r>
      <w:proofErr w:type="spellStart"/>
      <w:r w:rsidRPr="00B76B8B">
        <w:rPr>
          <w:b/>
        </w:rPr>
        <w:t>кв.м</w:t>
      </w:r>
      <w:proofErr w:type="spellEnd"/>
      <w:r w:rsidRPr="00B76B8B">
        <w:rPr>
          <w:b/>
        </w:rPr>
        <w:t>.,</w:t>
      </w:r>
      <w:r w:rsidRPr="00B76B8B">
        <w:t xml:space="preserve"> расположенный по адресу: ______________________.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Границы и данные арендуемого участка указаны на прилагаемом к договору плане участка и в кадастровом паспорте (Приложение № 2). План участка является составной и неотъемлемой частью настоящего договора.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u w:val="single"/>
        </w:rPr>
      </w:pPr>
      <w:r w:rsidRPr="00B76B8B">
        <w:t xml:space="preserve">Кадастровый номер земельного участка: </w:t>
      </w:r>
      <w:r w:rsidRPr="00B76B8B">
        <w:rPr>
          <w:b/>
          <w:u w:val="single"/>
        </w:rPr>
        <w:t>____________________</w:t>
      </w:r>
      <w:r w:rsidRPr="00B76B8B">
        <w:rPr>
          <w:b/>
          <w:u w:val="single"/>
        </w:rPr>
        <w:br/>
      </w:r>
      <w:r w:rsidRPr="00B76B8B">
        <w:t>Разрешенное использование земельного участка: ________________________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2. Арендная плата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2.1. Размер арендной  платы в год составляет </w:t>
      </w:r>
      <w:r w:rsidRPr="00B76B8B">
        <w:rPr>
          <w:b/>
        </w:rPr>
        <w:t>________________________ рублей.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B76B8B">
        <w:t xml:space="preserve">Сумма ежеквартальных платежей составляет </w:t>
      </w:r>
      <w:r w:rsidRPr="00B76B8B">
        <w:rPr>
          <w:b/>
        </w:rPr>
        <w:t>________________________ рублей.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2.2. Арендная плата за пользование земельным участком вносится Арендатором ежеквартально не позднее 10 числа месяца следующего за отчетным кварталом.  Также доп</w:t>
      </w:r>
      <w:r>
        <w:t>ускается арендная плата за год.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B76B8B">
        <w:rPr>
          <w:b/>
        </w:rPr>
        <w:t xml:space="preserve">Получатель – </w:t>
      </w:r>
      <w:r w:rsidRPr="007A2DD0">
        <w:rPr>
          <w:b/>
        </w:rPr>
        <w:t>Администраци</w:t>
      </w:r>
      <w:r>
        <w:rPr>
          <w:b/>
        </w:rPr>
        <w:t>я</w:t>
      </w:r>
      <w:r w:rsidRPr="007A2DD0">
        <w:rPr>
          <w:b/>
        </w:rPr>
        <w:t xml:space="preserve"> МО «Городской округ г. </w:t>
      </w:r>
      <w:proofErr w:type="spellStart"/>
      <w:r w:rsidRPr="007A2DD0">
        <w:rPr>
          <w:b/>
        </w:rPr>
        <w:t>Сунжа</w:t>
      </w:r>
      <w:proofErr w:type="spellEnd"/>
      <w:r w:rsidRPr="007A2DD0">
        <w:rPr>
          <w:b/>
        </w:rPr>
        <w:t xml:space="preserve">»                              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 xml:space="preserve"> Российская Федерация, Республика Ингушетия, МО «Городской округ </w:t>
      </w:r>
      <w:proofErr w:type="spellStart"/>
      <w:r w:rsidRPr="007A2DD0">
        <w:rPr>
          <w:b/>
        </w:rPr>
        <w:t>г</w:t>
      </w:r>
      <w:proofErr w:type="gramStart"/>
      <w:r w:rsidRPr="007A2DD0">
        <w:rPr>
          <w:b/>
        </w:rPr>
        <w:t>.С</w:t>
      </w:r>
      <w:proofErr w:type="gramEnd"/>
      <w:r w:rsidRPr="007A2DD0">
        <w:rPr>
          <w:b/>
        </w:rPr>
        <w:t>унжа</w:t>
      </w:r>
      <w:proofErr w:type="spellEnd"/>
      <w:r w:rsidRPr="007A2DD0">
        <w:rPr>
          <w:b/>
        </w:rPr>
        <w:t xml:space="preserve">», ул. </w:t>
      </w:r>
      <w:proofErr w:type="spellStart"/>
      <w:r w:rsidRPr="007A2DD0">
        <w:rPr>
          <w:b/>
        </w:rPr>
        <w:t>Осканова</w:t>
      </w:r>
      <w:proofErr w:type="spellEnd"/>
      <w:r w:rsidRPr="007A2DD0">
        <w:rPr>
          <w:b/>
        </w:rPr>
        <w:t>, 34;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ИНН - 0603284673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КПП - 060301001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ОГРН - 10906030011015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ОКАТО - 26230551</w:t>
      </w:r>
    </w:p>
    <w:p w:rsidR="00CC423A" w:rsidRPr="00F0199C" w:rsidRDefault="00CC423A" w:rsidP="00CC423A">
      <w:pPr>
        <w:tabs>
          <w:tab w:val="left" w:pos="1276"/>
        </w:tabs>
        <w:ind w:left="709"/>
        <w:jc w:val="both"/>
        <w:rPr>
          <w:b/>
        </w:rPr>
      </w:pPr>
      <w:proofErr w:type="spellStart"/>
      <w:r w:rsidRPr="007A2DD0">
        <w:rPr>
          <w:b/>
        </w:rPr>
        <w:t>ОКТМО</w:t>
      </w:r>
      <w:proofErr w:type="spellEnd"/>
      <w:r w:rsidRPr="007A2DD0">
        <w:rPr>
          <w:b/>
        </w:rPr>
        <w:t xml:space="preserve"> - </w:t>
      </w:r>
      <w:r w:rsidR="00F0199C" w:rsidRPr="00F0199C">
        <w:rPr>
          <w:b/>
        </w:rPr>
        <w:t>26720000</w:t>
      </w:r>
    </w:p>
    <w:p w:rsidR="00F0199C" w:rsidRPr="00F0199C" w:rsidRDefault="00CC423A" w:rsidP="00CC423A">
      <w:pPr>
        <w:tabs>
          <w:tab w:val="left" w:pos="1276"/>
        </w:tabs>
        <w:ind w:left="709"/>
        <w:jc w:val="both"/>
        <w:rPr>
          <w:b/>
        </w:rPr>
      </w:pPr>
      <w:proofErr w:type="gramStart"/>
      <w:r w:rsidRPr="007A2DD0">
        <w:rPr>
          <w:b/>
        </w:rPr>
        <w:t>Р</w:t>
      </w:r>
      <w:proofErr w:type="gramEnd"/>
      <w:r w:rsidRPr="007A2DD0">
        <w:rPr>
          <w:b/>
        </w:rPr>
        <w:t>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 xml:space="preserve">. </w:t>
      </w:r>
      <w:r w:rsidR="00F0199C" w:rsidRPr="00F0199C">
        <w:rPr>
          <w:b/>
        </w:rPr>
        <w:t>40101810700000010004</w:t>
      </w:r>
      <w:r w:rsidRPr="007A2DD0">
        <w:rPr>
          <w:b/>
        </w:rPr>
        <w:t xml:space="preserve"> </w:t>
      </w:r>
      <w:proofErr w:type="spellStart"/>
      <w:r w:rsidRPr="007A2DD0">
        <w:rPr>
          <w:b/>
        </w:rPr>
        <w:t>УФК</w:t>
      </w:r>
      <w:proofErr w:type="spellEnd"/>
      <w:r w:rsidRPr="007A2DD0">
        <w:rPr>
          <w:b/>
        </w:rPr>
        <w:t xml:space="preserve"> по Республике Ингушетия </w:t>
      </w:r>
    </w:p>
    <w:p w:rsidR="00CC423A" w:rsidRPr="009E0C86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Л/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 xml:space="preserve">. </w:t>
      </w:r>
      <w:r w:rsidR="00F0199C" w:rsidRPr="009E0C86">
        <w:rPr>
          <w:b/>
        </w:rPr>
        <w:t>04143</w:t>
      </w:r>
      <w:r w:rsidR="00F0199C">
        <w:rPr>
          <w:b/>
          <w:lang w:val="en-US"/>
        </w:rPr>
        <w:t>D</w:t>
      </w:r>
      <w:r w:rsidR="00F0199C" w:rsidRPr="009E0C86">
        <w:rPr>
          <w:b/>
        </w:rPr>
        <w:t>00350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proofErr w:type="spellStart"/>
      <w:r w:rsidRPr="007A2DD0">
        <w:rPr>
          <w:b/>
        </w:rPr>
        <w:t>ГРКЦ</w:t>
      </w:r>
      <w:proofErr w:type="spellEnd"/>
      <w:r w:rsidRPr="007A2DD0">
        <w:rPr>
          <w:b/>
        </w:rPr>
        <w:t xml:space="preserve"> </w:t>
      </w:r>
      <w:proofErr w:type="spellStart"/>
      <w:r w:rsidRPr="007A2DD0">
        <w:rPr>
          <w:b/>
        </w:rPr>
        <w:t>ГУ</w:t>
      </w:r>
      <w:proofErr w:type="spellEnd"/>
      <w:r w:rsidRPr="007A2DD0">
        <w:rPr>
          <w:b/>
        </w:rPr>
        <w:t xml:space="preserve"> Банка России по Республике Ингушетия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 xml:space="preserve">г. </w:t>
      </w:r>
      <w:proofErr w:type="spellStart"/>
      <w:r w:rsidRPr="007A2DD0">
        <w:rPr>
          <w:b/>
        </w:rPr>
        <w:t>Магас</w:t>
      </w:r>
      <w:proofErr w:type="spellEnd"/>
      <w:r w:rsidRPr="007A2DD0">
        <w:rPr>
          <w:b/>
        </w:rPr>
        <w:t xml:space="preserve"> </w:t>
      </w:r>
      <w:proofErr w:type="spellStart"/>
      <w:r w:rsidRPr="007A2DD0">
        <w:rPr>
          <w:b/>
        </w:rPr>
        <w:t>Бик</w:t>
      </w:r>
      <w:proofErr w:type="spellEnd"/>
      <w:r w:rsidRPr="007A2DD0">
        <w:rPr>
          <w:b/>
        </w:rPr>
        <w:t>-042618001</w:t>
      </w:r>
    </w:p>
    <w:p w:rsidR="00CC423A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Код 901 111 05012 04 0000 120</w:t>
      </w:r>
    </w:p>
    <w:p w:rsidR="00D70B0B" w:rsidRDefault="00D70B0B" w:rsidP="00CC423A">
      <w:pPr>
        <w:tabs>
          <w:tab w:val="left" w:pos="1276"/>
        </w:tabs>
        <w:ind w:left="709"/>
        <w:jc w:val="both"/>
        <w:rPr>
          <w:b/>
        </w:rPr>
      </w:pPr>
    </w:p>
    <w:p w:rsidR="00CC423A" w:rsidRPr="00B76B8B" w:rsidRDefault="00CC423A" w:rsidP="00D70B0B">
      <w:pPr>
        <w:tabs>
          <w:tab w:val="left" w:pos="1276"/>
        </w:tabs>
        <w:ind w:left="709" w:hanging="993"/>
        <w:jc w:val="both"/>
        <w:rPr>
          <w:rFonts w:eastAsiaTheme="minorHAnsi"/>
          <w:lang w:eastAsia="en-US"/>
        </w:rPr>
      </w:pPr>
      <w:r w:rsidRPr="00B76B8B">
        <w:rPr>
          <w:rFonts w:eastAsiaTheme="minorHAnsi"/>
          <w:lang w:eastAsia="en-US"/>
        </w:rPr>
        <w:t xml:space="preserve">         </w:t>
      </w:r>
      <w:r w:rsidR="00D70B0B">
        <w:rPr>
          <w:rFonts w:eastAsiaTheme="minorHAnsi"/>
          <w:lang w:eastAsia="en-US"/>
        </w:rPr>
        <w:t xml:space="preserve">   </w:t>
      </w:r>
      <w:r w:rsidRPr="00B76B8B">
        <w:rPr>
          <w:rFonts w:eastAsiaTheme="minorHAnsi"/>
          <w:lang w:eastAsia="en-US"/>
        </w:rPr>
        <w:t xml:space="preserve">2.3. Изменение размера арендной платы и порядка ее внесения осуществляется путем подписания дополнительного соглашения к настоящему договору. 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3. Права и обязанности сторон</w:t>
      </w:r>
    </w:p>
    <w:p w:rsidR="00CC423A" w:rsidRPr="00B76B8B" w:rsidRDefault="00CC423A" w:rsidP="00CC423A">
      <w:pPr>
        <w:spacing w:before="32" w:after="32"/>
        <w:ind w:firstLine="708"/>
        <w:jc w:val="both"/>
        <w:rPr>
          <w:b/>
          <w:spacing w:val="2"/>
        </w:rPr>
      </w:pPr>
      <w:r w:rsidRPr="00B76B8B">
        <w:rPr>
          <w:spacing w:val="2"/>
        </w:rPr>
        <w:t>3.1.</w:t>
      </w:r>
      <w:r w:rsidRPr="00B76B8B">
        <w:rPr>
          <w:b/>
          <w:spacing w:val="2"/>
        </w:rPr>
        <w:t xml:space="preserve"> Арендодатель имеет право:</w:t>
      </w:r>
    </w:p>
    <w:p w:rsidR="00CC423A" w:rsidRPr="00B76B8B" w:rsidRDefault="00CC423A" w:rsidP="00CC423A">
      <w:pPr>
        <w:jc w:val="both"/>
        <w:rPr>
          <w:spacing w:val="2"/>
        </w:rPr>
      </w:pPr>
      <w:r w:rsidRPr="00B76B8B">
        <w:rPr>
          <w:spacing w:val="2"/>
        </w:rPr>
        <w:br/>
        <w:t>    </w:t>
      </w:r>
      <w:r w:rsidRPr="00B76B8B">
        <w:rPr>
          <w:spacing w:val="2"/>
        </w:rPr>
        <w:tab/>
        <w:t xml:space="preserve">3.1.1.  </w:t>
      </w:r>
      <w:r w:rsidRPr="00B76B8B">
        <w:t xml:space="preserve"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</w:t>
      </w:r>
      <w:r w:rsidRPr="00B76B8B">
        <w:lastRenderedPageBreak/>
        <w:t>к его порче, при невнесении арендной платы более чем за 2 месяца, в случае не подписания Арендатором дополнительных соглашений к Договору, в соответствии с п. 2.4 и нарушений других условий Договора.</w:t>
      </w:r>
    </w:p>
    <w:p w:rsidR="00CC423A" w:rsidRPr="00B76B8B" w:rsidRDefault="00CC423A" w:rsidP="00CC423A">
      <w:pPr>
        <w:jc w:val="both"/>
        <w:rPr>
          <w:spacing w:val="2"/>
        </w:rPr>
      </w:pPr>
      <w:r w:rsidRPr="00B76B8B">
        <w:rPr>
          <w:spacing w:val="2"/>
        </w:rPr>
        <w:tab/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B76B8B">
        <w:rPr>
          <w:spacing w:val="2"/>
        </w:rPr>
        <w:t>3.1.2.</w:t>
      </w:r>
      <w:r w:rsidR="00D70B0B">
        <w:rPr>
          <w:spacing w:val="2"/>
        </w:rPr>
        <w:t xml:space="preserve"> </w:t>
      </w:r>
      <w:r w:rsidRPr="00B76B8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  <w:r w:rsidRPr="00B76B8B">
        <w:rPr>
          <w:spacing w:val="2"/>
        </w:rPr>
        <w:br/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B76B8B">
        <w:rPr>
          <w:spacing w:val="2"/>
        </w:rPr>
        <w:t>3.1.3.</w:t>
      </w:r>
      <w:r w:rsidR="00D70B0B">
        <w:rPr>
          <w:spacing w:val="2"/>
        </w:rPr>
        <w:t xml:space="preserve"> </w:t>
      </w:r>
      <w:r w:rsidRPr="00B76B8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423A" w:rsidRPr="00B76B8B" w:rsidRDefault="00CC423A" w:rsidP="00CC423A">
      <w:pPr>
        <w:spacing w:before="32" w:after="32"/>
        <w:jc w:val="both"/>
        <w:rPr>
          <w:b/>
          <w:spacing w:val="2"/>
        </w:rPr>
      </w:pPr>
      <w:r w:rsidRPr="00B76B8B">
        <w:rPr>
          <w:spacing w:val="2"/>
        </w:rPr>
        <w:br/>
        <w:t>     </w:t>
      </w:r>
      <w:r w:rsidRPr="00B76B8B">
        <w:rPr>
          <w:spacing w:val="2"/>
        </w:rPr>
        <w:tab/>
        <w:t>3.2.</w:t>
      </w:r>
      <w:r w:rsidRPr="00B76B8B">
        <w:rPr>
          <w:b/>
        </w:rPr>
        <w:t>Арендодатель обязан</w:t>
      </w:r>
      <w:r w:rsidRPr="00B76B8B">
        <w:rPr>
          <w:b/>
          <w:spacing w:val="2"/>
        </w:rPr>
        <w:t>:</w:t>
      </w:r>
    </w:p>
    <w:p w:rsidR="00CC423A" w:rsidRPr="00B76B8B" w:rsidRDefault="00CC423A" w:rsidP="00CC423A">
      <w:pPr>
        <w:spacing w:before="32" w:after="32"/>
        <w:jc w:val="both"/>
        <w:rPr>
          <w:spacing w:val="2"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3.2.1. Выполнять все условия Договора в полном объеме.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3.2.2. Письменно, в десятидневный срок уведомить Арендатора об изменении номеров счетов для перечисления арендной платы.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3.2.3. Своевременно производить перерасчет арендной платы и своевременно информировать об этом Арендатора.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rPr>
          <w:spacing w:val="2"/>
        </w:rPr>
        <w:br/>
        <w:t>      </w:t>
      </w:r>
      <w:r w:rsidRPr="00B76B8B">
        <w:rPr>
          <w:spacing w:val="2"/>
        </w:rPr>
        <w:tab/>
      </w:r>
      <w:r w:rsidRPr="00B76B8B">
        <w:t xml:space="preserve">3.3.      </w:t>
      </w:r>
      <w:r w:rsidRPr="00B76B8B">
        <w:rPr>
          <w:b/>
        </w:rPr>
        <w:t>Арендатор имеет право: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3.3.1. Использовать Участок на условиях, установленных Договором.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3.3.2. С письменного согласия Арендодателя передать Участок в субаренду, в пределах срока установленного настоящим Договором.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3.3.3. С уведомления Арендодателя передавать свои права и обязанности по договору третьим лицам при заключении договора в пределах срока, установленного настоящим Договором.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 xml:space="preserve">3.4.    </w:t>
      </w:r>
      <w:r w:rsidRPr="00B76B8B">
        <w:rPr>
          <w:b/>
        </w:rPr>
        <w:t>Арендатор обязан: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3.4.1.  Выполнять в полном объеме все условия Договора.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3.4.2. Использовать Участок в соответствии с целевым назначением и разрешенным использованием.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3.4.3.  Уплачивать в размере и на условиях, установленных Договором, арендную плату.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3.4.4. 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недвижимость и сделку с ней в течение месяца.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3.4.6. Письменно сообщить Арендодателю не позднее, чем за 2 (два) месяца о предстоящем освобождении Участка, как в связи с окончанием срока действия Договора, так и при его досрочном освобождении.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 xml:space="preserve">3.5. Арендодатель и Арендатор имеют иные права и </w:t>
      </w:r>
      <w:proofErr w:type="gramStart"/>
      <w:r w:rsidRPr="00B76B8B">
        <w:t>несут иные обязанности</w:t>
      </w:r>
      <w:proofErr w:type="gramEnd"/>
      <w:r w:rsidRPr="00B76B8B">
        <w:t>, установленные законодательством РФ.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4. Ответственность сторон</w:t>
      </w:r>
    </w:p>
    <w:p w:rsidR="00CC423A" w:rsidRPr="00D47EB0" w:rsidRDefault="00CC423A" w:rsidP="00D47EB0">
      <w:pPr>
        <w:widowControl w:val="0"/>
        <w:autoSpaceDE w:val="0"/>
        <w:autoSpaceDN w:val="0"/>
        <w:adjustRightInd w:val="0"/>
        <w:ind w:firstLine="708"/>
        <w:jc w:val="both"/>
      </w:pPr>
      <w:r w:rsidRPr="00B76B8B"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D47EB0" w:rsidRPr="00D47EB0" w:rsidRDefault="00D47EB0" w:rsidP="00D47EB0">
      <w:pPr>
        <w:widowControl w:val="0"/>
        <w:autoSpaceDE w:val="0"/>
        <w:autoSpaceDN w:val="0"/>
        <w:adjustRightInd w:val="0"/>
        <w:ind w:firstLine="708"/>
        <w:jc w:val="both"/>
      </w:pPr>
    </w:p>
    <w:p w:rsidR="00CC423A" w:rsidRPr="00B76B8B" w:rsidRDefault="00D47EB0" w:rsidP="00CC423A">
      <w:pPr>
        <w:spacing w:before="32" w:after="32"/>
        <w:ind w:firstLine="708"/>
        <w:jc w:val="both"/>
        <w:rPr>
          <w:spacing w:val="2"/>
        </w:rPr>
      </w:pPr>
      <w:r>
        <w:t>4.</w:t>
      </w:r>
      <w:r w:rsidRPr="00D47EB0">
        <w:t>2</w:t>
      </w:r>
      <w:r w:rsidR="00CC423A" w:rsidRPr="00B76B8B">
        <w:rPr>
          <w:spacing w:val="2"/>
        </w:rPr>
        <w:t>. При наступлении даты окончания настоящего Договора стороны не освобождаются от исполнения обязанностей, если они не исполнены в полном объеме.</w:t>
      </w:r>
    </w:p>
    <w:p w:rsidR="00CC423A" w:rsidRPr="00B76B8B" w:rsidRDefault="00CC423A" w:rsidP="00CC423A">
      <w:pPr>
        <w:spacing w:before="32" w:after="32"/>
        <w:jc w:val="both"/>
        <w:rPr>
          <w:spacing w:val="2"/>
        </w:rPr>
      </w:pPr>
    </w:p>
    <w:p w:rsidR="00CC423A" w:rsidRPr="00B76B8B" w:rsidRDefault="00D47EB0" w:rsidP="00CC423A">
      <w:pPr>
        <w:spacing w:before="32" w:after="32"/>
        <w:ind w:firstLine="708"/>
        <w:jc w:val="both"/>
        <w:rPr>
          <w:spacing w:val="2"/>
        </w:rPr>
      </w:pPr>
      <w:r>
        <w:rPr>
          <w:spacing w:val="2"/>
        </w:rPr>
        <w:t>4.</w:t>
      </w:r>
      <w:r w:rsidRPr="00645D50">
        <w:rPr>
          <w:spacing w:val="2"/>
        </w:rPr>
        <w:t>3</w:t>
      </w:r>
      <w:r w:rsidR="00CC423A" w:rsidRPr="00B76B8B">
        <w:rPr>
          <w:spacing w:val="2"/>
        </w:rPr>
        <w:t xml:space="preserve">.  </w:t>
      </w:r>
      <w:r w:rsidR="00CC423A" w:rsidRPr="00B76B8B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5. Рассмотрение споров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5.1. Споры, которые могут возникнуть при исполнении настоящего договора, стороны будут стремиться разрешать путем переговоров. </w:t>
      </w:r>
    </w:p>
    <w:p w:rsidR="007F0A58" w:rsidRPr="007F0A58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5.2.  При не урегулировании в процессе переговоров спорных вопросов споры будут разрешаться в суде в соответствии с п</w:t>
      </w:r>
      <w:r w:rsidR="007F0A58">
        <w:t>роцессуальным законодательством.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6. Расторжение договора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6.1.  Арендодатель вправе требовать досрочного расторжения настоящего договора в случаях, предусмотренных ГК РФ и Земельным кодексом РФ.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6.2.  Арендатор вправе требовать досрочного расторжения настоящего договора в случаях, предусмотренных ГК РФ и Земельным кодексом РФ. </w:t>
      </w:r>
    </w:p>
    <w:p w:rsidR="00CC423A" w:rsidRPr="00B76B8B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t xml:space="preserve">          </w:t>
      </w:r>
      <w:r w:rsidR="00CC423A" w:rsidRPr="00B76B8B">
        <w:rPr>
          <w:spacing w:val="2"/>
        </w:rPr>
        <w:t>6.3.  При возникновении задолженности за два и более месяца по внесению арендной платы или систематического нарушения (три и более случая) условий настоящего Договора по иным основаниям;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B76B8B">
        <w:rPr>
          <w:spacing w:val="2"/>
        </w:rPr>
        <w:br/>
        <w:t xml:space="preserve">            6.4. Необходимости использования земельного участка, арендуемого по настоящему Договору, для государственных или муниципальных нужд (строительства дорог, инженерных сетей (водоснабжения и теплоснабжения и других, и т.д.), строительства иных объектов, призванных удовлетворять потребности населения города).</w:t>
      </w:r>
    </w:p>
    <w:p w:rsidR="00735E73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735E73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t xml:space="preserve">           </w:t>
      </w:r>
      <w:r w:rsidR="00CC423A" w:rsidRPr="00B76B8B">
        <w:rPr>
          <w:spacing w:val="2"/>
        </w:rPr>
        <w:t>6.5. Расторжение настоящего Договора не освобождает Арендатора от необходимости погашения задолженности по арендной плате и иным платежам.</w:t>
      </w:r>
    </w:p>
    <w:p w:rsidR="00735E73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CC423A" w:rsidRPr="00B76B8B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t xml:space="preserve">          </w:t>
      </w:r>
      <w:r w:rsidR="00CC423A" w:rsidRPr="00B76B8B">
        <w:rPr>
          <w:spacing w:val="2"/>
        </w:rPr>
        <w:t xml:space="preserve"> 6.6. Договор, может быть, расторгнут по требованию Арендатора в одностороннем порядке в случае отсутствия дальнейшей заинтересованности, в использовании предоставленного ему земельного участка.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76B8B">
        <w:rPr>
          <w:spacing w:val="2"/>
        </w:rPr>
        <w:br/>
        <w:t xml:space="preserve">            6.7. Договор считается расторгнутым </w:t>
      </w:r>
      <w:proofErr w:type="gramStart"/>
      <w:r w:rsidRPr="00B76B8B">
        <w:rPr>
          <w:spacing w:val="2"/>
        </w:rPr>
        <w:t>в одностороннем порядке по истечении одного месяца со дня отправки какой-либо из сторон письменного уведомления другой стороне о расторжении</w:t>
      </w:r>
      <w:proofErr w:type="gramEnd"/>
      <w:r w:rsidRPr="00B76B8B">
        <w:rPr>
          <w:spacing w:val="2"/>
        </w:rPr>
        <w:t xml:space="preserve"> Договора по основаниям, предусмотренным настоящим Договором.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jc w:val="center"/>
      </w:pPr>
      <w:r w:rsidRPr="00B76B8B">
        <w:rPr>
          <w:b/>
          <w:bCs/>
        </w:rPr>
        <w:t>7. Прочие условия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7.1. Настоящий договор заключен сроком на </w:t>
      </w:r>
      <w:r w:rsidRPr="00B76B8B">
        <w:rPr>
          <w:b/>
        </w:rPr>
        <w:t>___</w:t>
      </w:r>
      <w:r w:rsidRPr="00B76B8B">
        <w:t xml:space="preserve"> лет и вступает в силу с момента его государственной регистрации в установленном законом порядке. Расходы по государственной регистрации </w:t>
      </w:r>
      <w:r w:rsidRPr="00B76B8B">
        <w:rPr>
          <w:spacing w:val="2"/>
        </w:rPr>
        <w:t>(если Договор подлежит государственной регистрации)</w:t>
      </w:r>
      <w:r w:rsidRPr="00B76B8B">
        <w:t xml:space="preserve"> несет </w:t>
      </w:r>
      <w:r w:rsidRPr="00B76B8B">
        <w:rPr>
          <w:spacing w:val="2"/>
        </w:rPr>
        <w:t>Арендатор</w:t>
      </w:r>
      <w:r w:rsidRPr="00B76B8B">
        <w:t xml:space="preserve">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7.3. Настоящий договор составлен в трех экземплярах, один из которых хранится в </w:t>
      </w:r>
      <w:r w:rsidRPr="00B76B8B">
        <w:rPr>
          <w:b/>
        </w:rPr>
        <w:lastRenderedPageBreak/>
        <w:t>Управлении Федеральной службы государственной регистрации кадастра и картографии РИ по Сунженскому муниципальному району</w:t>
      </w:r>
      <w:r w:rsidRPr="00B76B8B">
        <w:t xml:space="preserve">, остальные два выдаются сторонам на руки, причем все экземпляры имеют одинаковую юридическую силу.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7.4. Во всем остальном, не предусмотренном настоящим договором, стороны будут руководствоваться действующим законодательством РФ.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7.5. Договор субаренды земельного участка подлежит государственной регистрации в органе, осуществляющем, государственную регистрацию прав на недвижимость и сделок с ней и направляется Арендодателю для последующего учета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7.6. Срок действия договора субаренды не может превышать срок действия Договора.</w:t>
      </w:r>
    </w:p>
    <w:p w:rsidR="008A6DE6" w:rsidRPr="009E0C86" w:rsidRDefault="00CC423A" w:rsidP="00F0199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B76B8B">
        <w:t>Приложения: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9. Адреса, банковские реквизиты и подписи сторон</w:t>
      </w:r>
    </w:p>
    <w:p w:rsidR="00F0199C" w:rsidRDefault="00F0199C" w:rsidP="00F0199C">
      <w:pPr>
        <w:widowControl w:val="0"/>
        <w:autoSpaceDE w:val="0"/>
        <w:autoSpaceDN w:val="0"/>
        <w:adjustRightInd w:val="0"/>
        <w:rPr>
          <w:b/>
          <w:bCs/>
        </w:rPr>
      </w:pPr>
      <w:r w:rsidRPr="00B76B8B">
        <w:rPr>
          <w:b/>
          <w:bCs/>
        </w:rPr>
        <w:t xml:space="preserve">Арендодатель: </w:t>
      </w:r>
    </w:p>
    <w:p w:rsidR="00F0199C" w:rsidRPr="009E0C86" w:rsidRDefault="00F0199C" w:rsidP="00F0199C">
      <w:pPr>
        <w:tabs>
          <w:tab w:val="num" w:pos="764"/>
          <w:tab w:val="left" w:pos="1276"/>
        </w:tabs>
        <w:spacing w:after="120"/>
        <w:jc w:val="both"/>
        <w:rPr>
          <w:b/>
        </w:rPr>
      </w:pPr>
    </w:p>
    <w:p w:rsidR="00F0199C" w:rsidRPr="007A2DD0" w:rsidRDefault="00CC423A" w:rsidP="00F0199C">
      <w:pPr>
        <w:tabs>
          <w:tab w:val="num" w:pos="764"/>
          <w:tab w:val="left" w:pos="1276"/>
        </w:tabs>
        <w:spacing w:after="120"/>
        <w:jc w:val="both"/>
        <w:rPr>
          <w:b/>
        </w:rPr>
      </w:pPr>
      <w:r w:rsidRPr="00B76B8B">
        <w:rPr>
          <w:b/>
        </w:rPr>
        <w:t xml:space="preserve">Администрация МО «Городской округ г. </w:t>
      </w:r>
      <w:proofErr w:type="spellStart"/>
      <w:r w:rsidRPr="00B76B8B">
        <w:rPr>
          <w:b/>
        </w:rPr>
        <w:t>Сунжа</w:t>
      </w:r>
      <w:proofErr w:type="spellEnd"/>
      <w:r w:rsidRPr="00B76B8B">
        <w:rPr>
          <w:b/>
        </w:rPr>
        <w:t>»</w:t>
      </w:r>
      <w:r w:rsidR="00F0199C" w:rsidRPr="007A2DD0">
        <w:rPr>
          <w:b/>
        </w:rPr>
        <w:t xml:space="preserve">, ул. </w:t>
      </w:r>
      <w:proofErr w:type="spellStart"/>
      <w:r w:rsidR="00F0199C" w:rsidRPr="007A2DD0">
        <w:rPr>
          <w:b/>
        </w:rPr>
        <w:t>Осканова</w:t>
      </w:r>
      <w:proofErr w:type="spellEnd"/>
      <w:r w:rsidR="00F0199C" w:rsidRPr="007A2DD0">
        <w:rPr>
          <w:b/>
        </w:rPr>
        <w:t>, 34;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r w:rsidRPr="007A2DD0">
        <w:rPr>
          <w:b/>
        </w:rPr>
        <w:t>ИНН - 0603284673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КПП</w:t>
      </w:r>
      <w:proofErr w:type="spellEnd"/>
      <w:r w:rsidRPr="007A2DD0">
        <w:rPr>
          <w:b/>
        </w:rPr>
        <w:t xml:space="preserve"> - 060301001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ОГРН</w:t>
      </w:r>
      <w:proofErr w:type="spellEnd"/>
      <w:r w:rsidRPr="007A2DD0">
        <w:rPr>
          <w:b/>
        </w:rPr>
        <w:t xml:space="preserve"> - 10906030011015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ОКАТО</w:t>
      </w:r>
      <w:proofErr w:type="spellEnd"/>
      <w:r w:rsidRPr="007A2DD0">
        <w:rPr>
          <w:b/>
        </w:rPr>
        <w:t xml:space="preserve"> - 26230551</w:t>
      </w:r>
    </w:p>
    <w:p w:rsidR="00F0199C" w:rsidRPr="00F0199C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ОКТМО</w:t>
      </w:r>
      <w:proofErr w:type="spellEnd"/>
      <w:r w:rsidRPr="007A2DD0">
        <w:rPr>
          <w:b/>
        </w:rPr>
        <w:t xml:space="preserve"> - </w:t>
      </w:r>
      <w:r w:rsidRPr="00F0199C">
        <w:rPr>
          <w:b/>
        </w:rPr>
        <w:t>26720000</w:t>
      </w:r>
    </w:p>
    <w:p w:rsidR="00F0199C" w:rsidRPr="00F0199C" w:rsidRDefault="00F0199C" w:rsidP="00F0199C">
      <w:pPr>
        <w:tabs>
          <w:tab w:val="left" w:pos="1276"/>
        </w:tabs>
        <w:jc w:val="both"/>
        <w:rPr>
          <w:b/>
        </w:rPr>
      </w:pPr>
      <w:proofErr w:type="gramStart"/>
      <w:r w:rsidRPr="007A2DD0">
        <w:rPr>
          <w:b/>
        </w:rPr>
        <w:t>Р</w:t>
      </w:r>
      <w:proofErr w:type="gramEnd"/>
      <w:r w:rsidRPr="007A2DD0">
        <w:rPr>
          <w:b/>
        </w:rPr>
        <w:t>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 xml:space="preserve">. </w:t>
      </w:r>
      <w:r w:rsidRPr="00F0199C">
        <w:rPr>
          <w:b/>
        </w:rPr>
        <w:t>40101810700000010004</w:t>
      </w:r>
      <w:r w:rsidRPr="007A2DD0">
        <w:rPr>
          <w:b/>
        </w:rPr>
        <w:t xml:space="preserve"> </w:t>
      </w:r>
      <w:proofErr w:type="spellStart"/>
      <w:r w:rsidRPr="007A2DD0">
        <w:rPr>
          <w:b/>
        </w:rPr>
        <w:t>УФК</w:t>
      </w:r>
      <w:proofErr w:type="spellEnd"/>
      <w:r w:rsidRPr="007A2DD0">
        <w:rPr>
          <w:b/>
        </w:rPr>
        <w:t xml:space="preserve"> по Республике Ингушетия </w:t>
      </w:r>
    </w:p>
    <w:p w:rsidR="00F0199C" w:rsidRPr="00F0199C" w:rsidRDefault="00F0199C" w:rsidP="00F0199C">
      <w:pPr>
        <w:tabs>
          <w:tab w:val="left" w:pos="1276"/>
        </w:tabs>
        <w:jc w:val="both"/>
        <w:rPr>
          <w:b/>
        </w:rPr>
      </w:pPr>
      <w:r w:rsidRPr="007A2DD0">
        <w:rPr>
          <w:b/>
        </w:rPr>
        <w:t>Л/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 xml:space="preserve">. </w:t>
      </w:r>
      <w:r w:rsidRPr="00F0199C">
        <w:rPr>
          <w:b/>
        </w:rPr>
        <w:t>04143</w:t>
      </w:r>
      <w:r>
        <w:rPr>
          <w:b/>
          <w:lang w:val="en-US"/>
        </w:rPr>
        <w:t>D</w:t>
      </w:r>
      <w:r w:rsidRPr="00F0199C">
        <w:rPr>
          <w:b/>
        </w:rPr>
        <w:t>00350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ГРКЦ</w:t>
      </w:r>
      <w:proofErr w:type="spellEnd"/>
      <w:r w:rsidRPr="007A2DD0">
        <w:rPr>
          <w:b/>
        </w:rPr>
        <w:t xml:space="preserve"> </w:t>
      </w:r>
      <w:proofErr w:type="spellStart"/>
      <w:r w:rsidRPr="007A2DD0">
        <w:rPr>
          <w:b/>
        </w:rPr>
        <w:t>ГУ</w:t>
      </w:r>
      <w:proofErr w:type="spellEnd"/>
      <w:r w:rsidRPr="007A2DD0">
        <w:rPr>
          <w:b/>
        </w:rPr>
        <w:t xml:space="preserve"> Банка России по Республике Ингушетия</w:t>
      </w:r>
    </w:p>
    <w:p w:rsidR="00F0199C" w:rsidRPr="00F0199C" w:rsidRDefault="00F0199C" w:rsidP="00F0199C">
      <w:pPr>
        <w:tabs>
          <w:tab w:val="left" w:pos="1276"/>
        </w:tabs>
        <w:jc w:val="both"/>
        <w:rPr>
          <w:b/>
        </w:rPr>
      </w:pPr>
      <w:r w:rsidRPr="007A2DD0">
        <w:rPr>
          <w:b/>
        </w:rPr>
        <w:t xml:space="preserve">г. </w:t>
      </w:r>
      <w:proofErr w:type="spellStart"/>
      <w:r w:rsidRPr="007A2DD0">
        <w:rPr>
          <w:b/>
        </w:rPr>
        <w:t>Магас</w:t>
      </w:r>
      <w:proofErr w:type="spellEnd"/>
      <w:r w:rsidRPr="007A2DD0">
        <w:rPr>
          <w:b/>
        </w:rPr>
        <w:t xml:space="preserve"> </w:t>
      </w:r>
      <w:proofErr w:type="spellStart"/>
      <w:r w:rsidRPr="007A2DD0">
        <w:rPr>
          <w:b/>
        </w:rPr>
        <w:t>Бик</w:t>
      </w:r>
      <w:proofErr w:type="spellEnd"/>
      <w:r w:rsidRPr="007A2DD0">
        <w:rPr>
          <w:b/>
        </w:rPr>
        <w:t>-042618001</w:t>
      </w:r>
    </w:p>
    <w:p w:rsidR="00F0199C" w:rsidRDefault="00F0199C" w:rsidP="00F0199C">
      <w:pPr>
        <w:tabs>
          <w:tab w:val="left" w:pos="1276"/>
        </w:tabs>
        <w:jc w:val="both"/>
        <w:rPr>
          <w:b/>
        </w:rPr>
      </w:pPr>
      <w:r w:rsidRPr="007A2DD0">
        <w:rPr>
          <w:b/>
        </w:rPr>
        <w:t>Код 901 111 05012 04 0000 120</w:t>
      </w:r>
    </w:p>
    <w:p w:rsidR="00CC423A" w:rsidRDefault="00CC423A" w:rsidP="00CC423A">
      <w:pPr>
        <w:widowControl w:val="0"/>
        <w:autoSpaceDE w:val="0"/>
        <w:autoSpaceDN w:val="0"/>
        <w:adjustRightInd w:val="0"/>
        <w:rPr>
          <w:b/>
          <w:bCs/>
        </w:rPr>
      </w:pPr>
      <w:r w:rsidRPr="00B76B8B">
        <w:rPr>
          <w:b/>
          <w:bCs/>
        </w:rPr>
        <w:t xml:space="preserve"> </w:t>
      </w:r>
    </w:p>
    <w:p w:rsidR="008A6DE6" w:rsidRDefault="008A6DE6" w:rsidP="00D70B0B">
      <w:pPr>
        <w:widowControl w:val="0"/>
        <w:autoSpaceDE w:val="0"/>
        <w:autoSpaceDN w:val="0"/>
        <w:adjustRightInd w:val="0"/>
        <w:rPr>
          <w:b/>
          <w:bCs/>
        </w:rPr>
      </w:pPr>
    </w:p>
    <w:p w:rsidR="00CC423A" w:rsidRPr="009E0C86" w:rsidRDefault="00D70B0B" w:rsidP="00D70B0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Арендатор</w:t>
      </w:r>
      <w:r w:rsidR="00F0199C">
        <w:rPr>
          <w:b/>
          <w:bCs/>
        </w:rPr>
        <w:t>:</w:t>
      </w:r>
    </w:p>
    <w:p w:rsidR="00CC423A" w:rsidRPr="00B76B8B" w:rsidRDefault="00CC423A" w:rsidP="00CC423A">
      <w:pPr>
        <w:ind w:left="142"/>
        <w:jc w:val="both"/>
        <w:rPr>
          <w:sz w:val="26"/>
          <w:szCs w:val="26"/>
        </w:rPr>
      </w:pPr>
    </w:p>
    <w:p w:rsidR="00CC423A" w:rsidRPr="00B76B8B" w:rsidRDefault="00CC423A" w:rsidP="00CC423A">
      <w:pPr>
        <w:ind w:left="142"/>
        <w:jc w:val="both"/>
        <w:rPr>
          <w:sz w:val="26"/>
          <w:szCs w:val="26"/>
        </w:rPr>
      </w:pPr>
    </w:p>
    <w:p w:rsidR="00CC423A" w:rsidRPr="00B76B8B" w:rsidRDefault="00CC423A" w:rsidP="00CC42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423A" w:rsidRDefault="00CC423A" w:rsidP="00CC423A"/>
    <w:p w:rsidR="00CC423A" w:rsidRDefault="00CC423A" w:rsidP="00CC423A"/>
    <w:p w:rsidR="00F2388A" w:rsidRPr="00CC423A" w:rsidRDefault="00F2388A" w:rsidP="00CC423A"/>
    <w:sectPr w:rsidR="00F2388A" w:rsidRPr="00CC423A" w:rsidSect="008A7D2A"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02" w:rsidRDefault="00FC2102">
      <w:r>
        <w:separator/>
      </w:r>
    </w:p>
  </w:endnote>
  <w:endnote w:type="continuationSeparator" w:id="0">
    <w:p w:rsidR="00FC2102" w:rsidRDefault="00FC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26" w:rsidRDefault="00FC2102">
    <w:pPr>
      <w:pStyle w:val="a3"/>
      <w:rPr>
        <w:sz w:val="16"/>
        <w:szCs w:val="16"/>
      </w:rPr>
    </w:pPr>
  </w:p>
  <w:p w:rsidR="00A35EF2" w:rsidRPr="00EB1B10" w:rsidRDefault="0037685F">
    <w:pPr>
      <w:pStyle w:val="a3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02" w:rsidRDefault="00FC2102">
      <w:r>
        <w:separator/>
      </w:r>
    </w:p>
  </w:footnote>
  <w:footnote w:type="continuationSeparator" w:id="0">
    <w:p w:rsidR="00FC2102" w:rsidRDefault="00FC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20A1"/>
    <w:multiLevelType w:val="hybridMultilevel"/>
    <w:tmpl w:val="A9F48414"/>
    <w:lvl w:ilvl="0" w:tplc="979CDF6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EE9"/>
    <w:multiLevelType w:val="hybridMultilevel"/>
    <w:tmpl w:val="64F0DAE0"/>
    <w:lvl w:ilvl="0" w:tplc="E062D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645392"/>
    <w:multiLevelType w:val="multilevel"/>
    <w:tmpl w:val="B5A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1D0F3C"/>
    <w:multiLevelType w:val="hybridMultilevel"/>
    <w:tmpl w:val="02528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1536"/>
    <w:multiLevelType w:val="hybridMultilevel"/>
    <w:tmpl w:val="54441D16"/>
    <w:lvl w:ilvl="0" w:tplc="35009F5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64"/>
    <w:rsid w:val="00000664"/>
    <w:rsid w:val="00064FC4"/>
    <w:rsid w:val="0010647E"/>
    <w:rsid w:val="001565F8"/>
    <w:rsid w:val="00163C9E"/>
    <w:rsid w:val="001A2F57"/>
    <w:rsid w:val="001A6B1B"/>
    <w:rsid w:val="00226A6B"/>
    <w:rsid w:val="0037685F"/>
    <w:rsid w:val="003D2731"/>
    <w:rsid w:val="00414DB6"/>
    <w:rsid w:val="004173B2"/>
    <w:rsid w:val="004A2746"/>
    <w:rsid w:val="004C39B4"/>
    <w:rsid w:val="005A5A41"/>
    <w:rsid w:val="005C6D85"/>
    <w:rsid w:val="005D555F"/>
    <w:rsid w:val="005F7E3D"/>
    <w:rsid w:val="0060052C"/>
    <w:rsid w:val="0064136A"/>
    <w:rsid w:val="00645D50"/>
    <w:rsid w:val="006530FE"/>
    <w:rsid w:val="007026E9"/>
    <w:rsid w:val="007076CE"/>
    <w:rsid w:val="0072391B"/>
    <w:rsid w:val="00735E73"/>
    <w:rsid w:val="00756E84"/>
    <w:rsid w:val="007F0A58"/>
    <w:rsid w:val="00857666"/>
    <w:rsid w:val="008A6DE6"/>
    <w:rsid w:val="00904940"/>
    <w:rsid w:val="0094613D"/>
    <w:rsid w:val="0099526E"/>
    <w:rsid w:val="009C0D6C"/>
    <w:rsid w:val="009E0C86"/>
    <w:rsid w:val="00A06E4D"/>
    <w:rsid w:val="00A60B93"/>
    <w:rsid w:val="00AA6679"/>
    <w:rsid w:val="00AC07B2"/>
    <w:rsid w:val="00B178FE"/>
    <w:rsid w:val="00B40CC3"/>
    <w:rsid w:val="00B53F0A"/>
    <w:rsid w:val="00B5531B"/>
    <w:rsid w:val="00B672E0"/>
    <w:rsid w:val="00CC423A"/>
    <w:rsid w:val="00CE445D"/>
    <w:rsid w:val="00D06942"/>
    <w:rsid w:val="00D411A9"/>
    <w:rsid w:val="00D47EB0"/>
    <w:rsid w:val="00D70B0B"/>
    <w:rsid w:val="00DB2120"/>
    <w:rsid w:val="00DF6375"/>
    <w:rsid w:val="00E85021"/>
    <w:rsid w:val="00F0199C"/>
    <w:rsid w:val="00F20CD6"/>
    <w:rsid w:val="00F2388A"/>
    <w:rsid w:val="00F52C0A"/>
    <w:rsid w:val="00FC2102"/>
    <w:rsid w:val="00FC2A41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8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D6C"/>
    <w:pPr>
      <w:spacing w:after="160" w:line="480" w:lineRule="auto"/>
      <w:ind w:left="720"/>
      <w:contextualSpacing/>
    </w:pPr>
  </w:style>
  <w:style w:type="character" w:styleId="a6">
    <w:name w:val="Hyperlink"/>
    <w:basedOn w:val="a0"/>
    <w:rsid w:val="009C0D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8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D6C"/>
    <w:pPr>
      <w:spacing w:after="160" w:line="480" w:lineRule="auto"/>
      <w:ind w:left="720"/>
      <w:contextualSpacing/>
    </w:pPr>
  </w:style>
  <w:style w:type="character" w:styleId="a6">
    <w:name w:val="Hyperlink"/>
    <w:basedOn w:val="a0"/>
    <w:rsid w:val="009C0D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jagrad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nja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njagra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njagr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jagra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2019-03-27T14:19:00Z</cp:lastPrinted>
  <dcterms:created xsi:type="dcterms:W3CDTF">2019-06-27T14:58:00Z</dcterms:created>
  <dcterms:modified xsi:type="dcterms:W3CDTF">2019-06-30T08:19:00Z</dcterms:modified>
</cp:coreProperties>
</file>