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3A" w:rsidRDefault="00CC423A" w:rsidP="00CC423A">
      <w:pPr>
        <w:widowControl w:val="0"/>
        <w:suppressAutoHyphens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CC423A" w:rsidRDefault="00CC423A" w:rsidP="00CC423A">
      <w:pPr>
        <w:widowControl w:val="0"/>
        <w:suppressAutoHyphens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B76B8B">
        <w:rPr>
          <w:b/>
          <w:sz w:val="26"/>
          <w:szCs w:val="26"/>
        </w:rPr>
        <w:t>«Утверждаю»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B76B8B">
        <w:rPr>
          <w:b/>
          <w:sz w:val="26"/>
          <w:szCs w:val="26"/>
        </w:rPr>
        <w:t>Глав</w:t>
      </w:r>
      <w:r>
        <w:rPr>
          <w:b/>
          <w:sz w:val="26"/>
          <w:szCs w:val="26"/>
        </w:rPr>
        <w:t>а</w:t>
      </w:r>
      <w:r w:rsidRPr="00B76B8B">
        <w:rPr>
          <w:b/>
          <w:sz w:val="26"/>
          <w:szCs w:val="26"/>
        </w:rPr>
        <w:t xml:space="preserve"> Администрации </w:t>
      </w:r>
      <w:proofErr w:type="spellStart"/>
      <w:r w:rsidRPr="00B76B8B">
        <w:rPr>
          <w:b/>
          <w:sz w:val="26"/>
          <w:szCs w:val="26"/>
        </w:rPr>
        <w:t>г</w:t>
      </w:r>
      <w:proofErr w:type="gramStart"/>
      <w:r w:rsidRPr="00B76B8B">
        <w:rPr>
          <w:b/>
          <w:sz w:val="26"/>
          <w:szCs w:val="26"/>
        </w:rPr>
        <w:t>.С</w:t>
      </w:r>
      <w:proofErr w:type="gramEnd"/>
      <w:r w:rsidRPr="00B76B8B">
        <w:rPr>
          <w:b/>
          <w:sz w:val="26"/>
          <w:szCs w:val="26"/>
        </w:rPr>
        <w:t>унжа</w:t>
      </w:r>
      <w:proofErr w:type="spellEnd"/>
    </w:p>
    <w:p w:rsidR="00CC423A" w:rsidRPr="00B76B8B" w:rsidRDefault="00163C9E" w:rsidP="00CC423A">
      <w:pPr>
        <w:widowControl w:val="0"/>
        <w:suppressAutoHyphens/>
        <w:autoSpaceDE w:val="0"/>
        <w:autoSpaceDN w:val="0"/>
        <w:adjustRightInd w:val="0"/>
        <w:jc w:val="right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Албаков</w:t>
      </w:r>
      <w:proofErr w:type="spellEnd"/>
      <w:r>
        <w:rPr>
          <w:b/>
          <w:sz w:val="26"/>
          <w:szCs w:val="26"/>
        </w:rPr>
        <w:t xml:space="preserve"> М.А.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B76B8B">
        <w:rPr>
          <w:b/>
          <w:sz w:val="26"/>
          <w:szCs w:val="26"/>
        </w:rPr>
        <w:t>____________________________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76B8B">
        <w:rPr>
          <w:b/>
          <w:sz w:val="26"/>
          <w:szCs w:val="26"/>
        </w:rPr>
        <w:t xml:space="preserve">                                                                  </w:t>
      </w:r>
      <w:proofErr w:type="spellStart"/>
      <w:r w:rsidRPr="00B76B8B">
        <w:rPr>
          <w:b/>
          <w:sz w:val="26"/>
          <w:szCs w:val="26"/>
        </w:rPr>
        <w:t>м.п</w:t>
      </w:r>
      <w:proofErr w:type="spellEnd"/>
      <w:r w:rsidRPr="00B76B8B">
        <w:rPr>
          <w:b/>
          <w:sz w:val="26"/>
          <w:szCs w:val="26"/>
        </w:rPr>
        <w:t xml:space="preserve">.                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B76B8B">
        <w:rPr>
          <w:b/>
          <w:sz w:val="26"/>
          <w:szCs w:val="26"/>
        </w:rPr>
        <w:br/>
      </w:r>
      <w:r w:rsidRPr="00B76B8B">
        <w:rPr>
          <w:b/>
          <w:sz w:val="26"/>
          <w:szCs w:val="26"/>
        </w:rPr>
        <w:br/>
        <w:t>ИЗВЕЩЕНИЕ О ПРОВЕДЕН</w:t>
      </w:r>
      <w:proofErr w:type="gramStart"/>
      <w:r w:rsidRPr="00B76B8B">
        <w:rPr>
          <w:b/>
          <w:sz w:val="26"/>
          <w:szCs w:val="26"/>
        </w:rPr>
        <w:t>ИИ АУ</w:t>
      </w:r>
      <w:proofErr w:type="gramEnd"/>
      <w:r w:rsidRPr="00B76B8B">
        <w:rPr>
          <w:b/>
          <w:sz w:val="26"/>
          <w:szCs w:val="26"/>
        </w:rPr>
        <w:t>КЦИОНА НА ПРАВО ЗАКЛЮЧЕНИЯ ДОГОВОР</w:t>
      </w:r>
      <w:r>
        <w:rPr>
          <w:b/>
          <w:sz w:val="26"/>
          <w:szCs w:val="26"/>
        </w:rPr>
        <w:t>А</w:t>
      </w:r>
      <w:r w:rsidRPr="00B76B8B">
        <w:rPr>
          <w:b/>
          <w:sz w:val="26"/>
          <w:szCs w:val="26"/>
        </w:rPr>
        <w:t xml:space="preserve"> АРЕНДЫ ЗЕМЕЛЬН</w:t>
      </w:r>
      <w:r>
        <w:rPr>
          <w:b/>
          <w:sz w:val="26"/>
          <w:szCs w:val="26"/>
        </w:rPr>
        <w:t>ОГО</w:t>
      </w:r>
      <w:r w:rsidRPr="00B76B8B">
        <w:rPr>
          <w:b/>
          <w:sz w:val="26"/>
          <w:szCs w:val="26"/>
        </w:rPr>
        <w:t xml:space="preserve"> УЧАСТК</w:t>
      </w:r>
      <w:r>
        <w:rPr>
          <w:b/>
          <w:sz w:val="26"/>
          <w:szCs w:val="26"/>
        </w:rPr>
        <w:t>А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      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76B8B">
        <w:rPr>
          <w:sz w:val="26"/>
          <w:szCs w:val="26"/>
        </w:rPr>
        <w:t xml:space="preserve">         </w:t>
      </w:r>
      <w:r w:rsidRPr="00B76B8B">
        <w:rPr>
          <w:b/>
          <w:sz w:val="26"/>
          <w:szCs w:val="26"/>
        </w:rPr>
        <w:t>Организатор аукциона:</w:t>
      </w:r>
      <w:r w:rsidRPr="00B76B8B">
        <w:rPr>
          <w:sz w:val="26"/>
          <w:szCs w:val="26"/>
        </w:rPr>
        <w:t xml:space="preserve"> Администрация муниципального образования «Городской округ </w:t>
      </w:r>
      <w:proofErr w:type="spellStart"/>
      <w:r w:rsidRPr="00B76B8B">
        <w:rPr>
          <w:sz w:val="26"/>
          <w:szCs w:val="26"/>
        </w:rPr>
        <w:t>г</w:t>
      </w:r>
      <w:proofErr w:type="gramStart"/>
      <w:r w:rsidRPr="00B76B8B">
        <w:rPr>
          <w:sz w:val="26"/>
          <w:szCs w:val="26"/>
        </w:rPr>
        <w:t>.С</w:t>
      </w:r>
      <w:proofErr w:type="gramEnd"/>
      <w:r w:rsidRPr="00B76B8B">
        <w:rPr>
          <w:sz w:val="26"/>
          <w:szCs w:val="26"/>
        </w:rPr>
        <w:t>унжа</w:t>
      </w:r>
      <w:proofErr w:type="spellEnd"/>
      <w:r w:rsidRPr="00B76B8B">
        <w:rPr>
          <w:sz w:val="26"/>
          <w:szCs w:val="26"/>
        </w:rPr>
        <w:t xml:space="preserve">», на основании </w:t>
      </w:r>
      <w:proofErr w:type="spellStart"/>
      <w:r w:rsidRPr="00B76B8B">
        <w:rPr>
          <w:sz w:val="26"/>
          <w:szCs w:val="26"/>
        </w:rPr>
        <w:t>ст.ст</w:t>
      </w:r>
      <w:proofErr w:type="spellEnd"/>
      <w:r w:rsidRPr="00B76B8B">
        <w:rPr>
          <w:sz w:val="26"/>
          <w:szCs w:val="26"/>
        </w:rPr>
        <w:t xml:space="preserve">. 39.8, 39.11, 39.12 Земельного кодекса Российской Федерации,  </w:t>
      </w:r>
      <w:r w:rsidRPr="00B76B8B">
        <w:rPr>
          <w:color w:val="FF0000"/>
          <w:sz w:val="26"/>
          <w:szCs w:val="26"/>
        </w:rPr>
        <w:t xml:space="preserve">Постановления Администрации МО «Городской округ </w:t>
      </w:r>
      <w:proofErr w:type="spellStart"/>
      <w:r w:rsidRPr="00B76B8B">
        <w:rPr>
          <w:color w:val="FF0000"/>
          <w:sz w:val="26"/>
          <w:szCs w:val="26"/>
        </w:rPr>
        <w:t>г.Сунжа</w:t>
      </w:r>
      <w:proofErr w:type="spellEnd"/>
      <w:r w:rsidRPr="00B76B8B">
        <w:rPr>
          <w:color w:val="FF0000"/>
          <w:sz w:val="26"/>
          <w:szCs w:val="26"/>
        </w:rPr>
        <w:t>» о</w:t>
      </w:r>
      <w:r w:rsidR="008A516D">
        <w:rPr>
          <w:color w:val="FF0000"/>
          <w:sz w:val="26"/>
          <w:szCs w:val="26"/>
        </w:rPr>
        <w:t>т 18.03</w:t>
      </w:r>
      <w:r w:rsidRPr="00B76B8B">
        <w:rPr>
          <w:color w:val="FF0000"/>
          <w:sz w:val="26"/>
          <w:szCs w:val="26"/>
        </w:rPr>
        <w:t>.201</w:t>
      </w:r>
      <w:r w:rsidR="008A516D">
        <w:rPr>
          <w:color w:val="FF0000"/>
          <w:sz w:val="26"/>
          <w:szCs w:val="26"/>
        </w:rPr>
        <w:t>9</w:t>
      </w:r>
      <w:r w:rsidRPr="00B76B8B">
        <w:rPr>
          <w:color w:val="FF0000"/>
          <w:sz w:val="26"/>
          <w:szCs w:val="26"/>
        </w:rPr>
        <w:t>г. №</w:t>
      </w:r>
      <w:r w:rsidR="008A516D">
        <w:rPr>
          <w:color w:val="FF0000"/>
          <w:sz w:val="26"/>
          <w:szCs w:val="26"/>
        </w:rPr>
        <w:t>63</w:t>
      </w:r>
      <w:bookmarkStart w:id="0" w:name="_GoBack"/>
      <w:bookmarkEnd w:id="0"/>
      <w:r w:rsidRPr="00B76B8B">
        <w:rPr>
          <w:color w:val="FF0000"/>
          <w:sz w:val="26"/>
          <w:szCs w:val="26"/>
        </w:rPr>
        <w:t xml:space="preserve"> «О проведении аукциона на право заключения договор</w:t>
      </w:r>
      <w:r>
        <w:rPr>
          <w:color w:val="FF0000"/>
          <w:sz w:val="26"/>
          <w:szCs w:val="26"/>
        </w:rPr>
        <w:t>ов</w:t>
      </w:r>
      <w:r w:rsidRPr="00B76B8B">
        <w:rPr>
          <w:color w:val="FF0000"/>
          <w:sz w:val="26"/>
          <w:szCs w:val="26"/>
        </w:rPr>
        <w:t xml:space="preserve"> аренды земельн</w:t>
      </w:r>
      <w:r>
        <w:rPr>
          <w:color w:val="FF0000"/>
          <w:sz w:val="26"/>
          <w:szCs w:val="26"/>
        </w:rPr>
        <w:t>ого</w:t>
      </w:r>
      <w:r w:rsidRPr="00B76B8B">
        <w:rPr>
          <w:color w:val="FF0000"/>
          <w:sz w:val="26"/>
          <w:szCs w:val="26"/>
        </w:rPr>
        <w:t xml:space="preserve"> участк</w:t>
      </w:r>
      <w:r>
        <w:rPr>
          <w:color w:val="FF0000"/>
          <w:sz w:val="26"/>
          <w:szCs w:val="26"/>
        </w:rPr>
        <w:t>а</w:t>
      </w:r>
      <w:r w:rsidRPr="00B76B8B">
        <w:rPr>
          <w:color w:val="FF0000"/>
          <w:sz w:val="26"/>
          <w:szCs w:val="26"/>
        </w:rPr>
        <w:t>»</w:t>
      </w:r>
      <w:r w:rsidRPr="00B76B8B">
        <w:rPr>
          <w:sz w:val="26"/>
          <w:szCs w:val="26"/>
        </w:rPr>
        <w:t xml:space="preserve"> </w:t>
      </w:r>
      <w:r w:rsidRPr="00B76B8B">
        <w:rPr>
          <w:rFonts w:eastAsiaTheme="minorHAnsi"/>
          <w:sz w:val="26"/>
          <w:szCs w:val="26"/>
          <w:lang w:eastAsia="en-US"/>
        </w:rPr>
        <w:t xml:space="preserve">сообщает о проведении аукциона </w:t>
      </w:r>
      <w:r w:rsidRPr="00B76B8B">
        <w:rPr>
          <w:sz w:val="26"/>
          <w:szCs w:val="26"/>
        </w:rPr>
        <w:t>на право заключения договор</w:t>
      </w:r>
      <w:r>
        <w:rPr>
          <w:sz w:val="26"/>
          <w:szCs w:val="26"/>
        </w:rPr>
        <w:t xml:space="preserve">а </w:t>
      </w:r>
      <w:r w:rsidRPr="00B76B8B">
        <w:rPr>
          <w:sz w:val="26"/>
          <w:szCs w:val="26"/>
        </w:rPr>
        <w:t xml:space="preserve"> аренды следующ</w:t>
      </w:r>
      <w:r>
        <w:rPr>
          <w:sz w:val="26"/>
          <w:szCs w:val="26"/>
        </w:rPr>
        <w:t>его</w:t>
      </w:r>
      <w:r w:rsidRPr="00B76B8B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ого</w:t>
      </w:r>
      <w:r w:rsidRPr="00B76B8B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B76B8B">
        <w:rPr>
          <w:sz w:val="26"/>
          <w:szCs w:val="26"/>
        </w:rPr>
        <w:t>:</w:t>
      </w:r>
    </w:p>
    <w:p w:rsidR="00CC423A" w:rsidRPr="00B76B8B" w:rsidRDefault="00CC423A" w:rsidP="00CC423A">
      <w:pPr>
        <w:tabs>
          <w:tab w:val="left" w:pos="284"/>
        </w:tabs>
        <w:jc w:val="both"/>
        <w:rPr>
          <w:b/>
          <w:sz w:val="26"/>
          <w:szCs w:val="26"/>
        </w:rPr>
      </w:pPr>
    </w:p>
    <w:p w:rsidR="00CC423A" w:rsidRDefault="00CC423A" w:rsidP="00CC423A">
      <w:pPr>
        <w:spacing w:line="276" w:lineRule="auto"/>
        <w:jc w:val="both"/>
        <w:rPr>
          <w:sz w:val="26"/>
          <w:szCs w:val="26"/>
        </w:rPr>
      </w:pPr>
      <w:r w:rsidRPr="00A32BF3">
        <w:rPr>
          <w:sz w:val="26"/>
          <w:szCs w:val="26"/>
        </w:rPr>
        <w:t xml:space="preserve">         ЛОТ №1 - земельный участок с кадастровым номером </w:t>
      </w:r>
      <w:r w:rsidR="00163C9E">
        <w:rPr>
          <w:sz w:val="26"/>
          <w:szCs w:val="26"/>
        </w:rPr>
        <w:t xml:space="preserve">06:02:0100003:2053 </w:t>
      </w:r>
      <w:r w:rsidRPr="00A32BF3">
        <w:rPr>
          <w:sz w:val="26"/>
          <w:szCs w:val="26"/>
        </w:rPr>
        <w:t xml:space="preserve">площадью </w:t>
      </w:r>
      <w:r w:rsidR="00163C9E">
        <w:rPr>
          <w:sz w:val="26"/>
          <w:szCs w:val="26"/>
        </w:rPr>
        <w:t>2434</w:t>
      </w:r>
      <w:r w:rsidRPr="00A32BF3">
        <w:rPr>
          <w:sz w:val="26"/>
          <w:szCs w:val="26"/>
        </w:rPr>
        <w:t xml:space="preserve"> </w:t>
      </w:r>
      <w:proofErr w:type="spellStart"/>
      <w:r w:rsidRPr="00A32BF3">
        <w:rPr>
          <w:sz w:val="26"/>
          <w:szCs w:val="26"/>
        </w:rPr>
        <w:t>кв.м</w:t>
      </w:r>
      <w:proofErr w:type="spellEnd"/>
      <w:r w:rsidRPr="00A32BF3">
        <w:rPr>
          <w:sz w:val="26"/>
          <w:szCs w:val="26"/>
        </w:rPr>
        <w:t xml:space="preserve">., из категории земель населенных пунктов, с видом разрешенного использования </w:t>
      </w:r>
      <w:r w:rsidR="00163C9E">
        <w:rPr>
          <w:sz w:val="26"/>
          <w:szCs w:val="26"/>
        </w:rPr>
        <w:t>–</w:t>
      </w:r>
      <w:r w:rsidRPr="00A32BF3">
        <w:rPr>
          <w:sz w:val="26"/>
          <w:szCs w:val="26"/>
        </w:rPr>
        <w:t xml:space="preserve"> </w:t>
      </w:r>
      <w:r w:rsidR="00163C9E">
        <w:rPr>
          <w:sz w:val="26"/>
          <w:szCs w:val="26"/>
        </w:rPr>
        <w:t>под домами многоквартирной жилой застройки</w:t>
      </w:r>
      <w:r w:rsidRPr="00A32BF3">
        <w:rPr>
          <w:sz w:val="26"/>
          <w:szCs w:val="26"/>
        </w:rPr>
        <w:t>. Адрес (адресный ориентир): Российская Федерация, Республика Ингушетия, МО</w:t>
      </w:r>
      <w:r>
        <w:rPr>
          <w:sz w:val="26"/>
          <w:szCs w:val="26"/>
        </w:rPr>
        <w:t xml:space="preserve"> «Городской округ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унжа</w:t>
      </w:r>
      <w:proofErr w:type="spellEnd"/>
      <w:r>
        <w:rPr>
          <w:sz w:val="26"/>
          <w:szCs w:val="26"/>
        </w:rPr>
        <w:t>», ул.</w:t>
      </w:r>
      <w:r w:rsidR="00163C9E">
        <w:rPr>
          <w:sz w:val="26"/>
          <w:szCs w:val="26"/>
        </w:rPr>
        <w:t xml:space="preserve"> Гагарина, 2.</w:t>
      </w:r>
      <w:r>
        <w:rPr>
          <w:sz w:val="26"/>
          <w:szCs w:val="26"/>
        </w:rPr>
        <w:t xml:space="preserve"> </w:t>
      </w:r>
    </w:p>
    <w:p w:rsidR="00CC423A" w:rsidRDefault="00CC423A" w:rsidP="00CC423A">
      <w:pPr>
        <w:spacing w:line="276" w:lineRule="auto"/>
        <w:jc w:val="both"/>
        <w:rPr>
          <w:sz w:val="26"/>
          <w:szCs w:val="26"/>
        </w:rPr>
      </w:pPr>
    </w:p>
    <w:p w:rsidR="00CC423A" w:rsidRPr="00B76B8B" w:rsidRDefault="00CC423A" w:rsidP="0060052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B76B8B">
        <w:rPr>
          <w:sz w:val="26"/>
          <w:szCs w:val="26"/>
        </w:rPr>
        <w:t xml:space="preserve">Сведения об обременениях земельного участка: не </w:t>
      </w:r>
      <w:proofErr w:type="gramStart"/>
      <w:r w:rsidRPr="00B76B8B">
        <w:rPr>
          <w:sz w:val="26"/>
          <w:szCs w:val="26"/>
        </w:rPr>
        <w:t>обременен</w:t>
      </w:r>
      <w:proofErr w:type="gramEnd"/>
      <w:r w:rsidRPr="00B76B8B">
        <w:rPr>
          <w:sz w:val="26"/>
          <w:szCs w:val="26"/>
        </w:rPr>
        <w:t xml:space="preserve"> правами третьих лиц, в залоге, в споре и под арестом не состоит.  Начальная (минимальная) цена предмета аукциона на право заключения договора аренды земельного участка составляет </w:t>
      </w:r>
      <w:r w:rsidR="00163C9E">
        <w:rPr>
          <w:sz w:val="26"/>
          <w:szCs w:val="26"/>
        </w:rPr>
        <w:t>29235, 74</w:t>
      </w:r>
      <w:r w:rsidRPr="00B76B8B">
        <w:rPr>
          <w:sz w:val="26"/>
          <w:szCs w:val="26"/>
        </w:rPr>
        <w:t>(</w:t>
      </w:r>
      <w:r w:rsidR="00163C9E">
        <w:rPr>
          <w:sz w:val="26"/>
          <w:szCs w:val="26"/>
        </w:rPr>
        <w:t xml:space="preserve">двадцать девять тыс. двести тридцать пять </w:t>
      </w:r>
      <w:proofErr w:type="spellStart"/>
      <w:r w:rsidR="00163C9E">
        <w:rPr>
          <w:sz w:val="26"/>
          <w:szCs w:val="26"/>
        </w:rPr>
        <w:t>руб</w:t>
      </w:r>
      <w:proofErr w:type="spellEnd"/>
      <w:r w:rsidR="00163C9E">
        <w:rPr>
          <w:sz w:val="26"/>
          <w:szCs w:val="26"/>
        </w:rPr>
        <w:t>, 74 коп.</w:t>
      </w:r>
      <w:r w:rsidRPr="00B76B8B">
        <w:rPr>
          <w:sz w:val="26"/>
          <w:szCs w:val="26"/>
        </w:rPr>
        <w:t xml:space="preserve">) руб., шаг повышения аукциона 3% - </w:t>
      </w:r>
      <w:r w:rsidR="0060052C">
        <w:rPr>
          <w:sz w:val="26"/>
          <w:szCs w:val="26"/>
        </w:rPr>
        <w:t>877</w:t>
      </w:r>
      <w:r>
        <w:rPr>
          <w:sz w:val="26"/>
          <w:szCs w:val="26"/>
        </w:rPr>
        <w:t xml:space="preserve"> </w:t>
      </w:r>
      <w:r w:rsidRPr="00B76B8B">
        <w:rPr>
          <w:sz w:val="26"/>
          <w:szCs w:val="26"/>
        </w:rPr>
        <w:t xml:space="preserve"> (</w:t>
      </w:r>
      <w:r w:rsidR="0060052C">
        <w:rPr>
          <w:sz w:val="26"/>
          <w:szCs w:val="26"/>
        </w:rPr>
        <w:t>восемьсот семьдесят семь</w:t>
      </w:r>
      <w:r w:rsidRPr="00B76B8B">
        <w:rPr>
          <w:sz w:val="26"/>
          <w:szCs w:val="26"/>
        </w:rPr>
        <w:t xml:space="preserve">) руб., размер задатка составляет 20% от размера начальной цены аукциона и равен </w:t>
      </w:r>
      <w:r w:rsidR="0060052C">
        <w:rPr>
          <w:sz w:val="26"/>
          <w:szCs w:val="26"/>
        </w:rPr>
        <w:t>5847,15</w:t>
      </w:r>
      <w:r>
        <w:rPr>
          <w:sz w:val="26"/>
          <w:szCs w:val="26"/>
        </w:rPr>
        <w:t xml:space="preserve"> </w:t>
      </w:r>
      <w:r w:rsidRPr="00B76B8B">
        <w:rPr>
          <w:sz w:val="26"/>
          <w:szCs w:val="26"/>
        </w:rPr>
        <w:t xml:space="preserve"> (</w:t>
      </w:r>
      <w:r w:rsidR="0060052C">
        <w:rPr>
          <w:sz w:val="26"/>
          <w:szCs w:val="26"/>
        </w:rPr>
        <w:t>пять тыс. восемь сорок семь руб., пятнадцать коп.</w:t>
      </w:r>
      <w:r w:rsidRPr="00B76B8B">
        <w:rPr>
          <w:sz w:val="26"/>
          <w:szCs w:val="26"/>
        </w:rPr>
        <w:t>) руб. С</w:t>
      </w:r>
      <w:r w:rsidR="0060052C">
        <w:rPr>
          <w:sz w:val="26"/>
          <w:szCs w:val="26"/>
        </w:rPr>
        <w:t>рок аренды земельного участка 9</w:t>
      </w:r>
      <w:r w:rsidRPr="00B76B8B">
        <w:rPr>
          <w:sz w:val="26"/>
          <w:szCs w:val="26"/>
        </w:rPr>
        <w:t xml:space="preserve"> лет. </w:t>
      </w:r>
    </w:p>
    <w:p w:rsidR="00CC423A" w:rsidRDefault="00CC423A" w:rsidP="00CC423A">
      <w:pPr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B76B8B">
        <w:rPr>
          <w:sz w:val="26"/>
          <w:szCs w:val="26"/>
        </w:rPr>
        <w:t xml:space="preserve">  В соответствии с правилами землепользования и застройки территории </w:t>
      </w:r>
      <w:r>
        <w:rPr>
          <w:sz w:val="26"/>
          <w:szCs w:val="26"/>
        </w:rPr>
        <w:t xml:space="preserve">МО «Городской округ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унжа</w:t>
      </w:r>
      <w:proofErr w:type="spellEnd"/>
      <w:r>
        <w:rPr>
          <w:sz w:val="26"/>
          <w:szCs w:val="26"/>
        </w:rPr>
        <w:t>»</w:t>
      </w:r>
      <w:r w:rsidRPr="00B76B8B">
        <w:rPr>
          <w:sz w:val="26"/>
          <w:szCs w:val="26"/>
        </w:rPr>
        <w:t>, земельный участок расположен в зоне</w:t>
      </w:r>
      <w:r>
        <w:rPr>
          <w:sz w:val="26"/>
          <w:szCs w:val="26"/>
        </w:rPr>
        <w:t xml:space="preserve"> Жилой застройки </w:t>
      </w:r>
      <w:r w:rsidR="0060052C">
        <w:rPr>
          <w:sz w:val="26"/>
          <w:szCs w:val="26"/>
        </w:rPr>
        <w:t>второго</w:t>
      </w:r>
      <w:r>
        <w:rPr>
          <w:sz w:val="26"/>
          <w:szCs w:val="26"/>
        </w:rPr>
        <w:t xml:space="preserve"> типа (Ж-</w:t>
      </w:r>
      <w:r w:rsidR="0060052C">
        <w:rPr>
          <w:sz w:val="26"/>
          <w:szCs w:val="26"/>
        </w:rPr>
        <w:t>2</w:t>
      </w:r>
      <w:r>
        <w:rPr>
          <w:sz w:val="26"/>
          <w:szCs w:val="26"/>
        </w:rPr>
        <w:t>). П</w:t>
      </w:r>
      <w:r w:rsidRPr="005F1CDF">
        <w:rPr>
          <w:sz w:val="26"/>
          <w:szCs w:val="26"/>
        </w:rPr>
        <w:t>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  <w:r>
        <w:rPr>
          <w:sz w:val="26"/>
          <w:szCs w:val="26"/>
        </w:rPr>
        <w:t>, установленные</w:t>
      </w:r>
      <w:r w:rsidRPr="005F1CDF">
        <w:rPr>
          <w:sz w:val="26"/>
          <w:szCs w:val="26"/>
        </w:rPr>
        <w:t xml:space="preserve"> в соответствии со статьёй 38 Градостроительного кодекса Российской Федерации, законодательством Республики Ингушетия</w:t>
      </w:r>
      <w:r>
        <w:rPr>
          <w:sz w:val="26"/>
          <w:szCs w:val="26"/>
        </w:rPr>
        <w:t xml:space="preserve"> и местными нормативными актами, отражены в Правилах землепользования и застройки МО «Городской округ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унжа</w:t>
      </w:r>
      <w:proofErr w:type="spellEnd"/>
      <w:r>
        <w:rPr>
          <w:sz w:val="26"/>
          <w:szCs w:val="26"/>
        </w:rPr>
        <w:t xml:space="preserve">», размещенных на официальном сайте Администрации МО «Городской округ </w:t>
      </w:r>
      <w:proofErr w:type="spellStart"/>
      <w:r>
        <w:rPr>
          <w:sz w:val="26"/>
          <w:szCs w:val="26"/>
        </w:rPr>
        <w:t>г.Сунжа</w:t>
      </w:r>
      <w:proofErr w:type="spellEnd"/>
      <w:r>
        <w:rPr>
          <w:sz w:val="26"/>
          <w:szCs w:val="26"/>
        </w:rPr>
        <w:t xml:space="preserve">» </w:t>
      </w:r>
      <w:hyperlink r:id="rId8" w:history="1">
        <w:r w:rsidRPr="00652A16">
          <w:rPr>
            <w:rStyle w:val="a6"/>
            <w:sz w:val="26"/>
            <w:szCs w:val="26"/>
            <w:lang w:val="en-US"/>
          </w:rPr>
          <w:t>www</w:t>
        </w:r>
        <w:r w:rsidRPr="00652A16">
          <w:rPr>
            <w:rStyle w:val="a6"/>
            <w:sz w:val="26"/>
            <w:szCs w:val="26"/>
          </w:rPr>
          <w:t>.</w:t>
        </w:r>
        <w:proofErr w:type="spellStart"/>
        <w:r w:rsidRPr="00652A16">
          <w:rPr>
            <w:rStyle w:val="a6"/>
            <w:sz w:val="26"/>
            <w:szCs w:val="26"/>
            <w:lang w:val="en-US"/>
          </w:rPr>
          <w:t>sunjagrad</w:t>
        </w:r>
        <w:proofErr w:type="spellEnd"/>
        <w:r w:rsidRPr="00652A16">
          <w:rPr>
            <w:rStyle w:val="a6"/>
            <w:sz w:val="26"/>
            <w:szCs w:val="26"/>
          </w:rPr>
          <w:t>.</w:t>
        </w:r>
        <w:proofErr w:type="spellStart"/>
        <w:r w:rsidRPr="00652A1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.</w:t>
      </w:r>
    </w:p>
    <w:p w:rsidR="00CC423A" w:rsidRPr="00F3429A" w:rsidRDefault="00CC423A" w:rsidP="00CC423A">
      <w:pPr>
        <w:jc w:val="both"/>
        <w:rPr>
          <w:sz w:val="26"/>
          <w:szCs w:val="26"/>
        </w:rPr>
      </w:pPr>
    </w:p>
    <w:p w:rsidR="00CC423A" w:rsidRDefault="00CC423A" w:rsidP="0060052C">
      <w:pPr>
        <w:jc w:val="both"/>
        <w:rPr>
          <w:sz w:val="26"/>
          <w:szCs w:val="26"/>
        </w:rPr>
      </w:pPr>
      <w:r w:rsidRPr="00F3429A">
        <w:rPr>
          <w:sz w:val="26"/>
          <w:szCs w:val="26"/>
        </w:rPr>
        <w:t xml:space="preserve">        ЛОТ №2 </w:t>
      </w:r>
      <w:r w:rsidR="0060052C" w:rsidRPr="00A32BF3">
        <w:rPr>
          <w:sz w:val="26"/>
          <w:szCs w:val="26"/>
        </w:rPr>
        <w:t xml:space="preserve">- земельный участок с кадастровым номером </w:t>
      </w:r>
      <w:r w:rsidR="0060052C">
        <w:rPr>
          <w:sz w:val="26"/>
          <w:szCs w:val="26"/>
        </w:rPr>
        <w:t>06:02:0100003:20</w:t>
      </w:r>
      <w:r w:rsidR="001A2F57">
        <w:rPr>
          <w:sz w:val="26"/>
          <w:szCs w:val="26"/>
        </w:rPr>
        <w:t>3</w:t>
      </w:r>
      <w:r w:rsidR="0060052C">
        <w:rPr>
          <w:sz w:val="26"/>
          <w:szCs w:val="26"/>
        </w:rPr>
        <w:t xml:space="preserve">3 </w:t>
      </w:r>
      <w:r w:rsidR="0060052C" w:rsidRPr="00A32BF3">
        <w:rPr>
          <w:sz w:val="26"/>
          <w:szCs w:val="26"/>
        </w:rPr>
        <w:t xml:space="preserve">площадью </w:t>
      </w:r>
      <w:r w:rsidR="001A2F57">
        <w:rPr>
          <w:sz w:val="26"/>
          <w:szCs w:val="26"/>
        </w:rPr>
        <w:t>2376</w:t>
      </w:r>
      <w:r w:rsidR="0060052C" w:rsidRPr="00A32BF3">
        <w:rPr>
          <w:sz w:val="26"/>
          <w:szCs w:val="26"/>
        </w:rPr>
        <w:t xml:space="preserve"> </w:t>
      </w:r>
      <w:proofErr w:type="spellStart"/>
      <w:r w:rsidR="0060052C" w:rsidRPr="00A32BF3">
        <w:rPr>
          <w:sz w:val="26"/>
          <w:szCs w:val="26"/>
        </w:rPr>
        <w:t>кв.м</w:t>
      </w:r>
      <w:proofErr w:type="spellEnd"/>
      <w:r w:rsidR="0060052C" w:rsidRPr="00A32BF3">
        <w:rPr>
          <w:sz w:val="26"/>
          <w:szCs w:val="26"/>
        </w:rPr>
        <w:t xml:space="preserve">., из категории земель населенных пунктов, с видом разрешенного использования </w:t>
      </w:r>
      <w:r w:rsidR="0060052C">
        <w:rPr>
          <w:sz w:val="26"/>
          <w:szCs w:val="26"/>
        </w:rPr>
        <w:t>–</w:t>
      </w:r>
      <w:r w:rsidR="0060052C" w:rsidRPr="00A32BF3">
        <w:rPr>
          <w:sz w:val="26"/>
          <w:szCs w:val="26"/>
        </w:rPr>
        <w:t xml:space="preserve"> </w:t>
      </w:r>
      <w:r w:rsidR="0060052C">
        <w:rPr>
          <w:sz w:val="26"/>
          <w:szCs w:val="26"/>
        </w:rPr>
        <w:t>под домами многоквартирной жилой застройки</w:t>
      </w:r>
      <w:r w:rsidR="0060052C" w:rsidRPr="00A32BF3">
        <w:rPr>
          <w:sz w:val="26"/>
          <w:szCs w:val="26"/>
        </w:rPr>
        <w:t xml:space="preserve">. </w:t>
      </w:r>
      <w:r w:rsidR="0060052C" w:rsidRPr="00A32BF3">
        <w:rPr>
          <w:sz w:val="26"/>
          <w:szCs w:val="26"/>
        </w:rPr>
        <w:lastRenderedPageBreak/>
        <w:t>Адрес (адресный ориентир): Российская Федерация, Республика Ингушетия, МО</w:t>
      </w:r>
      <w:r w:rsidR="0060052C">
        <w:rPr>
          <w:sz w:val="26"/>
          <w:szCs w:val="26"/>
        </w:rPr>
        <w:t xml:space="preserve"> «Городской округ </w:t>
      </w:r>
      <w:proofErr w:type="spellStart"/>
      <w:r w:rsidR="0060052C">
        <w:rPr>
          <w:sz w:val="26"/>
          <w:szCs w:val="26"/>
        </w:rPr>
        <w:t>г</w:t>
      </w:r>
      <w:proofErr w:type="gramStart"/>
      <w:r w:rsidR="0060052C">
        <w:rPr>
          <w:sz w:val="26"/>
          <w:szCs w:val="26"/>
        </w:rPr>
        <w:t>.С</w:t>
      </w:r>
      <w:proofErr w:type="gramEnd"/>
      <w:r w:rsidR="0060052C">
        <w:rPr>
          <w:sz w:val="26"/>
          <w:szCs w:val="26"/>
        </w:rPr>
        <w:t>унжа</w:t>
      </w:r>
      <w:proofErr w:type="spellEnd"/>
      <w:r w:rsidR="0060052C">
        <w:rPr>
          <w:sz w:val="26"/>
          <w:szCs w:val="26"/>
        </w:rPr>
        <w:t>», ул.</w:t>
      </w:r>
      <w:r w:rsidR="001A2F57">
        <w:rPr>
          <w:sz w:val="26"/>
          <w:szCs w:val="26"/>
        </w:rPr>
        <w:t xml:space="preserve"> Гагарина, 1</w:t>
      </w:r>
      <w:r w:rsidR="0060052C">
        <w:rPr>
          <w:sz w:val="26"/>
          <w:szCs w:val="26"/>
        </w:rPr>
        <w:t>.</w:t>
      </w:r>
    </w:p>
    <w:p w:rsidR="0060052C" w:rsidRDefault="0060052C" w:rsidP="0060052C">
      <w:pPr>
        <w:jc w:val="both"/>
        <w:rPr>
          <w:b/>
          <w:sz w:val="26"/>
          <w:szCs w:val="26"/>
        </w:rPr>
      </w:pPr>
    </w:p>
    <w:p w:rsidR="00CC423A" w:rsidRPr="001A2F57" w:rsidRDefault="00CC423A" w:rsidP="001A2F5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76B8B">
        <w:rPr>
          <w:sz w:val="26"/>
          <w:szCs w:val="26"/>
        </w:rPr>
        <w:t xml:space="preserve">Сведения об обременениях земельного участка: не </w:t>
      </w:r>
      <w:proofErr w:type="gramStart"/>
      <w:r w:rsidRPr="00B76B8B">
        <w:rPr>
          <w:sz w:val="26"/>
          <w:szCs w:val="26"/>
        </w:rPr>
        <w:t>обременен</w:t>
      </w:r>
      <w:proofErr w:type="gramEnd"/>
      <w:r w:rsidRPr="00B76B8B">
        <w:rPr>
          <w:sz w:val="26"/>
          <w:szCs w:val="26"/>
        </w:rPr>
        <w:t xml:space="preserve"> правами третьих лиц, в залоге, в споре и под арестом не состоит.  Начальная (минимальная) цена предмета аукциона на право заключения договора аренды земельного участка составляет </w:t>
      </w:r>
      <w:r w:rsidR="001A2F57">
        <w:rPr>
          <w:sz w:val="26"/>
          <w:szCs w:val="26"/>
        </w:rPr>
        <w:t>19300,84</w:t>
      </w:r>
      <w:r w:rsidRPr="00B76B8B">
        <w:rPr>
          <w:sz w:val="26"/>
          <w:szCs w:val="26"/>
        </w:rPr>
        <w:t xml:space="preserve"> (</w:t>
      </w:r>
      <w:r w:rsidR="001A2F57">
        <w:rPr>
          <w:sz w:val="26"/>
          <w:szCs w:val="26"/>
        </w:rPr>
        <w:t>девятнадцать тыс. триста руб. восемьдесят четыре коп.</w:t>
      </w:r>
      <w:r w:rsidRPr="00B76B8B">
        <w:rPr>
          <w:sz w:val="26"/>
          <w:szCs w:val="26"/>
        </w:rPr>
        <w:t xml:space="preserve">) руб., шаг повышения аукциона 3% - </w:t>
      </w:r>
      <w:r w:rsidR="001A2F57">
        <w:rPr>
          <w:sz w:val="26"/>
          <w:szCs w:val="26"/>
        </w:rPr>
        <w:t>579,03</w:t>
      </w:r>
      <w:r>
        <w:rPr>
          <w:sz w:val="26"/>
          <w:szCs w:val="26"/>
        </w:rPr>
        <w:t xml:space="preserve"> </w:t>
      </w:r>
      <w:r w:rsidRPr="00B76B8B">
        <w:rPr>
          <w:sz w:val="26"/>
          <w:szCs w:val="26"/>
        </w:rPr>
        <w:t xml:space="preserve"> (</w:t>
      </w:r>
      <w:r w:rsidR="001A2F57">
        <w:rPr>
          <w:sz w:val="26"/>
          <w:szCs w:val="26"/>
        </w:rPr>
        <w:t>пятьсот семьдесят девять руб., три коп.</w:t>
      </w:r>
      <w:r w:rsidRPr="00B76B8B">
        <w:rPr>
          <w:sz w:val="26"/>
          <w:szCs w:val="26"/>
        </w:rPr>
        <w:t xml:space="preserve">) руб., размер задатка составляет 20% от размера начальной цены аукциона и равен </w:t>
      </w:r>
      <w:r w:rsidR="001A2F57">
        <w:rPr>
          <w:sz w:val="26"/>
          <w:szCs w:val="26"/>
        </w:rPr>
        <w:t>3860,17</w:t>
      </w:r>
      <w:r>
        <w:rPr>
          <w:sz w:val="26"/>
          <w:szCs w:val="26"/>
        </w:rPr>
        <w:t xml:space="preserve"> </w:t>
      </w:r>
      <w:r w:rsidRPr="00B76B8B">
        <w:rPr>
          <w:sz w:val="26"/>
          <w:szCs w:val="26"/>
        </w:rPr>
        <w:t xml:space="preserve"> (</w:t>
      </w:r>
      <w:r w:rsidR="001A2F57">
        <w:rPr>
          <w:sz w:val="26"/>
          <w:szCs w:val="26"/>
        </w:rPr>
        <w:t xml:space="preserve">три тыс. восемьсот шестьдесят руб., </w:t>
      </w:r>
      <w:proofErr w:type="spellStart"/>
      <w:r w:rsidR="001A2F57">
        <w:rPr>
          <w:sz w:val="26"/>
          <w:szCs w:val="26"/>
        </w:rPr>
        <w:t>семьнадцать</w:t>
      </w:r>
      <w:proofErr w:type="spellEnd"/>
      <w:r w:rsidR="001A2F57">
        <w:rPr>
          <w:sz w:val="26"/>
          <w:szCs w:val="26"/>
        </w:rPr>
        <w:t xml:space="preserve"> коп</w:t>
      </w:r>
      <w:proofErr w:type="gramStart"/>
      <w:r w:rsidR="001A2F57">
        <w:rPr>
          <w:sz w:val="26"/>
          <w:szCs w:val="26"/>
        </w:rPr>
        <w:t xml:space="preserve"> </w:t>
      </w:r>
      <w:r w:rsidRPr="00B76B8B">
        <w:rPr>
          <w:sz w:val="26"/>
          <w:szCs w:val="26"/>
        </w:rPr>
        <w:t>)</w:t>
      </w:r>
      <w:proofErr w:type="gramEnd"/>
      <w:r w:rsidRPr="00B76B8B">
        <w:rPr>
          <w:sz w:val="26"/>
          <w:szCs w:val="26"/>
        </w:rPr>
        <w:t xml:space="preserve"> руб. С</w:t>
      </w:r>
      <w:r w:rsidR="001A2F57">
        <w:rPr>
          <w:sz w:val="26"/>
          <w:szCs w:val="26"/>
        </w:rPr>
        <w:t>рок аренды земельного участка 9</w:t>
      </w:r>
      <w:r w:rsidRPr="00B76B8B">
        <w:rPr>
          <w:sz w:val="26"/>
          <w:szCs w:val="26"/>
        </w:rPr>
        <w:t xml:space="preserve"> лет. </w:t>
      </w:r>
      <w:r w:rsidR="001A2F57">
        <w:rPr>
          <w:sz w:val="26"/>
          <w:szCs w:val="26"/>
        </w:rPr>
        <w:t xml:space="preserve"> </w:t>
      </w:r>
    </w:p>
    <w:p w:rsidR="00CC423A" w:rsidRDefault="00CC423A" w:rsidP="00CC42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B76B8B">
        <w:rPr>
          <w:sz w:val="26"/>
          <w:szCs w:val="26"/>
        </w:rPr>
        <w:t xml:space="preserve">В соответствии с правилами землепользования и застройки территории </w:t>
      </w:r>
      <w:r>
        <w:rPr>
          <w:sz w:val="26"/>
          <w:szCs w:val="26"/>
        </w:rPr>
        <w:t xml:space="preserve">МО «Городской округ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унжа</w:t>
      </w:r>
      <w:proofErr w:type="spellEnd"/>
      <w:r>
        <w:rPr>
          <w:sz w:val="26"/>
          <w:szCs w:val="26"/>
        </w:rPr>
        <w:t>»</w:t>
      </w:r>
      <w:r w:rsidRPr="00B76B8B">
        <w:rPr>
          <w:sz w:val="26"/>
          <w:szCs w:val="26"/>
        </w:rPr>
        <w:t>, земельный участок расположен в зоне</w:t>
      </w:r>
      <w:r>
        <w:rPr>
          <w:sz w:val="26"/>
          <w:szCs w:val="26"/>
        </w:rPr>
        <w:t xml:space="preserve"> Жилой застройки первого типа (Ж-1). П</w:t>
      </w:r>
      <w:r w:rsidRPr="005F1CDF">
        <w:rPr>
          <w:sz w:val="26"/>
          <w:szCs w:val="26"/>
        </w:rPr>
        <w:t>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  <w:r>
        <w:rPr>
          <w:sz w:val="26"/>
          <w:szCs w:val="26"/>
        </w:rPr>
        <w:t>, установленные</w:t>
      </w:r>
      <w:r w:rsidRPr="005F1CDF">
        <w:rPr>
          <w:sz w:val="26"/>
          <w:szCs w:val="26"/>
        </w:rPr>
        <w:t xml:space="preserve"> в соответствии со статьёй 38 Градостроительного кодекса Российской Федерации, законодательством Республики Ингушетия</w:t>
      </w:r>
      <w:r>
        <w:rPr>
          <w:sz w:val="26"/>
          <w:szCs w:val="26"/>
        </w:rPr>
        <w:t xml:space="preserve"> и местными нормативными актами, отражены в Правилах землепользования и застройки МО «Городской округ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унжа</w:t>
      </w:r>
      <w:proofErr w:type="spellEnd"/>
      <w:r>
        <w:rPr>
          <w:sz w:val="26"/>
          <w:szCs w:val="26"/>
        </w:rPr>
        <w:t xml:space="preserve">», размещенных на официальном сайте Администрации МО «Городской округ </w:t>
      </w:r>
      <w:proofErr w:type="spellStart"/>
      <w:r>
        <w:rPr>
          <w:sz w:val="26"/>
          <w:szCs w:val="26"/>
        </w:rPr>
        <w:t>г.Сунжа</w:t>
      </w:r>
      <w:proofErr w:type="spellEnd"/>
      <w:r>
        <w:rPr>
          <w:sz w:val="26"/>
          <w:szCs w:val="26"/>
        </w:rPr>
        <w:t xml:space="preserve">» </w:t>
      </w:r>
      <w:hyperlink r:id="rId9" w:history="1">
        <w:r w:rsidRPr="00652A16">
          <w:rPr>
            <w:rStyle w:val="a6"/>
            <w:sz w:val="26"/>
            <w:szCs w:val="26"/>
            <w:lang w:val="en-US"/>
          </w:rPr>
          <w:t>www</w:t>
        </w:r>
        <w:r w:rsidRPr="00652A16">
          <w:rPr>
            <w:rStyle w:val="a6"/>
            <w:sz w:val="26"/>
            <w:szCs w:val="26"/>
          </w:rPr>
          <w:t>.</w:t>
        </w:r>
        <w:proofErr w:type="spellStart"/>
        <w:r w:rsidRPr="00652A16">
          <w:rPr>
            <w:rStyle w:val="a6"/>
            <w:sz w:val="26"/>
            <w:szCs w:val="26"/>
            <w:lang w:val="en-US"/>
          </w:rPr>
          <w:t>sunjagrad</w:t>
        </w:r>
        <w:proofErr w:type="spellEnd"/>
        <w:r w:rsidRPr="00652A16">
          <w:rPr>
            <w:rStyle w:val="a6"/>
            <w:sz w:val="26"/>
            <w:szCs w:val="26"/>
          </w:rPr>
          <w:t>.</w:t>
        </w:r>
        <w:proofErr w:type="spellStart"/>
        <w:r w:rsidRPr="00652A1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76B8B">
        <w:rPr>
          <w:b/>
          <w:sz w:val="26"/>
          <w:szCs w:val="26"/>
        </w:rPr>
        <w:t xml:space="preserve">         Порядок приема заявок: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76B8B">
        <w:rPr>
          <w:b/>
          <w:sz w:val="26"/>
          <w:szCs w:val="26"/>
        </w:rPr>
        <w:t xml:space="preserve">        </w:t>
      </w:r>
      <w:r w:rsidRPr="00B76B8B">
        <w:rPr>
          <w:sz w:val="26"/>
          <w:szCs w:val="26"/>
        </w:rPr>
        <w:t xml:space="preserve">Для участия в аукционе заявители представляют организатору торгов (лично или через своего представителя) заявку по установленной форме. 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      Один заявитель вправе подать только одну заявку на участие в аукционе. 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       Заявка на участие в аукционе, поступившая по истечении срока ее приема, возвращается в день ее поступления заявителю. 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Участником аукциона признается заявитель, представивший полный пакет документов, в соответствии с указанным перечнем, и в отношении, которого не установлены ограничения законодательством РФ. 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  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76B8B">
        <w:rPr>
          <w:b/>
          <w:sz w:val="26"/>
          <w:szCs w:val="26"/>
        </w:rPr>
        <w:t xml:space="preserve">      Перечень предоставляемых с заявкой документов: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1.Заявка (форма прилагается) на участие в аукционе в 2-х экземплярах, с указанием реквизитов счета для возврата задатка, также бланк заявки можно получить в Администрации муниципального образования «Городской округ </w:t>
      </w:r>
      <w:proofErr w:type="spellStart"/>
      <w:r w:rsidRPr="00B76B8B">
        <w:rPr>
          <w:sz w:val="26"/>
          <w:szCs w:val="26"/>
        </w:rPr>
        <w:t>г</w:t>
      </w:r>
      <w:proofErr w:type="gramStart"/>
      <w:r w:rsidRPr="00B76B8B">
        <w:rPr>
          <w:sz w:val="26"/>
          <w:szCs w:val="26"/>
        </w:rPr>
        <w:t>.С</w:t>
      </w:r>
      <w:proofErr w:type="gramEnd"/>
      <w:r w:rsidRPr="00B76B8B">
        <w:rPr>
          <w:sz w:val="26"/>
          <w:szCs w:val="26"/>
        </w:rPr>
        <w:t>унжа</w:t>
      </w:r>
      <w:proofErr w:type="spellEnd"/>
      <w:r w:rsidRPr="00B76B8B">
        <w:rPr>
          <w:sz w:val="26"/>
          <w:szCs w:val="26"/>
        </w:rPr>
        <w:t>», в отделе имущественных и земельных отношений.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>2. Копии документов, удостоверяющих личность (для физических лиц);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>3.Платежный документ и его копия, подтверждающий перечисление задатка.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423A" w:rsidRPr="007A2DD0" w:rsidRDefault="00CC423A" w:rsidP="00CC423A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r w:rsidRPr="00B76B8B">
        <w:rPr>
          <w:sz w:val="26"/>
          <w:szCs w:val="26"/>
        </w:rPr>
        <w:t xml:space="preserve">Для участия в торгах необходимо внести задаток на расчетный счет </w:t>
      </w:r>
      <w:r w:rsidRPr="007A2DD0">
        <w:rPr>
          <w:b/>
          <w:color w:val="000000" w:themeColor="text1"/>
          <w:sz w:val="26"/>
          <w:szCs w:val="26"/>
        </w:rPr>
        <w:t>Администраци</w:t>
      </w:r>
      <w:r>
        <w:rPr>
          <w:b/>
          <w:color w:val="000000" w:themeColor="text1"/>
          <w:sz w:val="26"/>
          <w:szCs w:val="26"/>
        </w:rPr>
        <w:t>и</w:t>
      </w:r>
      <w:r w:rsidRPr="007A2DD0">
        <w:rPr>
          <w:b/>
          <w:color w:val="000000" w:themeColor="text1"/>
          <w:sz w:val="26"/>
          <w:szCs w:val="26"/>
        </w:rPr>
        <w:t xml:space="preserve"> МО «Городской округ г. </w:t>
      </w:r>
      <w:proofErr w:type="spellStart"/>
      <w:r w:rsidRPr="007A2DD0">
        <w:rPr>
          <w:b/>
          <w:color w:val="000000" w:themeColor="text1"/>
          <w:sz w:val="26"/>
          <w:szCs w:val="26"/>
        </w:rPr>
        <w:t>Сунжа</w:t>
      </w:r>
      <w:proofErr w:type="spellEnd"/>
      <w:r w:rsidRPr="007A2DD0">
        <w:rPr>
          <w:b/>
          <w:color w:val="000000" w:themeColor="text1"/>
          <w:sz w:val="26"/>
          <w:szCs w:val="26"/>
        </w:rPr>
        <w:t xml:space="preserve">»                              </w:t>
      </w:r>
    </w:p>
    <w:p w:rsidR="00CC423A" w:rsidRPr="007A2DD0" w:rsidRDefault="00CC423A" w:rsidP="00CC423A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r w:rsidRPr="007A2DD0">
        <w:rPr>
          <w:b/>
          <w:color w:val="000000" w:themeColor="text1"/>
          <w:sz w:val="26"/>
          <w:szCs w:val="26"/>
        </w:rPr>
        <w:lastRenderedPageBreak/>
        <w:t xml:space="preserve"> </w:t>
      </w:r>
      <w:r>
        <w:rPr>
          <w:b/>
          <w:color w:val="000000" w:themeColor="text1"/>
          <w:sz w:val="26"/>
          <w:szCs w:val="26"/>
        </w:rPr>
        <w:t xml:space="preserve">Российская Федерация, Республика Ингушетия, МО «Городской округ </w:t>
      </w:r>
      <w:proofErr w:type="spellStart"/>
      <w:r>
        <w:rPr>
          <w:b/>
          <w:color w:val="000000" w:themeColor="text1"/>
          <w:sz w:val="26"/>
          <w:szCs w:val="26"/>
        </w:rPr>
        <w:t>г</w:t>
      </w:r>
      <w:proofErr w:type="gramStart"/>
      <w:r>
        <w:rPr>
          <w:b/>
          <w:color w:val="000000" w:themeColor="text1"/>
          <w:sz w:val="26"/>
          <w:szCs w:val="26"/>
        </w:rPr>
        <w:t>.С</w:t>
      </w:r>
      <w:proofErr w:type="gramEnd"/>
      <w:r>
        <w:rPr>
          <w:b/>
          <w:color w:val="000000" w:themeColor="text1"/>
          <w:sz w:val="26"/>
          <w:szCs w:val="26"/>
        </w:rPr>
        <w:t>унжа</w:t>
      </w:r>
      <w:proofErr w:type="spellEnd"/>
      <w:r>
        <w:rPr>
          <w:b/>
          <w:color w:val="000000" w:themeColor="text1"/>
          <w:sz w:val="26"/>
          <w:szCs w:val="26"/>
        </w:rPr>
        <w:t xml:space="preserve">», </w:t>
      </w:r>
      <w:r w:rsidRPr="007A2DD0">
        <w:rPr>
          <w:b/>
          <w:color w:val="000000" w:themeColor="text1"/>
          <w:sz w:val="26"/>
          <w:szCs w:val="26"/>
        </w:rPr>
        <w:t xml:space="preserve">ул. </w:t>
      </w:r>
      <w:proofErr w:type="spellStart"/>
      <w:r w:rsidRPr="007A2DD0">
        <w:rPr>
          <w:b/>
          <w:color w:val="000000" w:themeColor="text1"/>
          <w:sz w:val="26"/>
          <w:szCs w:val="26"/>
        </w:rPr>
        <w:t>Осканова</w:t>
      </w:r>
      <w:proofErr w:type="spellEnd"/>
      <w:r w:rsidRPr="007A2DD0">
        <w:rPr>
          <w:b/>
          <w:color w:val="000000" w:themeColor="text1"/>
          <w:sz w:val="26"/>
          <w:szCs w:val="26"/>
        </w:rPr>
        <w:t>, 34;</w:t>
      </w:r>
    </w:p>
    <w:p w:rsidR="00CC423A" w:rsidRPr="007A2DD0" w:rsidRDefault="00CC423A" w:rsidP="00CC423A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r w:rsidRPr="007A2DD0">
        <w:rPr>
          <w:b/>
          <w:color w:val="000000" w:themeColor="text1"/>
          <w:sz w:val="26"/>
          <w:szCs w:val="26"/>
        </w:rPr>
        <w:t>ИНН - 0603284673</w:t>
      </w:r>
    </w:p>
    <w:p w:rsidR="00CC423A" w:rsidRPr="007A2DD0" w:rsidRDefault="00CC423A" w:rsidP="00CC423A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r w:rsidRPr="007A2DD0">
        <w:rPr>
          <w:b/>
          <w:color w:val="000000" w:themeColor="text1"/>
          <w:sz w:val="26"/>
          <w:szCs w:val="26"/>
        </w:rPr>
        <w:t>КПП - 060301001</w:t>
      </w:r>
    </w:p>
    <w:p w:rsidR="00CC423A" w:rsidRPr="007A2DD0" w:rsidRDefault="00CC423A" w:rsidP="00CC423A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r w:rsidRPr="007A2DD0">
        <w:rPr>
          <w:b/>
          <w:color w:val="000000" w:themeColor="text1"/>
          <w:sz w:val="26"/>
          <w:szCs w:val="26"/>
        </w:rPr>
        <w:t>ОГРН - 10906030011015</w:t>
      </w:r>
    </w:p>
    <w:p w:rsidR="00CC423A" w:rsidRPr="007A2DD0" w:rsidRDefault="00CC423A" w:rsidP="00CC423A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r w:rsidRPr="007A2DD0">
        <w:rPr>
          <w:b/>
          <w:color w:val="000000" w:themeColor="text1"/>
          <w:sz w:val="26"/>
          <w:szCs w:val="26"/>
        </w:rPr>
        <w:t>ОКАТО - 26230551</w:t>
      </w:r>
    </w:p>
    <w:p w:rsidR="00CC423A" w:rsidRPr="007A2DD0" w:rsidRDefault="00CC423A" w:rsidP="00CC423A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r w:rsidRPr="007A2DD0">
        <w:rPr>
          <w:b/>
          <w:color w:val="000000" w:themeColor="text1"/>
          <w:sz w:val="26"/>
          <w:szCs w:val="26"/>
        </w:rPr>
        <w:t>ОКТМО - 26610151051</w:t>
      </w:r>
    </w:p>
    <w:p w:rsidR="00CC423A" w:rsidRPr="007A2DD0" w:rsidRDefault="00CC423A" w:rsidP="00CC423A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proofErr w:type="gramStart"/>
      <w:r w:rsidRPr="007A2DD0">
        <w:rPr>
          <w:b/>
          <w:color w:val="000000" w:themeColor="text1"/>
          <w:sz w:val="26"/>
          <w:szCs w:val="26"/>
        </w:rPr>
        <w:t>Р</w:t>
      </w:r>
      <w:proofErr w:type="gramEnd"/>
      <w:r w:rsidRPr="007A2DD0">
        <w:rPr>
          <w:b/>
          <w:color w:val="000000" w:themeColor="text1"/>
          <w:sz w:val="26"/>
          <w:szCs w:val="26"/>
        </w:rPr>
        <w:t>/</w:t>
      </w:r>
      <w:proofErr w:type="spellStart"/>
      <w:r w:rsidRPr="007A2DD0">
        <w:rPr>
          <w:b/>
          <w:color w:val="000000" w:themeColor="text1"/>
          <w:sz w:val="26"/>
          <w:szCs w:val="26"/>
        </w:rPr>
        <w:t>сч</w:t>
      </w:r>
      <w:proofErr w:type="spellEnd"/>
      <w:r w:rsidRPr="007A2DD0">
        <w:rPr>
          <w:b/>
          <w:color w:val="000000" w:themeColor="text1"/>
          <w:sz w:val="26"/>
          <w:szCs w:val="26"/>
        </w:rPr>
        <w:t>. 40204810703090000009 УФК по Республике Ингушетия в Сунженском районе</w:t>
      </w:r>
    </w:p>
    <w:p w:rsidR="00CC423A" w:rsidRPr="007A2DD0" w:rsidRDefault="00CC423A" w:rsidP="00CC423A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r w:rsidRPr="007A2DD0">
        <w:rPr>
          <w:b/>
          <w:color w:val="000000" w:themeColor="text1"/>
          <w:sz w:val="26"/>
          <w:szCs w:val="26"/>
        </w:rPr>
        <w:t>Л/</w:t>
      </w:r>
      <w:proofErr w:type="spellStart"/>
      <w:r w:rsidRPr="007A2DD0">
        <w:rPr>
          <w:b/>
          <w:color w:val="000000" w:themeColor="text1"/>
          <w:sz w:val="26"/>
          <w:szCs w:val="26"/>
        </w:rPr>
        <w:t>сч</w:t>
      </w:r>
      <w:proofErr w:type="spellEnd"/>
      <w:r w:rsidRPr="007A2DD0">
        <w:rPr>
          <w:b/>
          <w:color w:val="000000" w:themeColor="text1"/>
          <w:sz w:val="26"/>
          <w:szCs w:val="26"/>
        </w:rPr>
        <w:t>. 03143D00350</w:t>
      </w:r>
    </w:p>
    <w:p w:rsidR="00CC423A" w:rsidRPr="007A2DD0" w:rsidRDefault="00CC423A" w:rsidP="00CC423A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r w:rsidRPr="007A2DD0">
        <w:rPr>
          <w:b/>
          <w:color w:val="000000" w:themeColor="text1"/>
          <w:sz w:val="26"/>
          <w:szCs w:val="26"/>
        </w:rPr>
        <w:t>ГРКЦ ГУ Банка России по Республике Ингушетия</w:t>
      </w:r>
    </w:p>
    <w:p w:rsidR="00CC423A" w:rsidRDefault="00CC423A" w:rsidP="00CC423A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r w:rsidRPr="007A2DD0">
        <w:rPr>
          <w:b/>
          <w:color w:val="000000" w:themeColor="text1"/>
          <w:sz w:val="26"/>
          <w:szCs w:val="26"/>
        </w:rPr>
        <w:t xml:space="preserve">г. </w:t>
      </w:r>
      <w:proofErr w:type="spellStart"/>
      <w:r w:rsidRPr="007A2DD0">
        <w:rPr>
          <w:b/>
          <w:color w:val="000000" w:themeColor="text1"/>
          <w:sz w:val="26"/>
          <w:szCs w:val="26"/>
        </w:rPr>
        <w:t>Магас</w:t>
      </w:r>
      <w:proofErr w:type="spellEnd"/>
      <w:r w:rsidRPr="007A2DD0">
        <w:rPr>
          <w:b/>
          <w:color w:val="000000" w:themeColor="text1"/>
          <w:sz w:val="26"/>
          <w:szCs w:val="26"/>
        </w:rPr>
        <w:t xml:space="preserve"> Бик-042618001</w:t>
      </w:r>
    </w:p>
    <w:p w:rsidR="00CC423A" w:rsidRDefault="00CC423A" w:rsidP="00CC423A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</w:rPr>
      </w:pPr>
      <w:r w:rsidRPr="007A2DD0">
        <w:rPr>
          <w:b/>
          <w:color w:val="000000" w:themeColor="text1"/>
          <w:sz w:val="26"/>
          <w:szCs w:val="26"/>
        </w:rPr>
        <w:t>Код 901 111 05012 04 0000 120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       Заявителем представляется опись документов в 2-х экземплярах, один из которых с указанием даты и времени (часы и минуты) приема заявки, удостоверенные подписью уполномоченного лица организатора торгов, возвращаются заявителю.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       Заявка принимается и регистрируется только при наличии всех правильно оформленных документов, отсутствие или непредставление какого-либо документа является основанием для не допуска к участию в аукционе. 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        В случае подачи заявки представителем претендента предъявляется надлежащим образом оформленная доверенность.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>Документы, содержащие помарки, подчистки, исправления не рассматриваются.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       Аукцион проводится в соответствии со ст. 39.11 Земельного кодекса Российской Федерации. </w:t>
      </w:r>
      <w:r w:rsidRPr="00B76B8B">
        <w:rPr>
          <w:bCs/>
          <w:sz w:val="26"/>
          <w:szCs w:val="26"/>
        </w:rPr>
        <w:t>Непосредственно перед началом аукциона происходит регистрация участников аукциона.</w:t>
      </w:r>
      <w:r w:rsidRPr="00B76B8B">
        <w:rPr>
          <w:sz w:val="26"/>
          <w:szCs w:val="26"/>
        </w:rPr>
        <w:t xml:space="preserve"> Участник получает личную номерную карточку (билет Участника).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аукционной комиссии и иные документы по итогам аукциона, предусмотренные процедурой проведения торгов. Таким документом является: для Заявителей - юридических лиц - доверенность на право представлять интересы юридического лица на аукционе либо выписка из протокола о назначении руководителя юридического лица; для Заявителей - физических лиц - нотариально заверенная доверенность на право представления физического лица либо документ, удостоверяющий личность.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       Организатор аукциона ведет протокол аукциона, в котором фиксируется последнее предложение о цене купли – продажи (размере арендной платы) земельного участка.     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        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является основанием для заключения договора аренды земельного участка.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B76B8B">
        <w:rPr>
          <w:b/>
          <w:sz w:val="26"/>
          <w:szCs w:val="26"/>
          <w:u w:val="single"/>
        </w:rPr>
        <w:t>Победителем будет признан участник согласный со всеми условиями аукциона и предложивший наибольшую цену за земельный участок.</w:t>
      </w:r>
    </w:p>
    <w:p w:rsidR="00CC423A" w:rsidRPr="00B76B8B" w:rsidRDefault="00CC423A" w:rsidP="00CC423A">
      <w:pPr>
        <w:suppressAutoHyphens/>
        <w:jc w:val="both"/>
        <w:rPr>
          <w:b/>
          <w:sz w:val="26"/>
          <w:szCs w:val="26"/>
        </w:rPr>
      </w:pPr>
    </w:p>
    <w:p w:rsidR="00CC423A" w:rsidRPr="00B76B8B" w:rsidRDefault="00CC423A" w:rsidP="00CC423A">
      <w:pPr>
        <w:suppressAutoHyphens/>
        <w:ind w:firstLine="360"/>
        <w:jc w:val="both"/>
        <w:rPr>
          <w:b/>
          <w:sz w:val="26"/>
          <w:szCs w:val="26"/>
        </w:rPr>
      </w:pPr>
      <w:r w:rsidRPr="00B76B8B">
        <w:rPr>
          <w:b/>
          <w:sz w:val="26"/>
          <w:szCs w:val="26"/>
        </w:rPr>
        <w:t>Победители в отношении земельных участков обязаны:</w:t>
      </w:r>
    </w:p>
    <w:p w:rsidR="00CC423A" w:rsidRPr="00B76B8B" w:rsidRDefault="00CC423A" w:rsidP="00CC423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ind w:firstLine="360"/>
        <w:contextualSpacing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оплатить сумму, сформировавшуюся в ходе торгов и подписать </w:t>
      </w:r>
      <w:r w:rsidRPr="00B76B8B">
        <w:rPr>
          <w:sz w:val="26"/>
          <w:szCs w:val="26"/>
        </w:rPr>
        <w:lastRenderedPageBreak/>
        <w:t xml:space="preserve">договоры аренды 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указанных земельных участков не ранее, чем через десять дней со дня размещения информации о результатах аукциона на официальном сайте Российской Федерации в сети «Интернет», но не позднее, чем через двадцать дней после дня проведения аукциона; 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76B8B">
        <w:rPr>
          <w:b/>
          <w:sz w:val="26"/>
          <w:szCs w:val="26"/>
        </w:rPr>
        <w:t xml:space="preserve">      Прием заявок и документов производится организатором торгов с </w:t>
      </w:r>
      <w:r w:rsidR="00A06E4D">
        <w:rPr>
          <w:b/>
          <w:sz w:val="26"/>
          <w:szCs w:val="26"/>
        </w:rPr>
        <w:t>19.03.2019г</w:t>
      </w:r>
      <w:r w:rsidRPr="00B76B8B">
        <w:rPr>
          <w:b/>
          <w:sz w:val="26"/>
          <w:szCs w:val="26"/>
        </w:rPr>
        <w:t xml:space="preserve">. по </w:t>
      </w:r>
      <w:r w:rsidR="00A06E4D">
        <w:rPr>
          <w:b/>
          <w:sz w:val="26"/>
          <w:szCs w:val="26"/>
        </w:rPr>
        <w:t>19</w:t>
      </w:r>
      <w:r w:rsidRPr="00B76B8B">
        <w:rPr>
          <w:b/>
          <w:sz w:val="26"/>
          <w:szCs w:val="26"/>
        </w:rPr>
        <w:t xml:space="preserve"> </w:t>
      </w:r>
      <w:r w:rsidR="00A06E4D">
        <w:rPr>
          <w:b/>
          <w:sz w:val="26"/>
          <w:szCs w:val="26"/>
        </w:rPr>
        <w:t>апреля</w:t>
      </w:r>
      <w:r>
        <w:rPr>
          <w:b/>
          <w:sz w:val="26"/>
          <w:szCs w:val="26"/>
        </w:rPr>
        <w:t xml:space="preserve"> </w:t>
      </w:r>
      <w:r w:rsidRPr="00B76B8B">
        <w:rPr>
          <w:b/>
          <w:sz w:val="26"/>
          <w:szCs w:val="26"/>
        </w:rPr>
        <w:t>201</w:t>
      </w:r>
      <w:r w:rsidR="00A06E4D">
        <w:rPr>
          <w:b/>
          <w:sz w:val="26"/>
          <w:szCs w:val="26"/>
        </w:rPr>
        <w:t>9</w:t>
      </w:r>
      <w:r w:rsidRPr="00B76B8B">
        <w:rPr>
          <w:b/>
          <w:sz w:val="26"/>
          <w:szCs w:val="26"/>
        </w:rPr>
        <w:t xml:space="preserve">г. с понедельника по  пятницу с 10 час 00 мин до 16 час 00 мин, перерыв с 13 час 00 мин </w:t>
      </w:r>
      <w:proofErr w:type="gramStart"/>
      <w:r w:rsidRPr="00B76B8B">
        <w:rPr>
          <w:b/>
          <w:sz w:val="26"/>
          <w:szCs w:val="26"/>
        </w:rPr>
        <w:t>до</w:t>
      </w:r>
      <w:proofErr w:type="gramEnd"/>
      <w:r w:rsidRPr="00B76B8B">
        <w:rPr>
          <w:b/>
          <w:sz w:val="26"/>
          <w:szCs w:val="26"/>
        </w:rPr>
        <w:t xml:space="preserve"> 14 </w:t>
      </w:r>
      <w:proofErr w:type="gramStart"/>
      <w:r w:rsidRPr="00B76B8B">
        <w:rPr>
          <w:b/>
          <w:sz w:val="26"/>
          <w:szCs w:val="26"/>
        </w:rPr>
        <w:t>час</w:t>
      </w:r>
      <w:proofErr w:type="gramEnd"/>
      <w:r w:rsidRPr="00B76B8B">
        <w:rPr>
          <w:b/>
          <w:sz w:val="26"/>
          <w:szCs w:val="26"/>
        </w:rPr>
        <w:t xml:space="preserve"> 00 мин, кроме выходных и праздничных дней, по адресу: </w:t>
      </w:r>
      <w:r>
        <w:rPr>
          <w:b/>
          <w:sz w:val="26"/>
          <w:szCs w:val="26"/>
        </w:rPr>
        <w:t xml:space="preserve">Российская Федерация, </w:t>
      </w:r>
      <w:r w:rsidRPr="00B76B8B">
        <w:rPr>
          <w:b/>
          <w:sz w:val="26"/>
          <w:szCs w:val="26"/>
        </w:rPr>
        <w:t xml:space="preserve">Республика Ингушетия, </w:t>
      </w:r>
      <w:proofErr w:type="spellStart"/>
      <w:r w:rsidRPr="00B76B8B">
        <w:rPr>
          <w:b/>
          <w:sz w:val="26"/>
          <w:szCs w:val="26"/>
        </w:rPr>
        <w:t>г</w:t>
      </w:r>
      <w:proofErr w:type="gramStart"/>
      <w:r w:rsidRPr="00B76B8B">
        <w:rPr>
          <w:b/>
          <w:sz w:val="26"/>
          <w:szCs w:val="26"/>
        </w:rPr>
        <w:t>.С</w:t>
      </w:r>
      <w:proofErr w:type="gramEnd"/>
      <w:r w:rsidRPr="00B76B8B">
        <w:rPr>
          <w:b/>
          <w:sz w:val="26"/>
          <w:szCs w:val="26"/>
        </w:rPr>
        <w:t>унжа</w:t>
      </w:r>
      <w:proofErr w:type="spellEnd"/>
      <w:r w:rsidRPr="00B76B8B">
        <w:rPr>
          <w:b/>
          <w:sz w:val="26"/>
          <w:szCs w:val="26"/>
        </w:rPr>
        <w:t xml:space="preserve">, ул. </w:t>
      </w:r>
      <w:proofErr w:type="spellStart"/>
      <w:r w:rsidRPr="00B76B8B">
        <w:rPr>
          <w:b/>
          <w:sz w:val="26"/>
          <w:szCs w:val="26"/>
        </w:rPr>
        <w:t>Осканова</w:t>
      </w:r>
      <w:proofErr w:type="spellEnd"/>
      <w:r w:rsidRPr="00B76B8B">
        <w:rPr>
          <w:b/>
          <w:sz w:val="26"/>
          <w:szCs w:val="26"/>
        </w:rPr>
        <w:t xml:space="preserve">, 34 (здание Администрации </w:t>
      </w:r>
      <w:proofErr w:type="spellStart"/>
      <w:r w:rsidRPr="00B76B8B">
        <w:rPr>
          <w:b/>
          <w:sz w:val="26"/>
          <w:szCs w:val="26"/>
        </w:rPr>
        <w:t>г.Сунжа</w:t>
      </w:r>
      <w:proofErr w:type="spellEnd"/>
      <w:r w:rsidRPr="00B76B8B">
        <w:rPr>
          <w:b/>
          <w:sz w:val="26"/>
          <w:szCs w:val="26"/>
        </w:rPr>
        <w:t>). Справки по телефону 8 (8734) 72-27-05</w:t>
      </w:r>
      <w:r>
        <w:rPr>
          <w:b/>
          <w:sz w:val="26"/>
          <w:szCs w:val="26"/>
        </w:rPr>
        <w:t>, 8(8734)72-20-63</w:t>
      </w:r>
    </w:p>
    <w:p w:rsidR="00CC423A" w:rsidRPr="00B76B8B" w:rsidRDefault="00CC423A" w:rsidP="00CC423A">
      <w:pPr>
        <w:suppressAutoHyphens/>
        <w:jc w:val="both"/>
        <w:rPr>
          <w:sz w:val="26"/>
          <w:szCs w:val="26"/>
        </w:rPr>
      </w:pPr>
      <w:r w:rsidRPr="00B76B8B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</w:t>
      </w:r>
      <w:r w:rsidRPr="00B76B8B">
        <w:rPr>
          <w:b/>
          <w:sz w:val="26"/>
          <w:szCs w:val="26"/>
        </w:rPr>
        <w:t xml:space="preserve">Определение участников торгов состоится  </w:t>
      </w:r>
      <w:r w:rsidR="001A6B1B">
        <w:rPr>
          <w:b/>
          <w:sz w:val="26"/>
          <w:szCs w:val="26"/>
        </w:rPr>
        <w:t>22</w:t>
      </w:r>
      <w:r>
        <w:rPr>
          <w:b/>
          <w:sz w:val="26"/>
          <w:szCs w:val="26"/>
        </w:rPr>
        <w:t xml:space="preserve"> </w:t>
      </w:r>
      <w:r w:rsidR="001A6B1B">
        <w:rPr>
          <w:b/>
          <w:sz w:val="26"/>
          <w:szCs w:val="26"/>
        </w:rPr>
        <w:t>апреля</w:t>
      </w:r>
      <w:r>
        <w:rPr>
          <w:b/>
          <w:sz w:val="26"/>
          <w:szCs w:val="26"/>
        </w:rPr>
        <w:t xml:space="preserve"> </w:t>
      </w:r>
      <w:r w:rsidRPr="00B76B8B">
        <w:rPr>
          <w:b/>
          <w:sz w:val="26"/>
          <w:szCs w:val="26"/>
        </w:rPr>
        <w:t xml:space="preserve"> </w:t>
      </w:r>
      <w:r w:rsidR="001A6B1B">
        <w:rPr>
          <w:b/>
          <w:sz w:val="26"/>
          <w:szCs w:val="26"/>
        </w:rPr>
        <w:t>2</w:t>
      </w:r>
      <w:r w:rsidRPr="00B76B8B">
        <w:rPr>
          <w:b/>
          <w:sz w:val="26"/>
          <w:szCs w:val="26"/>
        </w:rPr>
        <w:t>01</w:t>
      </w:r>
      <w:r w:rsidR="001A6B1B">
        <w:rPr>
          <w:b/>
          <w:sz w:val="26"/>
          <w:szCs w:val="26"/>
        </w:rPr>
        <w:t>9</w:t>
      </w:r>
      <w:r w:rsidRPr="00B76B8B">
        <w:rPr>
          <w:b/>
          <w:sz w:val="26"/>
          <w:szCs w:val="26"/>
        </w:rPr>
        <w:t xml:space="preserve"> года в 10 час.00 мин., торги состоятся </w:t>
      </w:r>
      <w:r w:rsidR="001A6B1B">
        <w:rPr>
          <w:b/>
          <w:sz w:val="26"/>
          <w:szCs w:val="26"/>
        </w:rPr>
        <w:t>23</w:t>
      </w:r>
      <w:r>
        <w:rPr>
          <w:b/>
          <w:sz w:val="26"/>
          <w:szCs w:val="26"/>
        </w:rPr>
        <w:t xml:space="preserve"> </w:t>
      </w:r>
      <w:r w:rsidR="001A6B1B">
        <w:rPr>
          <w:b/>
          <w:sz w:val="26"/>
          <w:szCs w:val="26"/>
        </w:rPr>
        <w:t>апреля 2019</w:t>
      </w:r>
      <w:r w:rsidRPr="00B76B8B">
        <w:rPr>
          <w:b/>
          <w:sz w:val="26"/>
          <w:szCs w:val="26"/>
        </w:rPr>
        <w:t xml:space="preserve"> года в 10 час. 00 мин по адресу: </w:t>
      </w:r>
      <w:r w:rsidRPr="007A2DD0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>,</w:t>
      </w:r>
      <w:r w:rsidRPr="007A2DD0">
        <w:rPr>
          <w:b/>
          <w:sz w:val="26"/>
          <w:szCs w:val="26"/>
        </w:rPr>
        <w:t xml:space="preserve"> </w:t>
      </w:r>
      <w:r w:rsidRPr="00B76B8B">
        <w:rPr>
          <w:b/>
          <w:sz w:val="26"/>
          <w:szCs w:val="26"/>
        </w:rPr>
        <w:t xml:space="preserve">Республика Ингушетия,  </w:t>
      </w:r>
      <w:proofErr w:type="spellStart"/>
      <w:r w:rsidRPr="00B76B8B">
        <w:rPr>
          <w:b/>
          <w:sz w:val="26"/>
          <w:szCs w:val="26"/>
        </w:rPr>
        <w:t>г</w:t>
      </w:r>
      <w:proofErr w:type="gramStart"/>
      <w:r w:rsidRPr="00B76B8B">
        <w:rPr>
          <w:b/>
          <w:sz w:val="26"/>
          <w:szCs w:val="26"/>
        </w:rPr>
        <w:t>.С</w:t>
      </w:r>
      <w:proofErr w:type="gramEnd"/>
      <w:r w:rsidRPr="00B76B8B">
        <w:rPr>
          <w:b/>
          <w:sz w:val="26"/>
          <w:szCs w:val="26"/>
        </w:rPr>
        <w:t>унжа</w:t>
      </w:r>
      <w:proofErr w:type="spellEnd"/>
      <w:r w:rsidRPr="00B76B8B">
        <w:rPr>
          <w:b/>
          <w:sz w:val="26"/>
          <w:szCs w:val="26"/>
        </w:rPr>
        <w:t xml:space="preserve">, ул. </w:t>
      </w:r>
      <w:proofErr w:type="spellStart"/>
      <w:r w:rsidRPr="00B76B8B">
        <w:rPr>
          <w:b/>
          <w:sz w:val="26"/>
          <w:szCs w:val="26"/>
        </w:rPr>
        <w:t>Осканова</w:t>
      </w:r>
      <w:proofErr w:type="spellEnd"/>
      <w:r w:rsidRPr="00B76B8B">
        <w:rPr>
          <w:b/>
          <w:sz w:val="26"/>
          <w:szCs w:val="26"/>
        </w:rPr>
        <w:t xml:space="preserve">, 34 (здание Администрации </w:t>
      </w:r>
      <w:proofErr w:type="spellStart"/>
      <w:r w:rsidRPr="00B76B8B">
        <w:rPr>
          <w:b/>
          <w:sz w:val="26"/>
          <w:szCs w:val="26"/>
        </w:rPr>
        <w:t>г.Сунжа</w:t>
      </w:r>
      <w:proofErr w:type="spellEnd"/>
      <w:r>
        <w:rPr>
          <w:b/>
          <w:sz w:val="26"/>
          <w:szCs w:val="26"/>
        </w:rPr>
        <w:t>, отдел имущественных  и земельных отношений</w:t>
      </w:r>
      <w:r w:rsidRPr="00B76B8B">
        <w:rPr>
          <w:b/>
          <w:sz w:val="26"/>
          <w:szCs w:val="26"/>
        </w:rPr>
        <w:t>).</w:t>
      </w:r>
    </w:p>
    <w:p w:rsidR="00CC423A" w:rsidRPr="00B76B8B" w:rsidRDefault="00CC423A" w:rsidP="00CC423A">
      <w:pPr>
        <w:suppressAutoHyphens/>
        <w:ind w:firstLine="36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>Участником торгов признается заявитель, представивший полный пакет документов в соответствии с указанным перечнем, в отношении которого не установлены ограничения законодательством РФ. Осмотр земельных участков производится после размещения извещения и документации на официальном сайте торгов, каждый вторник и пятницу, кроме праздничных дней, с 14-00 часов до 1</w:t>
      </w:r>
      <w:r>
        <w:rPr>
          <w:sz w:val="26"/>
          <w:szCs w:val="26"/>
        </w:rPr>
        <w:t>6</w:t>
      </w:r>
      <w:r w:rsidRPr="00B76B8B">
        <w:rPr>
          <w:sz w:val="26"/>
          <w:szCs w:val="26"/>
        </w:rPr>
        <w:t xml:space="preserve">-00 часов. С условиями договора аренды, а также формой заявки на участие в торгах можно ознакомиться в отделе земельных и имущественных отношений Администрации МО «Городской округ г. </w:t>
      </w:r>
      <w:proofErr w:type="spellStart"/>
      <w:r w:rsidRPr="00B76B8B">
        <w:rPr>
          <w:sz w:val="26"/>
          <w:szCs w:val="26"/>
        </w:rPr>
        <w:t>Сунжа</w:t>
      </w:r>
      <w:proofErr w:type="spellEnd"/>
      <w:r w:rsidRPr="00B76B8B">
        <w:rPr>
          <w:sz w:val="26"/>
          <w:szCs w:val="26"/>
        </w:rPr>
        <w:t>».</w:t>
      </w: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B76B8B">
        <w:rPr>
          <w:sz w:val="26"/>
          <w:szCs w:val="26"/>
        </w:rPr>
        <w:t xml:space="preserve"> Победителями будут признаны участники, согласные со всеми условиями торгов и предложившие наивысшую цену за земельные участки. В случае отказа победителя от подписания протокола о результатах торгов, договора аренды земельного участка, невыполнения или ненадлежащего выполнения условий торгов и договора, задаток, внесенный по условиям проведения торгов, остается в распоряжении Администрации МО «Городской округ г. </w:t>
      </w:r>
      <w:proofErr w:type="spellStart"/>
      <w:r w:rsidRPr="00B76B8B">
        <w:rPr>
          <w:sz w:val="26"/>
          <w:szCs w:val="26"/>
        </w:rPr>
        <w:t>Сунжа</w:t>
      </w:r>
      <w:proofErr w:type="spellEnd"/>
      <w:r w:rsidRPr="00B76B8B">
        <w:rPr>
          <w:sz w:val="26"/>
          <w:szCs w:val="26"/>
        </w:rPr>
        <w:t xml:space="preserve">». Администрация города </w:t>
      </w:r>
      <w:proofErr w:type="spellStart"/>
      <w:r w:rsidRPr="00B76B8B">
        <w:rPr>
          <w:sz w:val="26"/>
          <w:szCs w:val="26"/>
        </w:rPr>
        <w:t>Сунжа</w:t>
      </w:r>
      <w:proofErr w:type="spellEnd"/>
      <w:r w:rsidRPr="00B76B8B">
        <w:rPr>
          <w:sz w:val="26"/>
          <w:szCs w:val="26"/>
        </w:rPr>
        <w:t xml:space="preserve"> в течение трех дней со дня подписания протокола о результатах торгов обязана возвратить задатки участникам торгов, не являющимся победителями.</w:t>
      </w:r>
    </w:p>
    <w:p w:rsidR="00CC423A" w:rsidRDefault="00CC423A" w:rsidP="00CC423A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CC423A" w:rsidRDefault="00CC423A" w:rsidP="00CC423A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CC423A" w:rsidRDefault="00CC423A" w:rsidP="00CC423A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rPr>
          <w:i/>
        </w:rPr>
      </w:pP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</w:pPr>
      <w:r w:rsidRPr="00B76B8B">
        <w:rPr>
          <w:i/>
        </w:rPr>
        <w:t>Форма проекта заявки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right"/>
        <w:outlineLvl w:val="1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center"/>
      </w:pPr>
      <w:r w:rsidRPr="00B76B8B">
        <w:t xml:space="preserve">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CC423A" w:rsidRPr="00B76B8B" w:rsidTr="004A2B61">
        <w:tc>
          <w:tcPr>
            <w:tcW w:w="4219" w:type="dxa"/>
          </w:tcPr>
          <w:p w:rsidR="00CC423A" w:rsidRPr="00B76B8B" w:rsidRDefault="00CC423A" w:rsidP="004A2B6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352" w:type="dxa"/>
          </w:tcPr>
          <w:p w:rsidR="00CC423A" w:rsidRPr="00B76B8B" w:rsidRDefault="00CC423A" w:rsidP="004A2B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C423A" w:rsidRPr="00B76B8B" w:rsidRDefault="00CC423A" w:rsidP="00CC423A">
      <w:pPr>
        <w:widowControl w:val="0"/>
        <w:autoSpaceDE w:val="0"/>
        <w:autoSpaceDN w:val="0"/>
        <w:adjustRightInd w:val="0"/>
      </w:pPr>
      <w:r w:rsidRPr="00B76B8B">
        <w:t xml:space="preserve">                                        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</w:pPr>
      <w:r w:rsidRPr="00B76B8B">
        <w:t xml:space="preserve">                        </w:t>
      </w:r>
    </w:p>
    <w:p w:rsidR="001A6B1B" w:rsidRDefault="001A6B1B" w:rsidP="00CC423A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725"/>
      <w:bookmarkEnd w:id="1"/>
    </w:p>
    <w:p w:rsidR="001A6B1B" w:rsidRDefault="001A6B1B" w:rsidP="00CC423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A6B1B" w:rsidRDefault="001A6B1B" w:rsidP="00CC423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A6B1B" w:rsidRDefault="001A6B1B" w:rsidP="00CC423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A6B1B" w:rsidRDefault="001A6B1B" w:rsidP="00CC423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A6B1B" w:rsidRDefault="001A6B1B" w:rsidP="00CC423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A6B1B" w:rsidRDefault="001A6B1B" w:rsidP="00CC423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76B8B">
        <w:rPr>
          <w:b/>
        </w:rPr>
        <w:lastRenderedPageBreak/>
        <w:t>Заявка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center"/>
      </w:pPr>
      <w:r w:rsidRPr="00B76B8B">
        <w:t>на участие в торгах (аукционе) по продаже права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center"/>
      </w:pPr>
      <w:r w:rsidRPr="00B76B8B">
        <w:t>на заключение договора аренды земельного участка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center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 xml:space="preserve">    1. ______________________________________________________________________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 xml:space="preserve">         </w:t>
      </w:r>
      <w:proofErr w:type="gramStart"/>
      <w:r w:rsidRPr="00B76B8B">
        <w:t>(полное наименование юридического лица, подающего заявку,</w:t>
      </w:r>
      <w:proofErr w:type="gramEnd"/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>___________________________________________________________________________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 xml:space="preserve">        или фамилия, имя, отчество, гражданство, паспортные данные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 xml:space="preserve">                    физического лица, подающего заявку)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>в лице _________________________________________________________________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 xml:space="preserve"> (фамилия, имя, отчество, должность - для представителя юридического лица),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proofErr w:type="gramStart"/>
      <w:r w:rsidRPr="00B76B8B">
        <w:t>действующего</w:t>
      </w:r>
      <w:proofErr w:type="gramEnd"/>
      <w:r w:rsidRPr="00B76B8B">
        <w:t xml:space="preserve"> на основании _________________________________________________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>(далее   -  Заявитель), ознакомившись  с  извещением  о  проведении  торгов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>(аукциона)  по  продаже  права  на  заключение  договора  аренды земельного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>участка общей площадью ________ кв. м, с кадастровым  номером ____________,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>местоположение участка: __________________________________________________,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proofErr w:type="gramStart"/>
      <w:r w:rsidRPr="00B76B8B">
        <w:t>для ______________________________ (далее соответственно - торги (аукцион),</w:t>
      </w:r>
      <w:proofErr w:type="gramEnd"/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 xml:space="preserve">договор аренды, участок), </w:t>
      </w:r>
      <w:proofErr w:type="gramStart"/>
      <w:r w:rsidRPr="00B76B8B">
        <w:t>размещенным</w:t>
      </w:r>
      <w:proofErr w:type="gramEnd"/>
      <w:r w:rsidRPr="00B76B8B">
        <w:t xml:space="preserve"> на __________________________________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>__________________________________________________________________________,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proofErr w:type="gramStart"/>
      <w:r w:rsidRPr="00B76B8B">
        <w:t>опубликованным</w:t>
      </w:r>
      <w:proofErr w:type="gramEnd"/>
      <w:r w:rsidRPr="00B76B8B">
        <w:t xml:space="preserve"> _____________________________ (далее - извещение), настоящей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>заявкой  подтверждает  свое  намерение  участвовать  в  торгах  (аукционе), лот №_____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proofErr w:type="gramStart"/>
      <w:r w:rsidRPr="00B76B8B">
        <w:t>которые</w:t>
      </w:r>
      <w:proofErr w:type="gramEnd"/>
      <w:r w:rsidRPr="00B76B8B">
        <w:t xml:space="preserve"> состоятся ___________________________ по адресу: ______________________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>__________________________________________________________________________.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 xml:space="preserve">    2.  Заявитель  подтверждает, что он располагает данными об организаторе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 xml:space="preserve">торгов  (аукциона),  предмете  торгов  (аукциона),  начальной цене права </w:t>
      </w:r>
      <w:proofErr w:type="gramStart"/>
      <w:r w:rsidRPr="00B76B8B">
        <w:t>на</w:t>
      </w:r>
      <w:proofErr w:type="gramEnd"/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>заключение   договора  аренды,  величине  повышения  начальной  цены  («шаг аукциона»),  времени  и  месте  проведения  торгов  (аукциона), порядке его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>проведения,  в том числе об оформлении участия в торгах (аукционе), порядке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 xml:space="preserve">определения  победителя,  заключения  договора аренды и его </w:t>
      </w:r>
      <w:proofErr w:type="gramStart"/>
      <w:r w:rsidRPr="00B76B8B">
        <w:t>условиях</w:t>
      </w:r>
      <w:proofErr w:type="gramEnd"/>
      <w:r w:rsidRPr="00B76B8B">
        <w:t>, в том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proofErr w:type="gramStart"/>
      <w:r w:rsidRPr="00B76B8B">
        <w:t>числе</w:t>
      </w:r>
      <w:proofErr w:type="gramEnd"/>
      <w:r w:rsidRPr="00B76B8B">
        <w:t xml:space="preserve">  по  оплате  арендной  платы,  заключении  договора  о  задатке и его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 xml:space="preserve">условиях,  последствиях  уклонения  или  отказа  от подписания протокола </w:t>
      </w:r>
      <w:proofErr w:type="gramStart"/>
      <w:r w:rsidRPr="00B76B8B">
        <w:t>об</w:t>
      </w:r>
      <w:proofErr w:type="gramEnd"/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proofErr w:type="gramStart"/>
      <w:r w:rsidRPr="00B76B8B">
        <w:t>итогах</w:t>
      </w:r>
      <w:proofErr w:type="gramEnd"/>
      <w:r w:rsidRPr="00B76B8B">
        <w:t xml:space="preserve"> торгов (аукциона), договора аренды.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 xml:space="preserve">    Заявитель  подтверждает,  что  на  дату  подписания настоящей заявки он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proofErr w:type="gramStart"/>
      <w:r w:rsidRPr="00B76B8B">
        <w:t>ознакомлен</w:t>
      </w:r>
      <w:proofErr w:type="gramEnd"/>
      <w:r w:rsidRPr="00B76B8B">
        <w:t xml:space="preserve">  с  порядком отмены торгов (аукциона), а также порядком внесения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>изменений в извещение и документацию о торгах (аукционе).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 xml:space="preserve">    Подавая  настоящую  заявку  на  участие  в торгах (аукционе), Заявитель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>обязуется соблюдать условия его проведения, содержащиеся в извещении.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 xml:space="preserve">    Заявитель  подтверждает,  что  на  дату  подписания настоящей заявки он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proofErr w:type="gramStart"/>
      <w:r w:rsidRPr="00B76B8B">
        <w:t>ознакомлен</w:t>
      </w:r>
      <w:proofErr w:type="gramEnd"/>
      <w:r w:rsidRPr="00B76B8B">
        <w:t xml:space="preserve"> с документами, содержащими сведения об Участке, а также ему была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>предоставлена  возможность  ознакомиться  с состоянием Участка в результате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>осмотра, который Заявитель мог осуществить самостоятельно или в присутствии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>представителя  организатора  торгов  (аукциона)  в  порядке,  установленном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>извещением и документацией о торгах (аукционе), претензий не имеет.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 xml:space="preserve">    Заявитель   согласен  на  участие  в  торгах  (аукционе)  </w:t>
      </w:r>
      <w:proofErr w:type="gramStart"/>
      <w:r w:rsidRPr="00B76B8B">
        <w:t>на</w:t>
      </w:r>
      <w:proofErr w:type="gramEnd"/>
      <w:r w:rsidRPr="00B76B8B">
        <w:t xml:space="preserve">  указанных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proofErr w:type="gramStart"/>
      <w:r w:rsidRPr="00B76B8B">
        <w:t>условиях</w:t>
      </w:r>
      <w:proofErr w:type="gramEnd"/>
      <w:r w:rsidRPr="00B76B8B">
        <w:t>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 xml:space="preserve">    В случае признания победителем торгов (аукциона) Заявитель обязуется: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 xml:space="preserve">    - подписать протокол об итогах торгов (аукциона);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 xml:space="preserve">    - представить документы, необходимые для заключения договора аренды;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 xml:space="preserve">    -  заключить  в  установленный  срок договор аренды</w:t>
      </w:r>
      <w:r>
        <w:t xml:space="preserve">  </w:t>
      </w:r>
      <w:r w:rsidRPr="00B76B8B">
        <w:t>и выполнить предусмотренные договором аренды условия;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 xml:space="preserve">    - произвести за свой счет государственную регистрацию договора аренды.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 xml:space="preserve">    Заявитель  осведомлен  о том, что он вправе отозвать настоящую заявку </w:t>
      </w:r>
      <w:proofErr w:type="gramStart"/>
      <w:r w:rsidRPr="00B76B8B">
        <w:t>в</w:t>
      </w:r>
      <w:proofErr w:type="gramEnd"/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proofErr w:type="gramStart"/>
      <w:r w:rsidRPr="00B76B8B">
        <w:t>порядке</w:t>
      </w:r>
      <w:proofErr w:type="gramEnd"/>
      <w:r w:rsidRPr="00B76B8B">
        <w:t xml:space="preserve">,  установленном в документации о торгах (аукционе). Возврат задатка производится  в  соответствии  с  условиями  договора  о  задатке  от «___»__________ г.  N_____.  В  случае  перечисления задатка без заключения договора о задатке возврат </w:t>
      </w:r>
      <w:r w:rsidRPr="00B76B8B">
        <w:lastRenderedPageBreak/>
        <w:t>задатка производится по следующим реквизитам: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>__________________________________________________________________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 xml:space="preserve">   </w:t>
      </w:r>
      <w:proofErr w:type="gramStart"/>
      <w:r w:rsidRPr="00B76B8B">
        <w:t>(реквизиты банка Заявителя для возврата задатка, указанные в заявке,</w:t>
      </w:r>
      <w:proofErr w:type="gramEnd"/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>__________________________________________________________________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 xml:space="preserve">    должны соответствовать реквизитам, указанным в платежном документе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>__________________________________________________________________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 xml:space="preserve"> о перечислении задатка в счет обеспечения оплаты приобретаемого на торгах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>__________________________________________________________________________.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 xml:space="preserve">              (</w:t>
      </w:r>
      <w:proofErr w:type="gramStart"/>
      <w:r w:rsidRPr="00B76B8B">
        <w:t>аукционе</w:t>
      </w:r>
      <w:proofErr w:type="gramEnd"/>
      <w:r w:rsidRPr="00B76B8B">
        <w:t>) права на заключение договора аренды)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 xml:space="preserve">    Уведомление  Заявителя обо всех изменениях осуществляется по следующему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>адресу и следующим способом: ______________________________________________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>__________________________________________________________________________.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76B8B">
        <w:rPr>
          <w:b/>
        </w:rPr>
        <w:t>Подпись Заявителя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>(полномочного представителя Заявителя) _________________/__________________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>М.П.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>Заявка принята организатором торгов (аукциона)______________________________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</w:p>
    <w:p w:rsidR="00CC423A" w:rsidRPr="00B76B8B" w:rsidRDefault="00CC423A" w:rsidP="00CC423A">
      <w:pPr>
        <w:widowControl w:val="0"/>
        <w:suppressAutoHyphens/>
        <w:autoSpaceDE w:val="0"/>
        <w:autoSpaceDN w:val="0"/>
        <w:adjustRightInd w:val="0"/>
        <w:ind w:firstLine="360"/>
        <w:jc w:val="right"/>
        <w:rPr>
          <w:i/>
        </w:rPr>
      </w:pPr>
      <w:r w:rsidRPr="00B76B8B">
        <w:rPr>
          <w:i/>
        </w:rPr>
        <w:t>Форма проекта договора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b/>
          <w:bCs/>
        </w:rPr>
      </w:pPr>
      <w:r w:rsidRPr="00B76B8B">
        <w:rPr>
          <w:b/>
          <w:bCs/>
        </w:rPr>
        <w:t>ДОГОВОР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outlineLvl w:val="1"/>
        <w:rPr>
          <w:b/>
          <w:bCs/>
        </w:rPr>
      </w:pPr>
      <w:r w:rsidRPr="00B76B8B">
        <w:rPr>
          <w:b/>
          <w:bCs/>
        </w:rPr>
        <w:t>АРЕНДЫ ЗЕМЕЛЬНОГО УЧАСТКА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rPr>
          <w:b/>
        </w:rPr>
      </w:pPr>
      <w:r w:rsidRPr="00B76B8B">
        <w:rPr>
          <w:b/>
        </w:rPr>
        <w:t xml:space="preserve">«____» ____________ 20__ г.                       </w:t>
      </w:r>
      <w:r w:rsidRPr="00B76B8B">
        <w:rPr>
          <w:b/>
        </w:rPr>
        <w:tab/>
      </w:r>
      <w:r w:rsidRPr="00B76B8B">
        <w:rPr>
          <w:b/>
        </w:rPr>
        <w:tab/>
      </w:r>
      <w:r w:rsidRPr="00B76B8B">
        <w:rPr>
          <w:b/>
        </w:rPr>
        <w:tab/>
      </w:r>
      <w:r w:rsidRPr="00B76B8B">
        <w:rPr>
          <w:b/>
        </w:rPr>
        <w:tab/>
        <w:t xml:space="preserve">                 </w:t>
      </w:r>
      <w:proofErr w:type="spellStart"/>
      <w:r w:rsidRPr="00B76B8B">
        <w:rPr>
          <w:b/>
        </w:rPr>
        <w:t>г</w:t>
      </w:r>
      <w:proofErr w:type="gramStart"/>
      <w:r w:rsidRPr="00B76B8B">
        <w:rPr>
          <w:b/>
        </w:rPr>
        <w:t>.С</w:t>
      </w:r>
      <w:proofErr w:type="gramEnd"/>
      <w:r w:rsidRPr="00B76B8B">
        <w:rPr>
          <w:b/>
        </w:rPr>
        <w:t>унжа</w:t>
      </w:r>
      <w:proofErr w:type="spellEnd"/>
    </w:p>
    <w:p w:rsidR="00CC423A" w:rsidRPr="00B76B8B" w:rsidRDefault="00CC423A" w:rsidP="00CC423A">
      <w:pPr>
        <w:widowControl w:val="0"/>
        <w:autoSpaceDE w:val="0"/>
        <w:autoSpaceDN w:val="0"/>
        <w:adjustRightInd w:val="0"/>
        <w:ind w:firstLine="567"/>
        <w:jc w:val="both"/>
      </w:pPr>
      <w:r w:rsidRPr="00B76B8B">
        <w:br/>
      </w:r>
      <w:r w:rsidRPr="00B76B8B">
        <w:br/>
      </w:r>
      <w:r>
        <w:t xml:space="preserve">   Муниципальное образование «Городской округ </w:t>
      </w:r>
      <w:proofErr w:type="spellStart"/>
      <w:r>
        <w:t>г</w:t>
      </w:r>
      <w:proofErr w:type="gramStart"/>
      <w:r>
        <w:t>.С</w:t>
      </w:r>
      <w:proofErr w:type="gramEnd"/>
      <w:r>
        <w:t>унжа</w:t>
      </w:r>
      <w:proofErr w:type="spellEnd"/>
      <w:r>
        <w:t>»</w:t>
      </w:r>
      <w:r w:rsidRPr="00B76B8B">
        <w:t>, именуем</w:t>
      </w:r>
      <w:r>
        <w:t>ый</w:t>
      </w:r>
      <w:r w:rsidRPr="00B76B8B">
        <w:t xml:space="preserve"> в дальнейшем </w:t>
      </w:r>
      <w:r w:rsidRPr="00B76B8B">
        <w:rPr>
          <w:b/>
        </w:rPr>
        <w:t>«Арендодатель»</w:t>
      </w:r>
      <w:r w:rsidRPr="00B76B8B">
        <w:t xml:space="preserve">, в лице  главы администрации _____________________________, действующего на основании ______________, с одной стороны, и _____________________, зарегистрирован(а) по адресу:____________________________________ с другой стороны, именуемая в дальнейшем </w:t>
      </w:r>
      <w:r w:rsidRPr="00B76B8B">
        <w:rPr>
          <w:b/>
        </w:rPr>
        <w:t>«Арендатор»</w:t>
      </w:r>
      <w:r w:rsidRPr="00B76B8B">
        <w:t xml:space="preserve">, заключили настоящий договор о нижеследующем: </w:t>
      </w:r>
    </w:p>
    <w:p w:rsidR="00CC423A" w:rsidRPr="00B76B8B" w:rsidRDefault="00CC423A" w:rsidP="00CC42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outlineLvl w:val="2"/>
        <w:rPr>
          <w:b/>
          <w:bCs/>
        </w:rPr>
      </w:pPr>
      <w:r w:rsidRPr="00B76B8B">
        <w:rPr>
          <w:b/>
          <w:bCs/>
        </w:rPr>
        <w:t>Предмет договора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 xml:space="preserve">1.1. Арендодатель на основании Земельного Кодекса РФ и протокола об итогах аукциона сдает, а Арендатор принимает в аренду земельный участок общей площадью </w:t>
      </w:r>
      <w:r w:rsidRPr="00B76B8B">
        <w:rPr>
          <w:b/>
        </w:rPr>
        <w:t xml:space="preserve">_____ </w:t>
      </w:r>
      <w:proofErr w:type="spellStart"/>
      <w:r w:rsidRPr="00B76B8B">
        <w:rPr>
          <w:b/>
        </w:rPr>
        <w:t>кв.м</w:t>
      </w:r>
      <w:proofErr w:type="spellEnd"/>
      <w:r w:rsidRPr="00B76B8B">
        <w:rPr>
          <w:b/>
        </w:rPr>
        <w:t>.,</w:t>
      </w:r>
      <w:r w:rsidRPr="00B76B8B">
        <w:t xml:space="preserve"> расположенный по адресу: ______________________.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 xml:space="preserve">Границы и данные арендуемого участка указаны на прилагаемом к договору плане участка и в кадастровом паспорте (Приложение № 2). План участка является составной и неотъемлемой частью настоящего договора. 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u w:val="single"/>
        </w:rPr>
      </w:pPr>
      <w:r w:rsidRPr="00B76B8B">
        <w:t xml:space="preserve">Кадастровый номер земельного участка: </w:t>
      </w:r>
      <w:r w:rsidRPr="00B76B8B">
        <w:rPr>
          <w:b/>
          <w:u w:val="single"/>
        </w:rPr>
        <w:t>____________________</w:t>
      </w:r>
      <w:r w:rsidRPr="00B76B8B">
        <w:rPr>
          <w:b/>
          <w:u w:val="single"/>
        </w:rPr>
        <w:br/>
      </w:r>
      <w:r w:rsidRPr="00B76B8B">
        <w:t>Разрешенное использование земельного участка: ________________________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outlineLvl w:val="2"/>
        <w:rPr>
          <w:b/>
          <w:bCs/>
        </w:rPr>
      </w:pPr>
      <w:r w:rsidRPr="00B76B8B">
        <w:rPr>
          <w:b/>
          <w:bCs/>
        </w:rPr>
        <w:t>2. Арендная плата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 xml:space="preserve">2.1. Размер арендной  платы в год составляет </w:t>
      </w:r>
      <w:r w:rsidRPr="00B76B8B">
        <w:rPr>
          <w:b/>
        </w:rPr>
        <w:t>________________________ рублей.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 w:rsidRPr="00B76B8B">
        <w:t xml:space="preserve">Сумма ежеквартальных платежей составляет </w:t>
      </w:r>
      <w:r w:rsidRPr="00B76B8B">
        <w:rPr>
          <w:b/>
        </w:rPr>
        <w:t>________________________ рублей.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>2.2. Арендная плата за пользование земельным участком вносится Арендатором ежеквартально не позднее 10 числа месяца следующего за отчетным кварталом.  Также доп</w:t>
      </w:r>
      <w:r>
        <w:t>ускается арендная плата за год.</w:t>
      </w:r>
    </w:p>
    <w:p w:rsidR="00CC423A" w:rsidRPr="007A2DD0" w:rsidRDefault="00CC423A" w:rsidP="00CC423A">
      <w:pPr>
        <w:tabs>
          <w:tab w:val="left" w:pos="1276"/>
        </w:tabs>
        <w:ind w:left="709"/>
        <w:jc w:val="both"/>
        <w:rPr>
          <w:b/>
        </w:rPr>
      </w:pPr>
      <w:r w:rsidRPr="00B76B8B">
        <w:rPr>
          <w:b/>
        </w:rPr>
        <w:t xml:space="preserve">Получатель – </w:t>
      </w:r>
      <w:r w:rsidRPr="007A2DD0">
        <w:rPr>
          <w:b/>
        </w:rPr>
        <w:t>Администраци</w:t>
      </w:r>
      <w:r>
        <w:rPr>
          <w:b/>
        </w:rPr>
        <w:t>я</w:t>
      </w:r>
      <w:r w:rsidRPr="007A2DD0">
        <w:rPr>
          <w:b/>
        </w:rPr>
        <w:t xml:space="preserve"> МО «Городской округ г. </w:t>
      </w:r>
      <w:proofErr w:type="spellStart"/>
      <w:r w:rsidRPr="007A2DD0">
        <w:rPr>
          <w:b/>
        </w:rPr>
        <w:t>Сунжа</w:t>
      </w:r>
      <w:proofErr w:type="spellEnd"/>
      <w:r w:rsidRPr="007A2DD0">
        <w:rPr>
          <w:b/>
        </w:rPr>
        <w:t xml:space="preserve">»                              </w:t>
      </w:r>
    </w:p>
    <w:p w:rsidR="00CC423A" w:rsidRPr="007A2DD0" w:rsidRDefault="00CC423A" w:rsidP="00CC423A">
      <w:pPr>
        <w:tabs>
          <w:tab w:val="left" w:pos="1276"/>
        </w:tabs>
        <w:ind w:left="709"/>
        <w:jc w:val="both"/>
        <w:rPr>
          <w:b/>
        </w:rPr>
      </w:pPr>
      <w:r w:rsidRPr="007A2DD0">
        <w:rPr>
          <w:b/>
        </w:rPr>
        <w:t xml:space="preserve"> Российская Федерация, Республика Ингушетия, МО «Городской округ </w:t>
      </w:r>
      <w:proofErr w:type="spellStart"/>
      <w:r w:rsidRPr="007A2DD0">
        <w:rPr>
          <w:b/>
        </w:rPr>
        <w:t>г</w:t>
      </w:r>
      <w:proofErr w:type="gramStart"/>
      <w:r w:rsidRPr="007A2DD0">
        <w:rPr>
          <w:b/>
        </w:rPr>
        <w:t>.С</w:t>
      </w:r>
      <w:proofErr w:type="gramEnd"/>
      <w:r w:rsidRPr="007A2DD0">
        <w:rPr>
          <w:b/>
        </w:rPr>
        <w:t>унжа</w:t>
      </w:r>
      <w:proofErr w:type="spellEnd"/>
      <w:r w:rsidRPr="007A2DD0">
        <w:rPr>
          <w:b/>
        </w:rPr>
        <w:t xml:space="preserve">», ул. </w:t>
      </w:r>
      <w:proofErr w:type="spellStart"/>
      <w:r w:rsidRPr="007A2DD0">
        <w:rPr>
          <w:b/>
        </w:rPr>
        <w:t>Осканова</w:t>
      </w:r>
      <w:proofErr w:type="spellEnd"/>
      <w:r w:rsidRPr="007A2DD0">
        <w:rPr>
          <w:b/>
        </w:rPr>
        <w:t>, 34;</w:t>
      </w:r>
    </w:p>
    <w:p w:rsidR="00CC423A" w:rsidRPr="007A2DD0" w:rsidRDefault="00CC423A" w:rsidP="00CC423A">
      <w:pPr>
        <w:tabs>
          <w:tab w:val="left" w:pos="1276"/>
        </w:tabs>
        <w:ind w:left="709"/>
        <w:jc w:val="both"/>
        <w:rPr>
          <w:b/>
        </w:rPr>
      </w:pPr>
      <w:r w:rsidRPr="007A2DD0">
        <w:rPr>
          <w:b/>
        </w:rPr>
        <w:t>ИНН - 0603284673</w:t>
      </w:r>
    </w:p>
    <w:p w:rsidR="00CC423A" w:rsidRPr="007A2DD0" w:rsidRDefault="00CC423A" w:rsidP="00CC423A">
      <w:pPr>
        <w:tabs>
          <w:tab w:val="left" w:pos="1276"/>
        </w:tabs>
        <w:ind w:left="709"/>
        <w:jc w:val="both"/>
        <w:rPr>
          <w:b/>
        </w:rPr>
      </w:pPr>
      <w:r w:rsidRPr="007A2DD0">
        <w:rPr>
          <w:b/>
        </w:rPr>
        <w:t>КПП - 060301001</w:t>
      </w:r>
    </w:p>
    <w:p w:rsidR="00CC423A" w:rsidRPr="007A2DD0" w:rsidRDefault="00CC423A" w:rsidP="00CC423A">
      <w:pPr>
        <w:tabs>
          <w:tab w:val="left" w:pos="1276"/>
        </w:tabs>
        <w:ind w:left="709"/>
        <w:jc w:val="both"/>
        <w:rPr>
          <w:b/>
        </w:rPr>
      </w:pPr>
      <w:r w:rsidRPr="007A2DD0">
        <w:rPr>
          <w:b/>
        </w:rPr>
        <w:t>ОГРН - 10906030011015</w:t>
      </w:r>
    </w:p>
    <w:p w:rsidR="00CC423A" w:rsidRPr="007A2DD0" w:rsidRDefault="00CC423A" w:rsidP="00CC423A">
      <w:pPr>
        <w:tabs>
          <w:tab w:val="left" w:pos="1276"/>
        </w:tabs>
        <w:ind w:left="709"/>
        <w:jc w:val="both"/>
        <w:rPr>
          <w:b/>
        </w:rPr>
      </w:pPr>
      <w:r w:rsidRPr="007A2DD0">
        <w:rPr>
          <w:b/>
        </w:rPr>
        <w:t>ОКАТО - 26230551</w:t>
      </w:r>
    </w:p>
    <w:p w:rsidR="00CC423A" w:rsidRPr="007A2DD0" w:rsidRDefault="00CC423A" w:rsidP="00CC423A">
      <w:pPr>
        <w:tabs>
          <w:tab w:val="left" w:pos="1276"/>
        </w:tabs>
        <w:ind w:left="709"/>
        <w:jc w:val="both"/>
        <w:rPr>
          <w:b/>
        </w:rPr>
      </w:pPr>
      <w:r w:rsidRPr="007A2DD0">
        <w:rPr>
          <w:b/>
        </w:rPr>
        <w:t>ОКТМО - 26610151051</w:t>
      </w:r>
    </w:p>
    <w:p w:rsidR="00CC423A" w:rsidRPr="007A2DD0" w:rsidRDefault="00CC423A" w:rsidP="00CC423A">
      <w:pPr>
        <w:tabs>
          <w:tab w:val="left" w:pos="1276"/>
        </w:tabs>
        <w:ind w:left="709"/>
        <w:jc w:val="both"/>
        <w:rPr>
          <w:b/>
        </w:rPr>
      </w:pPr>
      <w:proofErr w:type="gramStart"/>
      <w:r w:rsidRPr="007A2DD0">
        <w:rPr>
          <w:b/>
        </w:rPr>
        <w:t>Р</w:t>
      </w:r>
      <w:proofErr w:type="gramEnd"/>
      <w:r w:rsidRPr="007A2DD0">
        <w:rPr>
          <w:b/>
        </w:rPr>
        <w:t>/</w:t>
      </w:r>
      <w:proofErr w:type="spellStart"/>
      <w:r w:rsidRPr="007A2DD0">
        <w:rPr>
          <w:b/>
        </w:rPr>
        <w:t>сч</w:t>
      </w:r>
      <w:proofErr w:type="spellEnd"/>
      <w:r w:rsidRPr="007A2DD0">
        <w:rPr>
          <w:b/>
        </w:rPr>
        <w:t>. 40204810703090000009 УФК по Республике Ингушетия в Сунженском районе</w:t>
      </w:r>
    </w:p>
    <w:p w:rsidR="00CC423A" w:rsidRPr="007A2DD0" w:rsidRDefault="00CC423A" w:rsidP="00CC423A">
      <w:pPr>
        <w:tabs>
          <w:tab w:val="left" w:pos="1276"/>
        </w:tabs>
        <w:ind w:left="709"/>
        <w:jc w:val="both"/>
        <w:rPr>
          <w:b/>
        </w:rPr>
      </w:pPr>
      <w:r w:rsidRPr="007A2DD0">
        <w:rPr>
          <w:b/>
        </w:rPr>
        <w:t>Л/</w:t>
      </w:r>
      <w:proofErr w:type="spellStart"/>
      <w:r w:rsidRPr="007A2DD0">
        <w:rPr>
          <w:b/>
        </w:rPr>
        <w:t>сч</w:t>
      </w:r>
      <w:proofErr w:type="spellEnd"/>
      <w:r w:rsidRPr="007A2DD0">
        <w:rPr>
          <w:b/>
        </w:rPr>
        <w:t>. 03143D00350</w:t>
      </w:r>
    </w:p>
    <w:p w:rsidR="00CC423A" w:rsidRPr="007A2DD0" w:rsidRDefault="00CC423A" w:rsidP="00CC423A">
      <w:pPr>
        <w:tabs>
          <w:tab w:val="left" w:pos="1276"/>
        </w:tabs>
        <w:ind w:left="709"/>
        <w:jc w:val="both"/>
        <w:rPr>
          <w:b/>
        </w:rPr>
      </w:pPr>
      <w:r w:rsidRPr="007A2DD0">
        <w:rPr>
          <w:b/>
        </w:rPr>
        <w:lastRenderedPageBreak/>
        <w:t>ГРКЦ ГУ Банка России по Республике Ингушетия</w:t>
      </w:r>
    </w:p>
    <w:p w:rsidR="00CC423A" w:rsidRPr="007A2DD0" w:rsidRDefault="00CC423A" w:rsidP="00CC423A">
      <w:pPr>
        <w:tabs>
          <w:tab w:val="left" w:pos="1276"/>
        </w:tabs>
        <w:ind w:left="709"/>
        <w:jc w:val="both"/>
        <w:rPr>
          <w:b/>
        </w:rPr>
      </w:pPr>
      <w:r w:rsidRPr="007A2DD0">
        <w:rPr>
          <w:b/>
        </w:rPr>
        <w:t xml:space="preserve">г. </w:t>
      </w:r>
      <w:proofErr w:type="spellStart"/>
      <w:r w:rsidRPr="007A2DD0">
        <w:rPr>
          <w:b/>
        </w:rPr>
        <w:t>Магас</w:t>
      </w:r>
      <w:proofErr w:type="spellEnd"/>
      <w:r w:rsidRPr="007A2DD0">
        <w:rPr>
          <w:b/>
        </w:rPr>
        <w:t xml:space="preserve"> Бик-042618001</w:t>
      </w:r>
    </w:p>
    <w:p w:rsidR="00CC423A" w:rsidRDefault="00CC423A" w:rsidP="00CC423A">
      <w:pPr>
        <w:tabs>
          <w:tab w:val="left" w:pos="1276"/>
        </w:tabs>
        <w:ind w:left="709"/>
        <w:jc w:val="both"/>
        <w:rPr>
          <w:b/>
        </w:rPr>
      </w:pPr>
      <w:r w:rsidRPr="007A2DD0">
        <w:rPr>
          <w:b/>
        </w:rPr>
        <w:t>Код 901 111 05012 04 0000 120</w:t>
      </w:r>
    </w:p>
    <w:p w:rsidR="00CC423A" w:rsidRPr="00B76B8B" w:rsidRDefault="00CC423A" w:rsidP="00CC423A">
      <w:pPr>
        <w:tabs>
          <w:tab w:val="left" w:pos="1276"/>
        </w:tabs>
        <w:ind w:left="709"/>
        <w:jc w:val="both"/>
        <w:rPr>
          <w:rFonts w:eastAsiaTheme="minorHAnsi"/>
          <w:lang w:eastAsia="en-US"/>
        </w:rPr>
      </w:pPr>
      <w:r w:rsidRPr="00B76B8B">
        <w:rPr>
          <w:rFonts w:eastAsiaTheme="minorHAnsi"/>
          <w:lang w:eastAsia="en-US"/>
        </w:rPr>
        <w:t xml:space="preserve">         2.3. Изменение размера арендной платы и порядка ее внесения осуществляется путем подписания дополнительного соглашения к настоящему договору. 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outlineLvl w:val="2"/>
        <w:rPr>
          <w:b/>
          <w:bCs/>
        </w:rPr>
      </w:pPr>
      <w:r w:rsidRPr="00B76B8B">
        <w:rPr>
          <w:b/>
          <w:bCs/>
        </w:rPr>
        <w:t>3. Права и обязанности сторон</w:t>
      </w:r>
    </w:p>
    <w:p w:rsidR="00CC423A" w:rsidRPr="00B76B8B" w:rsidRDefault="00CC423A" w:rsidP="00CC423A">
      <w:pPr>
        <w:spacing w:before="32" w:after="32"/>
        <w:ind w:firstLine="708"/>
        <w:jc w:val="both"/>
        <w:rPr>
          <w:b/>
          <w:spacing w:val="2"/>
        </w:rPr>
      </w:pPr>
      <w:r w:rsidRPr="00B76B8B">
        <w:rPr>
          <w:spacing w:val="2"/>
        </w:rPr>
        <w:t>3.1.</w:t>
      </w:r>
      <w:r w:rsidRPr="00B76B8B">
        <w:rPr>
          <w:b/>
          <w:spacing w:val="2"/>
        </w:rPr>
        <w:t xml:space="preserve"> Арендодатель имеет право:</w:t>
      </w:r>
    </w:p>
    <w:p w:rsidR="00CC423A" w:rsidRPr="00B76B8B" w:rsidRDefault="00CC423A" w:rsidP="00CC423A">
      <w:pPr>
        <w:jc w:val="both"/>
        <w:rPr>
          <w:spacing w:val="2"/>
        </w:rPr>
      </w:pPr>
      <w:r w:rsidRPr="00B76B8B">
        <w:rPr>
          <w:spacing w:val="2"/>
        </w:rPr>
        <w:br/>
        <w:t>    </w:t>
      </w:r>
      <w:r w:rsidRPr="00B76B8B">
        <w:rPr>
          <w:spacing w:val="2"/>
        </w:rPr>
        <w:tab/>
        <w:t xml:space="preserve">3.1.1.  </w:t>
      </w:r>
      <w:r w:rsidRPr="00B76B8B">
        <w:t>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2 месяца, в случае не подписания Арендатором дополнительных соглашений к Договору, в соответствии с п. 2.4 и нарушений других условий Договора.</w:t>
      </w:r>
    </w:p>
    <w:p w:rsidR="00CC423A" w:rsidRPr="00B76B8B" w:rsidRDefault="00CC423A" w:rsidP="00CC423A">
      <w:pPr>
        <w:jc w:val="both"/>
        <w:rPr>
          <w:spacing w:val="2"/>
        </w:rPr>
      </w:pPr>
      <w:r w:rsidRPr="00B76B8B">
        <w:rPr>
          <w:spacing w:val="2"/>
        </w:rPr>
        <w:tab/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ind w:firstLine="708"/>
        <w:jc w:val="both"/>
        <w:rPr>
          <w:spacing w:val="2"/>
        </w:rPr>
      </w:pPr>
      <w:r w:rsidRPr="00B76B8B">
        <w:rPr>
          <w:spacing w:val="2"/>
        </w:rPr>
        <w:t>3.1.2.</w:t>
      </w:r>
      <w:r w:rsidRPr="00B76B8B"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  <w:r w:rsidRPr="00B76B8B">
        <w:rPr>
          <w:spacing w:val="2"/>
        </w:rPr>
        <w:br/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ind w:firstLine="708"/>
        <w:jc w:val="both"/>
        <w:rPr>
          <w:spacing w:val="2"/>
        </w:rPr>
      </w:pPr>
      <w:r w:rsidRPr="00B76B8B">
        <w:rPr>
          <w:spacing w:val="2"/>
        </w:rPr>
        <w:t>3.1.3.</w:t>
      </w:r>
      <w:r w:rsidRPr="00B76B8B"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C423A" w:rsidRPr="00B76B8B" w:rsidRDefault="00CC423A" w:rsidP="00CC423A">
      <w:pPr>
        <w:spacing w:before="32" w:after="32"/>
        <w:jc w:val="both"/>
        <w:rPr>
          <w:b/>
          <w:spacing w:val="2"/>
        </w:rPr>
      </w:pPr>
      <w:r w:rsidRPr="00B76B8B">
        <w:rPr>
          <w:spacing w:val="2"/>
        </w:rPr>
        <w:br/>
        <w:t>     </w:t>
      </w:r>
      <w:r w:rsidRPr="00B76B8B">
        <w:rPr>
          <w:spacing w:val="2"/>
        </w:rPr>
        <w:tab/>
        <w:t>3.2.</w:t>
      </w:r>
      <w:r w:rsidRPr="00B76B8B">
        <w:rPr>
          <w:b/>
        </w:rPr>
        <w:t>Арендодатель обязан</w:t>
      </w:r>
      <w:r w:rsidRPr="00B76B8B">
        <w:rPr>
          <w:b/>
          <w:spacing w:val="2"/>
        </w:rPr>
        <w:t>:</w:t>
      </w:r>
    </w:p>
    <w:p w:rsidR="00CC423A" w:rsidRPr="00B76B8B" w:rsidRDefault="00CC423A" w:rsidP="00CC423A">
      <w:pPr>
        <w:spacing w:before="32" w:after="32"/>
        <w:jc w:val="both"/>
        <w:rPr>
          <w:spacing w:val="2"/>
        </w:rPr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>3.2.1. Выполнять все условия Договора в полном объеме.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>3.2.2. Письменно, в десятидневный срок уведомить Арендатора об изменении номеров счетов для перечисления арендной платы.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>3.2.3. Своевременно производить перерасчет арендной платы и своевременно информировать об этом Арендатора.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rPr>
          <w:spacing w:val="2"/>
        </w:rPr>
        <w:br/>
        <w:t>      </w:t>
      </w:r>
      <w:r w:rsidRPr="00B76B8B">
        <w:rPr>
          <w:spacing w:val="2"/>
        </w:rPr>
        <w:tab/>
      </w:r>
      <w:r w:rsidRPr="00B76B8B">
        <w:t xml:space="preserve">3.3.      </w:t>
      </w:r>
      <w:r w:rsidRPr="00B76B8B">
        <w:rPr>
          <w:b/>
        </w:rPr>
        <w:t>Арендатор имеет право: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>3.3.1. Использовать Участок на условиях, установленных Договором.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>3.3.2. С письменного согласия Арендодателя передать Участок в субаренду, в пределах срока установленного настоящим Договором.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>3.3.3. С уведомления Арендодателя передавать свои права и обязанности по договору третьим лицам при заключении договора в пределах срока, установленного настоящим Договором.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 xml:space="preserve">3.4.    </w:t>
      </w:r>
      <w:r w:rsidRPr="00B76B8B">
        <w:rPr>
          <w:b/>
        </w:rPr>
        <w:t>Арендатор обязан: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>3.4.1.  Выполнять в полном объеме все условия Договора.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>3.4.2. Использовать Участок в соответствии с целевым назначением и разрешенным использованием.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>3.4.3.  Уплачивать в размере и на условиях, установленных Договором, арендную плату.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>3.4.4. 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>3.4.5. После подписания Договора и изменений к нему произвести его (их) государственную регистрацию в органе, осуществляющем государственную регистрацию прав на недвижимость и сделку с ней в течение месяца.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>3.4.6. Письменно сообщить Арендодателю не позднее, чем за 2 (два) месяца о предстоящем освобождении Участка, как в связи с окончанием срока действия Договора, так и при его досрочном освобождении.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lastRenderedPageBreak/>
        <w:tab/>
        <w:t>3.4.7.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tab/>
        <w:t xml:space="preserve">3.5. Арендодатель и Арендатор имеют иные права и </w:t>
      </w:r>
      <w:proofErr w:type="gramStart"/>
      <w:r w:rsidRPr="00B76B8B">
        <w:t>несут иные обязанности</w:t>
      </w:r>
      <w:proofErr w:type="gramEnd"/>
      <w:r w:rsidRPr="00B76B8B">
        <w:t>, установленные законодательством РФ.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outlineLvl w:val="2"/>
        <w:rPr>
          <w:b/>
          <w:bCs/>
        </w:rPr>
      </w:pPr>
      <w:r w:rsidRPr="00B76B8B">
        <w:rPr>
          <w:b/>
          <w:bCs/>
        </w:rPr>
        <w:t>4. Ответственность сторон</w:t>
      </w:r>
    </w:p>
    <w:p w:rsidR="00CC423A" w:rsidRPr="00B76B8B" w:rsidRDefault="00CC423A" w:rsidP="00735E73">
      <w:pPr>
        <w:widowControl w:val="0"/>
        <w:autoSpaceDE w:val="0"/>
        <w:autoSpaceDN w:val="0"/>
        <w:adjustRightInd w:val="0"/>
        <w:ind w:firstLine="708"/>
        <w:jc w:val="both"/>
      </w:pPr>
      <w:r w:rsidRPr="00B76B8B"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:rsidR="00CC423A" w:rsidRPr="00B76B8B" w:rsidRDefault="00735E73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>
        <w:t>4.2</w:t>
      </w:r>
      <w:r w:rsidR="00CC423A" w:rsidRPr="00B76B8B">
        <w:t>. В случае несвоевременного возврата земельного участка Арендатор уплачивает Арендодателю пени за каждый день просрочки в размере 0,5 % от размера годовой арендной платы.</w:t>
      </w:r>
    </w:p>
    <w:p w:rsidR="00CC423A" w:rsidRPr="00B76B8B" w:rsidRDefault="00735E73" w:rsidP="00CC423A">
      <w:pPr>
        <w:spacing w:before="32" w:after="32"/>
        <w:ind w:firstLine="708"/>
        <w:jc w:val="both"/>
        <w:rPr>
          <w:spacing w:val="2"/>
        </w:rPr>
      </w:pPr>
      <w:r>
        <w:t>4.3</w:t>
      </w:r>
      <w:r w:rsidR="00CC423A" w:rsidRPr="00B76B8B">
        <w:rPr>
          <w:spacing w:val="2"/>
        </w:rPr>
        <w:t>. При наступлении даты окончания настоящего Договора стороны не освобождаются от исполнения обязанностей, если они не исполнены в полном объеме.</w:t>
      </w:r>
    </w:p>
    <w:p w:rsidR="00CC423A" w:rsidRPr="00B76B8B" w:rsidRDefault="00CC423A" w:rsidP="00CC423A">
      <w:pPr>
        <w:spacing w:before="32" w:after="32"/>
        <w:jc w:val="both"/>
        <w:rPr>
          <w:spacing w:val="2"/>
        </w:rPr>
      </w:pPr>
    </w:p>
    <w:p w:rsidR="00CC423A" w:rsidRPr="00B76B8B" w:rsidRDefault="00735E73" w:rsidP="00CC423A">
      <w:pPr>
        <w:spacing w:before="32" w:after="32"/>
        <w:ind w:firstLine="708"/>
        <w:jc w:val="both"/>
        <w:rPr>
          <w:spacing w:val="2"/>
        </w:rPr>
      </w:pPr>
      <w:r>
        <w:rPr>
          <w:spacing w:val="2"/>
        </w:rPr>
        <w:t>4.4</w:t>
      </w:r>
      <w:r w:rsidR="00CC423A" w:rsidRPr="00B76B8B">
        <w:rPr>
          <w:spacing w:val="2"/>
        </w:rPr>
        <w:t xml:space="preserve">.  </w:t>
      </w:r>
      <w:r w:rsidR="00CC423A" w:rsidRPr="00B76B8B"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outlineLvl w:val="2"/>
        <w:rPr>
          <w:b/>
          <w:bCs/>
        </w:rPr>
      </w:pPr>
      <w:r w:rsidRPr="00B76B8B">
        <w:rPr>
          <w:b/>
          <w:bCs/>
        </w:rPr>
        <w:t>5. Рассмотрение споров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 xml:space="preserve">5.1. Споры, которые могут возникнуть при исполнении настоящего договора, стороны будут стремиться разрешать путем переговоров. 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 xml:space="preserve">5.2.  При не урегулировании в процессе переговоров спорных вопросов споры будут разрешаться в суде в соответствии с процессуальным законодательством 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outlineLvl w:val="2"/>
        <w:rPr>
          <w:b/>
          <w:bCs/>
        </w:rPr>
      </w:pPr>
      <w:r w:rsidRPr="00B76B8B">
        <w:rPr>
          <w:b/>
          <w:bCs/>
        </w:rPr>
        <w:t>6. Расторжение договора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 xml:space="preserve">6.1.  Арендодатель вправе требовать досрочного расторжения настоящего договора в случаях, предусмотренных ГК РФ и Земельным кодексом РФ. 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 xml:space="preserve">6.2.  Арендатор вправе требовать досрочного расторжения настоящего договора в случаях, предусмотренных ГК РФ и Земельным кодексом РФ. </w:t>
      </w:r>
    </w:p>
    <w:p w:rsidR="00CC423A" w:rsidRPr="00B76B8B" w:rsidRDefault="00735E73" w:rsidP="00CC423A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>
        <w:rPr>
          <w:spacing w:val="2"/>
        </w:rPr>
        <w:t xml:space="preserve">          </w:t>
      </w:r>
      <w:r w:rsidR="00CC423A" w:rsidRPr="00B76B8B">
        <w:rPr>
          <w:spacing w:val="2"/>
        </w:rPr>
        <w:t>6.3.  При возникновении задолженности за два и более месяца по внесению арендной платы или систематического нарушения (три и более случая) условий настоящего Договора по иным основаниям;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B76B8B">
        <w:rPr>
          <w:spacing w:val="2"/>
        </w:rPr>
        <w:br/>
        <w:t xml:space="preserve">            6.4. Необходимости использования земельного участка, арендуемого по настоящему Договору, для государственных или муниципальных нужд (строительства дорог, инженерных сетей (водоснабжения и теплоснабжения и других, и т.д.), строительства иных объектов, призванных удовлетворять потребности населения города).</w:t>
      </w:r>
    </w:p>
    <w:p w:rsidR="00735E73" w:rsidRDefault="00735E73" w:rsidP="00CC423A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CC423A" w:rsidRPr="00B76B8B" w:rsidRDefault="00735E73" w:rsidP="00CC423A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>
        <w:rPr>
          <w:spacing w:val="2"/>
        </w:rPr>
        <w:t xml:space="preserve">           </w:t>
      </w:r>
      <w:r w:rsidR="00CC423A" w:rsidRPr="00B76B8B">
        <w:rPr>
          <w:spacing w:val="2"/>
        </w:rPr>
        <w:t>6.5. Расторжение настоящего Договора не освобождает Арендатора от необходимости погашения задолженности по арендной плате и иным платежам.</w:t>
      </w:r>
    </w:p>
    <w:p w:rsidR="00735E73" w:rsidRDefault="00CC423A" w:rsidP="00CC423A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B76B8B">
        <w:rPr>
          <w:spacing w:val="2"/>
        </w:rPr>
        <w:br/>
        <w:t xml:space="preserve">           </w:t>
      </w:r>
    </w:p>
    <w:p w:rsidR="00735E73" w:rsidRDefault="00735E73" w:rsidP="00CC423A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735E73" w:rsidRDefault="00735E73" w:rsidP="00CC423A">
      <w:pPr>
        <w:widowControl w:val="0"/>
        <w:autoSpaceDE w:val="0"/>
        <w:autoSpaceDN w:val="0"/>
        <w:adjustRightInd w:val="0"/>
        <w:jc w:val="both"/>
        <w:rPr>
          <w:spacing w:val="2"/>
        </w:rPr>
      </w:pPr>
    </w:p>
    <w:p w:rsidR="00CC423A" w:rsidRPr="00B76B8B" w:rsidRDefault="00735E73" w:rsidP="00CC423A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>
        <w:rPr>
          <w:spacing w:val="2"/>
        </w:rPr>
        <w:lastRenderedPageBreak/>
        <w:t xml:space="preserve">          </w:t>
      </w:r>
      <w:r w:rsidR="00CC423A" w:rsidRPr="00B76B8B">
        <w:rPr>
          <w:spacing w:val="2"/>
        </w:rPr>
        <w:t xml:space="preserve"> 6.6. Договор, может быть, расторгнут по требованию Арендатора в одностороннем порядке в случае отсутствия дальнейшей заинтересованности, в использовании предоставленного ему земельного участка.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76B8B">
        <w:rPr>
          <w:spacing w:val="2"/>
        </w:rPr>
        <w:br/>
        <w:t xml:space="preserve">            6.7. Договор считается расторгнутым </w:t>
      </w:r>
      <w:proofErr w:type="gramStart"/>
      <w:r w:rsidRPr="00B76B8B">
        <w:rPr>
          <w:spacing w:val="2"/>
        </w:rPr>
        <w:t>в одностороннем порядке по истечении одного месяца со дня отправки какой-либо из сторон письменного уведомления другой стороне о расторжении</w:t>
      </w:r>
      <w:proofErr w:type="gramEnd"/>
      <w:r w:rsidRPr="00B76B8B">
        <w:rPr>
          <w:spacing w:val="2"/>
        </w:rPr>
        <w:t xml:space="preserve"> Договора по основаниям, предусмотренным настоящим Договором.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jc w:val="both"/>
      </w:pPr>
      <w:r w:rsidRPr="00B76B8B">
        <w:rPr>
          <w:b/>
          <w:bCs/>
        </w:rPr>
        <w:t xml:space="preserve">                                  7. Прочие условия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 xml:space="preserve">7.1. Настоящий договор заключен сроком на </w:t>
      </w:r>
      <w:r w:rsidRPr="00B76B8B">
        <w:rPr>
          <w:b/>
        </w:rPr>
        <w:t>___</w:t>
      </w:r>
      <w:r w:rsidRPr="00B76B8B">
        <w:t xml:space="preserve"> лет и вступает в силу с момента его государственной регистрации в установленном законом порядке. Расходы по государственной регистрации </w:t>
      </w:r>
      <w:r w:rsidRPr="00B76B8B">
        <w:rPr>
          <w:spacing w:val="2"/>
        </w:rPr>
        <w:t>(если Договор подлежит государственной регистрации)</w:t>
      </w:r>
      <w:r w:rsidRPr="00B76B8B">
        <w:t xml:space="preserve"> несет </w:t>
      </w:r>
      <w:r w:rsidRPr="00B76B8B">
        <w:rPr>
          <w:spacing w:val="2"/>
        </w:rPr>
        <w:t>Арендатор</w:t>
      </w:r>
      <w:r w:rsidRPr="00B76B8B">
        <w:t xml:space="preserve">. 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 xml:space="preserve"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 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 xml:space="preserve">7.3. Настоящий договор составлен в трех экземплярах, один из которых хранится в </w:t>
      </w:r>
      <w:r w:rsidRPr="00B76B8B">
        <w:rPr>
          <w:b/>
        </w:rPr>
        <w:t>Управлении Федеральной службы государственной регистрации кадастра и картографии РИ по Сунженскому муниципальному району</w:t>
      </w:r>
      <w:r w:rsidRPr="00B76B8B">
        <w:t xml:space="preserve">, остальные два выдаются сторонам на руки, причем все экземпляры имеют одинаковую юридическую силу. 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 xml:space="preserve">7.4. Во всем остальном, не предусмотренном настоящим договором, стороны будут руководствоваться действующим законодательством РФ. 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>7.5. Договор субаренды земельного участка подлежит государственной регистрации в органе, осуществляющем, государственную регистрацию прав на недвижимость и сделок с ней и направляется Арендодателю для последующего учета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</w:pPr>
      <w:r w:rsidRPr="00B76B8B">
        <w:t>7.6. Срок действия договора субаренды не может превышать срок действия Договора.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  <w:r w:rsidRPr="00B76B8B">
        <w:t>Приложения:</w:t>
      </w:r>
    </w:p>
    <w:p w:rsidR="00CC423A" w:rsidRPr="00B76B8B" w:rsidRDefault="00CC423A" w:rsidP="00CC423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</w:pPr>
      <w:r w:rsidRPr="00B76B8B">
        <w:t>Кадастровая выписка (Приложение № 1).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2"/>
        <w:rPr>
          <w:b/>
          <w:bCs/>
        </w:rPr>
      </w:pPr>
      <w:r w:rsidRPr="00B76B8B">
        <w:rPr>
          <w:b/>
          <w:bCs/>
        </w:rPr>
        <w:t xml:space="preserve">                         9. Адреса, банковские реквизиты и подписи сторон</w:t>
      </w:r>
    </w:p>
    <w:p w:rsidR="00CC423A" w:rsidRPr="00B76B8B" w:rsidRDefault="00CC423A" w:rsidP="00CC423A">
      <w:pPr>
        <w:tabs>
          <w:tab w:val="num" w:pos="764"/>
          <w:tab w:val="left" w:pos="1276"/>
        </w:tabs>
        <w:spacing w:after="120"/>
        <w:jc w:val="both"/>
        <w:rPr>
          <w:b/>
        </w:rPr>
      </w:pPr>
      <w:r w:rsidRPr="00B76B8B">
        <w:rPr>
          <w:b/>
        </w:rPr>
        <w:t xml:space="preserve">Администрация МО «Городской округ г. </w:t>
      </w:r>
      <w:proofErr w:type="spellStart"/>
      <w:r w:rsidRPr="00B76B8B">
        <w:rPr>
          <w:b/>
        </w:rPr>
        <w:t>Сунжа</w:t>
      </w:r>
      <w:proofErr w:type="spellEnd"/>
      <w:r w:rsidRPr="00B76B8B">
        <w:rPr>
          <w:b/>
        </w:rPr>
        <w:t>»</w:t>
      </w:r>
    </w:p>
    <w:p w:rsidR="00CC423A" w:rsidRPr="007A2DD0" w:rsidRDefault="00CC423A" w:rsidP="00CC423A">
      <w:pPr>
        <w:widowControl w:val="0"/>
        <w:autoSpaceDE w:val="0"/>
        <w:autoSpaceDN w:val="0"/>
        <w:adjustRightInd w:val="0"/>
        <w:rPr>
          <w:b/>
        </w:rPr>
      </w:pPr>
      <w:r w:rsidRPr="007A2DD0">
        <w:rPr>
          <w:b/>
        </w:rPr>
        <w:t xml:space="preserve">Российская Федерация, Республика Ингушетия, МО «Городской округ </w:t>
      </w:r>
      <w:proofErr w:type="spellStart"/>
      <w:r w:rsidRPr="007A2DD0">
        <w:rPr>
          <w:b/>
        </w:rPr>
        <w:t>г</w:t>
      </w:r>
      <w:proofErr w:type="gramStart"/>
      <w:r w:rsidRPr="007A2DD0">
        <w:rPr>
          <w:b/>
        </w:rPr>
        <w:t>.С</w:t>
      </w:r>
      <w:proofErr w:type="gramEnd"/>
      <w:r w:rsidRPr="007A2DD0">
        <w:rPr>
          <w:b/>
        </w:rPr>
        <w:t>унжа</w:t>
      </w:r>
      <w:proofErr w:type="spellEnd"/>
      <w:r w:rsidRPr="007A2DD0">
        <w:rPr>
          <w:b/>
        </w:rPr>
        <w:t xml:space="preserve">», ул. </w:t>
      </w:r>
      <w:proofErr w:type="spellStart"/>
      <w:r w:rsidRPr="007A2DD0">
        <w:rPr>
          <w:b/>
        </w:rPr>
        <w:t>Осканова</w:t>
      </w:r>
      <w:proofErr w:type="spellEnd"/>
      <w:r w:rsidRPr="007A2DD0">
        <w:rPr>
          <w:b/>
        </w:rPr>
        <w:t>, 34;</w:t>
      </w:r>
    </w:p>
    <w:p w:rsidR="00CC423A" w:rsidRPr="007A2DD0" w:rsidRDefault="00CC423A" w:rsidP="00CC423A">
      <w:pPr>
        <w:widowControl w:val="0"/>
        <w:autoSpaceDE w:val="0"/>
        <w:autoSpaceDN w:val="0"/>
        <w:adjustRightInd w:val="0"/>
        <w:rPr>
          <w:b/>
        </w:rPr>
      </w:pPr>
      <w:r w:rsidRPr="007A2DD0">
        <w:rPr>
          <w:b/>
        </w:rPr>
        <w:t>ИНН - 0603284673</w:t>
      </w:r>
    </w:p>
    <w:p w:rsidR="00CC423A" w:rsidRPr="007A2DD0" w:rsidRDefault="00CC423A" w:rsidP="00CC423A">
      <w:pPr>
        <w:widowControl w:val="0"/>
        <w:autoSpaceDE w:val="0"/>
        <w:autoSpaceDN w:val="0"/>
        <w:adjustRightInd w:val="0"/>
        <w:rPr>
          <w:b/>
        </w:rPr>
      </w:pPr>
      <w:r w:rsidRPr="007A2DD0">
        <w:rPr>
          <w:b/>
        </w:rPr>
        <w:t>КПП - 060301001</w:t>
      </w:r>
    </w:p>
    <w:p w:rsidR="00CC423A" w:rsidRPr="007A2DD0" w:rsidRDefault="00CC423A" w:rsidP="00CC423A">
      <w:pPr>
        <w:widowControl w:val="0"/>
        <w:autoSpaceDE w:val="0"/>
        <w:autoSpaceDN w:val="0"/>
        <w:adjustRightInd w:val="0"/>
        <w:rPr>
          <w:b/>
        </w:rPr>
      </w:pPr>
      <w:r w:rsidRPr="007A2DD0">
        <w:rPr>
          <w:b/>
        </w:rPr>
        <w:t>ОГРН - 10906030011015</w:t>
      </w:r>
    </w:p>
    <w:p w:rsidR="00CC423A" w:rsidRPr="007A2DD0" w:rsidRDefault="00CC423A" w:rsidP="00CC423A">
      <w:pPr>
        <w:widowControl w:val="0"/>
        <w:autoSpaceDE w:val="0"/>
        <w:autoSpaceDN w:val="0"/>
        <w:adjustRightInd w:val="0"/>
        <w:rPr>
          <w:b/>
        </w:rPr>
      </w:pPr>
      <w:r w:rsidRPr="007A2DD0">
        <w:rPr>
          <w:b/>
        </w:rPr>
        <w:t>ОКАТО - 26230551</w:t>
      </w:r>
    </w:p>
    <w:p w:rsidR="00CC423A" w:rsidRPr="007A2DD0" w:rsidRDefault="00CC423A" w:rsidP="00CC423A">
      <w:pPr>
        <w:widowControl w:val="0"/>
        <w:autoSpaceDE w:val="0"/>
        <w:autoSpaceDN w:val="0"/>
        <w:adjustRightInd w:val="0"/>
        <w:rPr>
          <w:b/>
        </w:rPr>
      </w:pPr>
      <w:r w:rsidRPr="007A2DD0">
        <w:rPr>
          <w:b/>
        </w:rPr>
        <w:t>ОКТМО - 26610151051</w:t>
      </w:r>
    </w:p>
    <w:p w:rsidR="00CC423A" w:rsidRPr="007A2DD0" w:rsidRDefault="00CC423A" w:rsidP="00CC423A">
      <w:pPr>
        <w:widowControl w:val="0"/>
        <w:autoSpaceDE w:val="0"/>
        <w:autoSpaceDN w:val="0"/>
        <w:adjustRightInd w:val="0"/>
        <w:rPr>
          <w:b/>
        </w:rPr>
      </w:pPr>
      <w:proofErr w:type="gramStart"/>
      <w:r w:rsidRPr="007A2DD0">
        <w:rPr>
          <w:b/>
        </w:rPr>
        <w:t>Р</w:t>
      </w:r>
      <w:proofErr w:type="gramEnd"/>
      <w:r w:rsidRPr="007A2DD0">
        <w:rPr>
          <w:b/>
        </w:rPr>
        <w:t>/</w:t>
      </w:r>
      <w:proofErr w:type="spellStart"/>
      <w:r w:rsidRPr="007A2DD0">
        <w:rPr>
          <w:b/>
        </w:rPr>
        <w:t>сч</w:t>
      </w:r>
      <w:proofErr w:type="spellEnd"/>
      <w:r w:rsidRPr="007A2DD0">
        <w:rPr>
          <w:b/>
        </w:rPr>
        <w:t>. 40204810703090000009 УФК по Республике Ингушетия в Сунженском районе</w:t>
      </w:r>
    </w:p>
    <w:p w:rsidR="00CC423A" w:rsidRPr="007A2DD0" w:rsidRDefault="00CC423A" w:rsidP="00CC423A">
      <w:pPr>
        <w:widowControl w:val="0"/>
        <w:autoSpaceDE w:val="0"/>
        <w:autoSpaceDN w:val="0"/>
        <w:adjustRightInd w:val="0"/>
        <w:rPr>
          <w:b/>
        </w:rPr>
      </w:pPr>
      <w:r w:rsidRPr="007A2DD0">
        <w:rPr>
          <w:b/>
        </w:rPr>
        <w:t>Л/</w:t>
      </w:r>
      <w:proofErr w:type="spellStart"/>
      <w:r w:rsidRPr="007A2DD0">
        <w:rPr>
          <w:b/>
        </w:rPr>
        <w:t>сч</w:t>
      </w:r>
      <w:proofErr w:type="spellEnd"/>
      <w:r w:rsidRPr="007A2DD0">
        <w:rPr>
          <w:b/>
        </w:rPr>
        <w:t>. 03143D00350</w:t>
      </w:r>
    </w:p>
    <w:p w:rsidR="00CC423A" w:rsidRPr="007A2DD0" w:rsidRDefault="00CC423A" w:rsidP="00CC423A">
      <w:pPr>
        <w:widowControl w:val="0"/>
        <w:autoSpaceDE w:val="0"/>
        <w:autoSpaceDN w:val="0"/>
        <w:adjustRightInd w:val="0"/>
        <w:rPr>
          <w:b/>
        </w:rPr>
      </w:pPr>
      <w:r w:rsidRPr="007A2DD0">
        <w:rPr>
          <w:b/>
        </w:rPr>
        <w:t>ГРКЦ ГУ Банка России по Республике Ингушетия</w:t>
      </w:r>
    </w:p>
    <w:p w:rsidR="00CC423A" w:rsidRPr="007A2DD0" w:rsidRDefault="00CC423A" w:rsidP="00CC423A">
      <w:pPr>
        <w:widowControl w:val="0"/>
        <w:autoSpaceDE w:val="0"/>
        <w:autoSpaceDN w:val="0"/>
        <w:adjustRightInd w:val="0"/>
        <w:rPr>
          <w:b/>
        </w:rPr>
      </w:pPr>
      <w:r w:rsidRPr="007A2DD0">
        <w:rPr>
          <w:b/>
        </w:rPr>
        <w:t xml:space="preserve">г. </w:t>
      </w:r>
      <w:proofErr w:type="spellStart"/>
      <w:r w:rsidRPr="007A2DD0">
        <w:rPr>
          <w:b/>
        </w:rPr>
        <w:t>Магас</w:t>
      </w:r>
      <w:proofErr w:type="spellEnd"/>
      <w:r w:rsidRPr="007A2DD0">
        <w:rPr>
          <w:b/>
        </w:rPr>
        <w:t xml:space="preserve"> Бик-042618001</w:t>
      </w:r>
    </w:p>
    <w:p w:rsidR="00CC423A" w:rsidRDefault="00CC423A" w:rsidP="00CC423A">
      <w:pPr>
        <w:widowControl w:val="0"/>
        <w:autoSpaceDE w:val="0"/>
        <w:autoSpaceDN w:val="0"/>
        <w:adjustRightInd w:val="0"/>
        <w:rPr>
          <w:b/>
        </w:rPr>
      </w:pPr>
      <w:r w:rsidRPr="007A2DD0">
        <w:rPr>
          <w:b/>
        </w:rPr>
        <w:t>Код 901 111 05012 04 0000 120</w:t>
      </w:r>
    </w:p>
    <w:p w:rsidR="00CC423A" w:rsidRDefault="00CC423A" w:rsidP="00CC423A">
      <w:pPr>
        <w:widowControl w:val="0"/>
        <w:autoSpaceDE w:val="0"/>
        <w:autoSpaceDN w:val="0"/>
        <w:adjustRightInd w:val="0"/>
        <w:rPr>
          <w:b/>
        </w:rPr>
      </w:pPr>
    </w:p>
    <w:p w:rsidR="00CC423A" w:rsidRDefault="00CC423A" w:rsidP="00CC423A">
      <w:pPr>
        <w:widowControl w:val="0"/>
        <w:autoSpaceDE w:val="0"/>
        <w:autoSpaceDN w:val="0"/>
        <w:adjustRightInd w:val="0"/>
        <w:rPr>
          <w:b/>
        </w:rPr>
      </w:pPr>
    </w:p>
    <w:p w:rsidR="00CC423A" w:rsidRDefault="00CC423A" w:rsidP="00CC423A">
      <w:pPr>
        <w:widowControl w:val="0"/>
        <w:autoSpaceDE w:val="0"/>
        <w:autoSpaceDN w:val="0"/>
        <w:adjustRightInd w:val="0"/>
        <w:rPr>
          <w:b/>
          <w:bCs/>
        </w:rPr>
      </w:pPr>
      <w:r w:rsidRPr="00B76B8B">
        <w:rPr>
          <w:b/>
          <w:bCs/>
        </w:rPr>
        <w:t xml:space="preserve">Арендодатель: </w:t>
      </w:r>
    </w:p>
    <w:p w:rsidR="00CC423A" w:rsidRPr="00B76B8B" w:rsidRDefault="00CC423A" w:rsidP="00CC423A">
      <w:pPr>
        <w:widowControl w:val="0"/>
        <w:autoSpaceDE w:val="0"/>
        <w:autoSpaceDN w:val="0"/>
        <w:adjustRightInd w:val="0"/>
        <w:rPr>
          <w:b/>
          <w:bCs/>
        </w:rPr>
      </w:pPr>
    </w:p>
    <w:p w:rsidR="00CC423A" w:rsidRPr="00B76B8B" w:rsidRDefault="00CC423A" w:rsidP="00CC423A">
      <w:pPr>
        <w:widowControl w:val="0"/>
        <w:autoSpaceDE w:val="0"/>
        <w:autoSpaceDN w:val="0"/>
        <w:adjustRightInd w:val="0"/>
        <w:rPr>
          <w:b/>
        </w:rPr>
      </w:pPr>
      <w:r w:rsidRPr="00B76B8B">
        <w:rPr>
          <w:b/>
          <w:bCs/>
        </w:rPr>
        <w:t>Арендатор:</w:t>
      </w:r>
    </w:p>
    <w:p w:rsidR="00CC423A" w:rsidRPr="00B76B8B" w:rsidRDefault="00CC423A" w:rsidP="00CC423A"/>
    <w:p w:rsidR="00CC423A" w:rsidRPr="00B76B8B" w:rsidRDefault="00CC423A" w:rsidP="00CC423A">
      <w:pPr>
        <w:ind w:left="142"/>
        <w:jc w:val="both"/>
        <w:rPr>
          <w:sz w:val="26"/>
          <w:szCs w:val="26"/>
        </w:rPr>
      </w:pPr>
    </w:p>
    <w:p w:rsidR="00CC423A" w:rsidRPr="00B76B8B" w:rsidRDefault="00CC423A" w:rsidP="00CC423A">
      <w:pPr>
        <w:ind w:left="142"/>
        <w:jc w:val="both"/>
        <w:rPr>
          <w:sz w:val="26"/>
          <w:szCs w:val="26"/>
        </w:rPr>
      </w:pPr>
    </w:p>
    <w:p w:rsidR="00CC423A" w:rsidRPr="00B76B8B" w:rsidRDefault="00CC423A" w:rsidP="00CC423A">
      <w:pPr>
        <w:ind w:left="142"/>
        <w:jc w:val="both"/>
        <w:rPr>
          <w:sz w:val="26"/>
          <w:szCs w:val="26"/>
        </w:rPr>
      </w:pPr>
    </w:p>
    <w:p w:rsidR="00CC423A" w:rsidRPr="00B76B8B" w:rsidRDefault="00CC423A" w:rsidP="00CC423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C423A" w:rsidRDefault="00CC423A" w:rsidP="00CC423A"/>
    <w:p w:rsidR="00CC423A" w:rsidRDefault="00CC423A" w:rsidP="00CC423A"/>
    <w:p w:rsidR="00F2388A" w:rsidRPr="00CC423A" w:rsidRDefault="00F2388A" w:rsidP="00CC423A"/>
    <w:sectPr w:rsidR="00F2388A" w:rsidRPr="00CC423A" w:rsidSect="008A7D2A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D87" w:rsidRDefault="00DA5D87">
      <w:r>
        <w:separator/>
      </w:r>
    </w:p>
  </w:endnote>
  <w:endnote w:type="continuationSeparator" w:id="0">
    <w:p w:rsidR="00DA5D87" w:rsidRDefault="00DA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B26" w:rsidRDefault="00DA5D87">
    <w:pPr>
      <w:pStyle w:val="a3"/>
      <w:rPr>
        <w:sz w:val="16"/>
        <w:szCs w:val="16"/>
      </w:rPr>
    </w:pPr>
  </w:p>
  <w:p w:rsidR="00A35EF2" w:rsidRPr="00EB1B10" w:rsidRDefault="0037685F">
    <w:pPr>
      <w:pStyle w:val="a3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D87" w:rsidRDefault="00DA5D87">
      <w:r>
        <w:separator/>
      </w:r>
    </w:p>
  </w:footnote>
  <w:footnote w:type="continuationSeparator" w:id="0">
    <w:p w:rsidR="00DA5D87" w:rsidRDefault="00DA5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820A1"/>
    <w:multiLevelType w:val="hybridMultilevel"/>
    <w:tmpl w:val="A9F48414"/>
    <w:lvl w:ilvl="0" w:tplc="979CDF6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17EE9"/>
    <w:multiLevelType w:val="hybridMultilevel"/>
    <w:tmpl w:val="64F0DAE0"/>
    <w:lvl w:ilvl="0" w:tplc="E062D4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D645392"/>
    <w:multiLevelType w:val="multilevel"/>
    <w:tmpl w:val="B5A29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61D0F3C"/>
    <w:multiLevelType w:val="hybridMultilevel"/>
    <w:tmpl w:val="025282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01536"/>
    <w:multiLevelType w:val="hybridMultilevel"/>
    <w:tmpl w:val="54441D16"/>
    <w:lvl w:ilvl="0" w:tplc="35009F5E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64"/>
    <w:rsid w:val="00000664"/>
    <w:rsid w:val="00064FC4"/>
    <w:rsid w:val="000A61A4"/>
    <w:rsid w:val="0010647E"/>
    <w:rsid w:val="00163C9E"/>
    <w:rsid w:val="001A2F57"/>
    <w:rsid w:val="001A6B1B"/>
    <w:rsid w:val="0037685F"/>
    <w:rsid w:val="004C39B4"/>
    <w:rsid w:val="0060052C"/>
    <w:rsid w:val="0064136A"/>
    <w:rsid w:val="00735E73"/>
    <w:rsid w:val="008A516D"/>
    <w:rsid w:val="009C0D6C"/>
    <w:rsid w:val="00A06E4D"/>
    <w:rsid w:val="00AC07B2"/>
    <w:rsid w:val="00B53F0A"/>
    <w:rsid w:val="00CC423A"/>
    <w:rsid w:val="00DA5D87"/>
    <w:rsid w:val="00F2388A"/>
    <w:rsid w:val="00FC2A41"/>
    <w:rsid w:val="00FD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68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76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0D6C"/>
    <w:pPr>
      <w:spacing w:after="160" w:line="480" w:lineRule="auto"/>
      <w:ind w:left="720"/>
      <w:contextualSpacing/>
    </w:pPr>
  </w:style>
  <w:style w:type="character" w:styleId="a6">
    <w:name w:val="Hyperlink"/>
    <w:basedOn w:val="a0"/>
    <w:rsid w:val="009C0D6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5E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E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68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76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0D6C"/>
    <w:pPr>
      <w:spacing w:after="160" w:line="480" w:lineRule="auto"/>
      <w:ind w:left="720"/>
      <w:contextualSpacing/>
    </w:pPr>
  </w:style>
  <w:style w:type="character" w:styleId="a6">
    <w:name w:val="Hyperlink"/>
    <w:basedOn w:val="a0"/>
    <w:rsid w:val="009C0D6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5E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jagra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unjagr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3635</Words>
  <Characters>20723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2019-03-17T12:31:00Z</cp:lastPrinted>
  <dcterms:created xsi:type="dcterms:W3CDTF">2019-04-01T07:04:00Z</dcterms:created>
  <dcterms:modified xsi:type="dcterms:W3CDTF">2019-04-01T07:04:00Z</dcterms:modified>
</cp:coreProperties>
</file>