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11" w:rsidRDefault="00231D11" w:rsidP="00231D11">
      <w:pPr>
        <w:tabs>
          <w:tab w:val="left" w:pos="2580"/>
        </w:tabs>
        <w:spacing w:line="360" w:lineRule="auto"/>
        <w:jc w:val="right"/>
        <w:rPr>
          <w:sz w:val="28"/>
          <w:szCs w:val="28"/>
        </w:rPr>
      </w:pPr>
      <w:r>
        <w:rPr>
          <w:sz w:val="28"/>
          <w:szCs w:val="28"/>
        </w:rPr>
        <w:t xml:space="preserve">       ПРОЕКТ</w:t>
      </w:r>
    </w:p>
    <w:p w:rsidR="005916A8" w:rsidRPr="00380092" w:rsidRDefault="005916A8" w:rsidP="005916A8">
      <w:pPr>
        <w:pStyle w:val="1"/>
        <w:jc w:val="center"/>
        <w:rPr>
          <w:rFonts w:ascii="Times New Roman" w:hAnsi="Times New Roman"/>
          <w:b/>
          <w:sz w:val="16"/>
          <w:szCs w:val="16"/>
        </w:rPr>
      </w:pPr>
      <w:r w:rsidRPr="007D35E1">
        <w:rPr>
          <w:b/>
        </w:rPr>
        <w:object w:dxaOrig="1361" w:dyaOrig="1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49.5pt" o:ole="" fillcolor="window">
            <v:imagedata r:id="rId5" o:title=""/>
          </v:shape>
          <o:OLEObject Type="Embed" ProgID="Word.Picture.8" ShapeID="_x0000_i1025" DrawAspect="Content" ObjectID="_1585127570" r:id="rId6"/>
        </w:object>
      </w:r>
    </w:p>
    <w:p w:rsidR="005916A8" w:rsidRPr="0067777E" w:rsidRDefault="005916A8" w:rsidP="005916A8">
      <w:pPr>
        <w:pStyle w:val="1"/>
        <w:tabs>
          <w:tab w:val="center" w:pos="4895"/>
          <w:tab w:val="left" w:pos="7005"/>
        </w:tabs>
        <w:spacing w:before="0" w:after="0"/>
        <w:ind w:left="-181"/>
        <w:jc w:val="center"/>
        <w:rPr>
          <w:rFonts w:ascii="Times New Roman" w:hAnsi="Times New Roman"/>
          <w:b/>
          <w:sz w:val="28"/>
          <w:szCs w:val="28"/>
        </w:rPr>
      </w:pPr>
      <w:r w:rsidRPr="0067777E">
        <w:rPr>
          <w:rFonts w:ascii="Times New Roman" w:hAnsi="Times New Roman"/>
          <w:b/>
          <w:sz w:val="28"/>
          <w:szCs w:val="28"/>
        </w:rPr>
        <w:t>АДМИНИСТРАЦИЯ</w:t>
      </w:r>
    </w:p>
    <w:p w:rsidR="005916A8" w:rsidRPr="00B752AD" w:rsidRDefault="005916A8" w:rsidP="005916A8">
      <w:pPr>
        <w:pStyle w:val="1"/>
        <w:spacing w:before="0" w:after="0"/>
        <w:ind w:left="-181"/>
        <w:jc w:val="center"/>
        <w:rPr>
          <w:rFonts w:ascii="Times New Roman" w:hAnsi="Times New Roman"/>
          <w:b/>
          <w:sz w:val="28"/>
          <w:szCs w:val="28"/>
        </w:rPr>
      </w:pPr>
      <w:r>
        <w:rPr>
          <w:rFonts w:ascii="Times New Roman" w:hAnsi="Times New Roman"/>
          <w:b/>
          <w:sz w:val="28"/>
          <w:szCs w:val="28"/>
        </w:rPr>
        <w:t>МО «ГОРОДСКОЙ ОКРУГ ГОРОД СУНЖА»</w:t>
      </w:r>
    </w:p>
    <w:p w:rsidR="005916A8" w:rsidRDefault="005916A8" w:rsidP="005916A8">
      <w:pPr>
        <w:jc w:val="center"/>
      </w:pPr>
    </w:p>
    <w:p w:rsidR="005916A8" w:rsidRDefault="005916A8" w:rsidP="005916A8">
      <w:pPr>
        <w:jc w:val="center"/>
        <w:rPr>
          <w:sz w:val="24"/>
          <w:szCs w:val="24"/>
        </w:rPr>
      </w:pPr>
      <w:r>
        <w:rPr>
          <w:noProof/>
        </w:rPr>
        <mc:AlternateContent>
          <mc:Choice Requires="wps">
            <w:drawing>
              <wp:anchor distT="4294967295" distB="4294967295" distL="114299" distR="114299" simplePos="0" relativeHeight="251659264" behindDoc="0" locked="0" layoutInCell="1" allowOverlap="1">
                <wp:simplePos x="0" y="0"/>
                <wp:positionH relativeFrom="column">
                  <wp:posOffset>6172199</wp:posOffset>
                </wp:positionH>
                <wp:positionV relativeFrom="paragraph">
                  <wp:posOffset>132079</wp:posOffset>
                </wp:positionV>
                <wp:extent cx="0" cy="0"/>
                <wp:effectExtent l="0" t="0" r="0" b="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86pt,10.4pt" to="48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" strokeweight="6pt">
                <v:stroke linestyle="thickBetweenThin"/>
              </v:line>
            </w:pict>
          </mc:Fallback>
        </mc:AlternateContent>
      </w:r>
      <w:r>
        <w:t xml:space="preserve">                              </w:t>
      </w:r>
    </w:p>
    <w:p w:rsidR="005916A8" w:rsidRPr="006D0580" w:rsidRDefault="005916A8" w:rsidP="005916A8">
      <w:pPr>
        <w:jc w:val="center"/>
        <w:rPr>
          <w:b/>
          <w:sz w:val="28"/>
          <w:szCs w:val="28"/>
        </w:rPr>
      </w:pPr>
      <w:r w:rsidRPr="006D0580">
        <w:rPr>
          <w:b/>
          <w:sz w:val="28"/>
          <w:szCs w:val="28"/>
        </w:rPr>
        <w:t>ПОСТАНОВЛЕНИЕ</w:t>
      </w:r>
    </w:p>
    <w:p w:rsidR="005916A8" w:rsidRPr="00651A5F" w:rsidRDefault="005916A8" w:rsidP="005916A8">
      <w:pPr>
        <w:rPr>
          <w:sz w:val="28"/>
          <w:szCs w:val="28"/>
        </w:rPr>
      </w:pPr>
    </w:p>
    <w:p w:rsidR="005916A8" w:rsidRPr="00166D30" w:rsidRDefault="005916A8" w:rsidP="005916A8">
      <w:pPr>
        <w:tabs>
          <w:tab w:val="left" w:pos="4110"/>
        </w:tabs>
        <w:rPr>
          <w:sz w:val="24"/>
          <w:szCs w:val="24"/>
        </w:rPr>
      </w:pPr>
      <w:r w:rsidRPr="00166D30">
        <w:rPr>
          <w:sz w:val="24"/>
          <w:szCs w:val="24"/>
        </w:rPr>
        <w:t>«____» _________</w:t>
      </w:r>
      <w:r>
        <w:rPr>
          <w:sz w:val="24"/>
          <w:szCs w:val="24"/>
        </w:rPr>
        <w:t>__</w:t>
      </w:r>
      <w:r w:rsidRPr="00166D30">
        <w:rPr>
          <w:sz w:val="24"/>
          <w:szCs w:val="24"/>
        </w:rPr>
        <w:t xml:space="preserve"> 20___ г.         </w:t>
      </w:r>
      <w:r>
        <w:rPr>
          <w:sz w:val="24"/>
          <w:szCs w:val="24"/>
        </w:rPr>
        <w:t xml:space="preserve">     </w:t>
      </w:r>
      <w:r>
        <w:rPr>
          <w:sz w:val="24"/>
          <w:szCs w:val="24"/>
        </w:rPr>
        <w:tab/>
        <w:t xml:space="preserve">                                                      </w:t>
      </w:r>
      <w:r w:rsidRPr="00166D30">
        <w:rPr>
          <w:sz w:val="24"/>
          <w:szCs w:val="24"/>
        </w:rPr>
        <w:t>№ ________</w:t>
      </w:r>
    </w:p>
    <w:p w:rsidR="005916A8" w:rsidRPr="00651A5F" w:rsidRDefault="005916A8" w:rsidP="005916A8">
      <w:pPr>
        <w:rPr>
          <w:sz w:val="28"/>
          <w:szCs w:val="28"/>
        </w:rPr>
      </w:pPr>
    </w:p>
    <w:p w:rsidR="005916A8" w:rsidRPr="000143DD" w:rsidRDefault="005916A8" w:rsidP="005916A8">
      <w:pPr>
        <w:jc w:val="center"/>
        <w:rPr>
          <w:b/>
          <w:sz w:val="28"/>
          <w:szCs w:val="28"/>
        </w:rPr>
      </w:pPr>
      <w:r w:rsidRPr="000143DD">
        <w:rPr>
          <w:sz w:val="28"/>
          <w:szCs w:val="28"/>
        </w:rPr>
        <w:t>г. Сунжа</w:t>
      </w:r>
    </w:p>
    <w:p w:rsidR="005916A8" w:rsidRPr="00231D11" w:rsidRDefault="005916A8" w:rsidP="00231D11">
      <w:pPr>
        <w:tabs>
          <w:tab w:val="left" w:pos="3900"/>
        </w:tabs>
        <w:spacing w:line="360" w:lineRule="auto"/>
        <w:jc w:val="center"/>
        <w:rPr>
          <w:b/>
          <w:sz w:val="28"/>
          <w:szCs w:val="28"/>
        </w:rPr>
      </w:pPr>
      <w:bookmarkStart w:id="0" w:name="_GoBack"/>
      <w:bookmarkEnd w:id="0"/>
    </w:p>
    <w:p w:rsidR="005916A8" w:rsidRDefault="00231D11" w:rsidP="005A64EF">
      <w:pPr>
        <w:tabs>
          <w:tab w:val="left" w:pos="2580"/>
        </w:tabs>
        <w:spacing w:line="360" w:lineRule="auto"/>
        <w:jc w:val="both"/>
        <w:rPr>
          <w:sz w:val="28"/>
          <w:szCs w:val="28"/>
        </w:rPr>
      </w:pPr>
      <w:r>
        <w:rPr>
          <w:sz w:val="28"/>
          <w:szCs w:val="28"/>
        </w:rPr>
        <w:t xml:space="preserve"> </w:t>
      </w:r>
      <w:r w:rsidRPr="00EB62F4">
        <w:rPr>
          <w:sz w:val="28"/>
          <w:szCs w:val="28"/>
        </w:rPr>
        <w:t xml:space="preserve">  </w:t>
      </w:r>
      <w:r w:rsidR="005A64EF">
        <w:rPr>
          <w:sz w:val="28"/>
          <w:szCs w:val="28"/>
        </w:rPr>
        <w:t xml:space="preserve">      </w:t>
      </w:r>
      <w:r w:rsidRPr="00EB62F4">
        <w:rPr>
          <w:sz w:val="28"/>
          <w:szCs w:val="28"/>
        </w:rPr>
        <w:t xml:space="preserve">В соответствии </w:t>
      </w:r>
      <w:r>
        <w:rPr>
          <w:sz w:val="28"/>
          <w:szCs w:val="28"/>
        </w:rPr>
        <w:t>со статьей 19</w:t>
      </w:r>
      <w:r w:rsidRPr="00EB62F4">
        <w:rPr>
          <w:sz w:val="28"/>
          <w:szCs w:val="28"/>
        </w:rPr>
        <w:t xml:space="preserve"> </w:t>
      </w:r>
      <w:r>
        <w:rPr>
          <w:sz w:val="28"/>
          <w:szCs w:val="28"/>
        </w:rPr>
        <w:t xml:space="preserve">Федерального закона </w:t>
      </w:r>
      <w:r w:rsidRPr="00EB62F4">
        <w:rPr>
          <w:sz w:val="28"/>
          <w:szCs w:val="28"/>
        </w:rPr>
        <w:t xml:space="preserve"> «Об основных гарантиях   избирательных прав и права на участие в референдуме  граждан Российской Ф</w:t>
      </w:r>
      <w:r>
        <w:rPr>
          <w:sz w:val="28"/>
          <w:szCs w:val="28"/>
        </w:rPr>
        <w:t>едерации»</w:t>
      </w:r>
      <w:r w:rsidR="00457CE5">
        <w:rPr>
          <w:sz w:val="28"/>
          <w:szCs w:val="28"/>
        </w:rPr>
        <w:t xml:space="preserve">, Постановлением Избирательной комиссии Республики Ингушетия от 4 апреля 2018 года № 38/167-6 «Об установлении единой нумерации избирательных участков, участков референдума на территории Республики Ингушетия» </w:t>
      </w:r>
      <w:r>
        <w:rPr>
          <w:sz w:val="28"/>
          <w:szCs w:val="28"/>
        </w:rPr>
        <w:t xml:space="preserve"> и по согласованию с Территориальной  избирательной  комиссией </w:t>
      </w:r>
      <w:r w:rsidR="005916A8">
        <w:rPr>
          <w:sz w:val="28"/>
          <w:szCs w:val="28"/>
        </w:rPr>
        <w:t>города Сунжа</w:t>
      </w:r>
      <w:r>
        <w:rPr>
          <w:sz w:val="28"/>
          <w:szCs w:val="28"/>
        </w:rPr>
        <w:t>,  Администрация</w:t>
      </w:r>
      <w:r w:rsidRPr="00231D11">
        <w:rPr>
          <w:sz w:val="28"/>
          <w:szCs w:val="28"/>
        </w:rPr>
        <w:t xml:space="preserve"> </w:t>
      </w:r>
      <w:r w:rsidR="005916A8">
        <w:rPr>
          <w:sz w:val="28"/>
          <w:szCs w:val="28"/>
        </w:rPr>
        <w:t>МО «Городской округ город Сунжа</w:t>
      </w:r>
    </w:p>
    <w:p w:rsidR="00231D11" w:rsidRDefault="005A64EF" w:rsidP="005916A8">
      <w:pPr>
        <w:tabs>
          <w:tab w:val="left" w:pos="2580"/>
        </w:tabs>
        <w:spacing w:line="360" w:lineRule="auto"/>
        <w:jc w:val="center"/>
        <w:rPr>
          <w:b/>
          <w:sz w:val="24"/>
          <w:szCs w:val="24"/>
        </w:rPr>
      </w:pPr>
      <w:r>
        <w:rPr>
          <w:b/>
          <w:sz w:val="24"/>
          <w:szCs w:val="24"/>
        </w:rPr>
        <w:t>ПОСТАНОВЛЯЕТ</w:t>
      </w:r>
      <w:r w:rsidR="00231D11" w:rsidRPr="00307FA0">
        <w:rPr>
          <w:b/>
          <w:sz w:val="24"/>
          <w:szCs w:val="24"/>
        </w:rPr>
        <w:t>:</w:t>
      </w:r>
    </w:p>
    <w:p w:rsidR="00126E21" w:rsidRDefault="00231D11" w:rsidP="00C17100">
      <w:pPr>
        <w:tabs>
          <w:tab w:val="left" w:pos="345"/>
          <w:tab w:val="left" w:pos="3900"/>
        </w:tabs>
        <w:spacing w:line="360" w:lineRule="auto"/>
        <w:contextualSpacing/>
        <w:jc w:val="both"/>
        <w:rPr>
          <w:sz w:val="28"/>
          <w:szCs w:val="28"/>
        </w:rPr>
      </w:pPr>
      <w:r>
        <w:rPr>
          <w:sz w:val="28"/>
          <w:szCs w:val="28"/>
        </w:rPr>
        <w:t xml:space="preserve">         </w:t>
      </w:r>
      <w:r w:rsidRPr="00EB62F4">
        <w:rPr>
          <w:sz w:val="28"/>
          <w:szCs w:val="28"/>
        </w:rPr>
        <w:t xml:space="preserve">1. </w:t>
      </w:r>
      <w:r>
        <w:rPr>
          <w:sz w:val="28"/>
          <w:szCs w:val="28"/>
        </w:rPr>
        <w:t>Внести изменения и дополнения</w:t>
      </w:r>
      <w:r w:rsidRPr="00231D11">
        <w:rPr>
          <w:b/>
          <w:sz w:val="28"/>
          <w:szCs w:val="28"/>
        </w:rPr>
        <w:t xml:space="preserve"> </w:t>
      </w:r>
      <w:r w:rsidRPr="00231D11">
        <w:rPr>
          <w:sz w:val="28"/>
          <w:szCs w:val="28"/>
        </w:rPr>
        <w:t xml:space="preserve">в Постановление Администрации </w:t>
      </w:r>
      <w:r w:rsidR="005916A8">
        <w:rPr>
          <w:sz w:val="28"/>
          <w:szCs w:val="28"/>
        </w:rPr>
        <w:t xml:space="preserve">МО «Городской округ город Сунжа» </w:t>
      </w:r>
      <w:r w:rsidRPr="00231D11">
        <w:rPr>
          <w:sz w:val="28"/>
          <w:szCs w:val="28"/>
        </w:rPr>
        <w:t xml:space="preserve"> от «</w:t>
      </w:r>
      <w:r w:rsidR="005916A8">
        <w:rPr>
          <w:sz w:val="28"/>
          <w:szCs w:val="28"/>
        </w:rPr>
        <w:t>27</w:t>
      </w:r>
      <w:r w:rsidRPr="00231D11">
        <w:rPr>
          <w:sz w:val="28"/>
          <w:szCs w:val="28"/>
        </w:rPr>
        <w:t>»</w:t>
      </w:r>
      <w:r w:rsidR="005916A8">
        <w:rPr>
          <w:sz w:val="28"/>
          <w:szCs w:val="28"/>
        </w:rPr>
        <w:t xml:space="preserve"> декабря </w:t>
      </w:r>
      <w:r w:rsidRPr="00231D11">
        <w:rPr>
          <w:sz w:val="28"/>
          <w:szCs w:val="28"/>
        </w:rPr>
        <w:t>20</w:t>
      </w:r>
      <w:r w:rsidR="005916A8">
        <w:rPr>
          <w:sz w:val="28"/>
          <w:szCs w:val="28"/>
        </w:rPr>
        <w:t xml:space="preserve">17 </w:t>
      </w:r>
      <w:r w:rsidRPr="00231D11">
        <w:rPr>
          <w:sz w:val="28"/>
          <w:szCs w:val="28"/>
        </w:rPr>
        <w:t>года №</w:t>
      </w:r>
      <w:r w:rsidR="005916A8">
        <w:rPr>
          <w:sz w:val="28"/>
          <w:szCs w:val="28"/>
        </w:rPr>
        <w:t>883/1</w:t>
      </w:r>
      <w:r w:rsidRPr="00231D11">
        <w:rPr>
          <w:sz w:val="28"/>
          <w:szCs w:val="28"/>
        </w:rPr>
        <w:t xml:space="preserve">  «Об образовании избирательных участков</w:t>
      </w:r>
      <w:r w:rsidR="005916A8">
        <w:rPr>
          <w:sz w:val="28"/>
          <w:szCs w:val="28"/>
        </w:rPr>
        <w:t>, участков референдума  МО «Городской округ город Сунжа»</w:t>
      </w:r>
      <w:r>
        <w:rPr>
          <w:sz w:val="28"/>
          <w:szCs w:val="28"/>
        </w:rPr>
        <w:t xml:space="preserve">, изложив приложение к </w:t>
      </w:r>
      <w:r w:rsidR="00126E21">
        <w:rPr>
          <w:sz w:val="28"/>
          <w:szCs w:val="28"/>
        </w:rPr>
        <w:t>нему в  новой редакции согласно приложению к настоящему постановлению.</w:t>
      </w:r>
      <w:r w:rsidRPr="00231D11">
        <w:rPr>
          <w:sz w:val="28"/>
          <w:szCs w:val="28"/>
        </w:rPr>
        <w:t xml:space="preserve">  </w:t>
      </w:r>
    </w:p>
    <w:p w:rsidR="00231D11" w:rsidRPr="00231D11" w:rsidRDefault="00126E21" w:rsidP="00C17100">
      <w:pPr>
        <w:pStyle w:val="a5"/>
        <w:spacing w:before="0" w:beforeAutospacing="0" w:line="360" w:lineRule="auto"/>
        <w:ind w:firstLine="709"/>
        <w:contextualSpacing/>
        <w:jc w:val="both"/>
        <w:rPr>
          <w:sz w:val="28"/>
          <w:szCs w:val="28"/>
        </w:rPr>
      </w:pPr>
      <w:r w:rsidRPr="00120E19">
        <w:rPr>
          <w:rFonts w:ascii="Times New Roman" w:hAnsi="Times New Roman" w:cs="Times New Roman"/>
          <w:bCs/>
          <w:sz w:val="28"/>
          <w:szCs w:val="28"/>
        </w:rPr>
        <w:t>2.</w:t>
      </w:r>
      <w:r w:rsidRPr="00552190">
        <w:rPr>
          <w:rFonts w:hint="eastAsia"/>
          <w:bCs/>
          <w:sz w:val="28"/>
          <w:szCs w:val="28"/>
        </w:rPr>
        <w:t xml:space="preserve">  </w:t>
      </w:r>
      <w:r w:rsidR="00C17100">
        <w:rPr>
          <w:rFonts w:ascii="Times New Roman" w:hAnsi="Times New Roman" w:cs="Times New Roman"/>
          <w:bCs/>
          <w:sz w:val="28"/>
          <w:szCs w:val="28"/>
        </w:rPr>
        <w:t>О</w:t>
      </w:r>
      <w:r w:rsidRPr="00552190">
        <w:rPr>
          <w:rFonts w:ascii="Times New Roman" w:hAnsi="Times New Roman" w:cs="Times New Roman"/>
          <w:sz w:val="28"/>
          <w:szCs w:val="28"/>
        </w:rPr>
        <w:t>публикова</w:t>
      </w:r>
      <w:r w:rsidR="00C17100">
        <w:rPr>
          <w:rFonts w:ascii="Times New Roman" w:hAnsi="Times New Roman" w:cs="Times New Roman"/>
          <w:sz w:val="28"/>
          <w:szCs w:val="28"/>
        </w:rPr>
        <w:t xml:space="preserve">ть настоящее постановление  </w:t>
      </w:r>
      <w:r w:rsidRPr="00552190">
        <w:rPr>
          <w:rFonts w:ascii="Times New Roman" w:hAnsi="Times New Roman" w:cs="Times New Roman"/>
          <w:sz w:val="28"/>
          <w:szCs w:val="28"/>
        </w:rPr>
        <w:t xml:space="preserve"> в</w:t>
      </w:r>
      <w:r w:rsidR="00C17100">
        <w:rPr>
          <w:rFonts w:ascii="Times New Roman" w:hAnsi="Times New Roman" w:cs="Times New Roman"/>
          <w:sz w:val="28"/>
          <w:szCs w:val="28"/>
        </w:rPr>
        <w:t xml:space="preserve"> газете </w:t>
      </w:r>
      <w:r w:rsidR="005916A8">
        <w:rPr>
          <w:rFonts w:ascii="Times New Roman" w:hAnsi="Times New Roman" w:cs="Times New Roman"/>
          <w:sz w:val="28"/>
          <w:szCs w:val="28"/>
        </w:rPr>
        <w:t xml:space="preserve"> «Знамя труда»</w:t>
      </w:r>
      <w:r w:rsidRPr="00552190">
        <w:rPr>
          <w:rFonts w:ascii="Times New Roman" w:hAnsi="Times New Roman" w:cs="Times New Roman"/>
          <w:sz w:val="28"/>
          <w:szCs w:val="28"/>
        </w:rPr>
        <w:t xml:space="preserve">  </w:t>
      </w:r>
      <w:r w:rsidRPr="00552190">
        <w:rPr>
          <w:rFonts w:ascii="Times New Roman" w:hAnsi="Times New Roman" w:cs="Times New Roman"/>
          <w:bCs/>
          <w:sz w:val="28"/>
          <w:szCs w:val="28"/>
        </w:rPr>
        <w:t xml:space="preserve">и разместить на официальном сайте Администрации  </w:t>
      </w:r>
      <w:r w:rsidR="005916A8">
        <w:rPr>
          <w:rFonts w:ascii="Times New Roman" w:hAnsi="Times New Roman" w:cs="Times New Roman"/>
          <w:bCs/>
          <w:sz w:val="28"/>
          <w:szCs w:val="28"/>
        </w:rPr>
        <w:t>города Сунжа</w:t>
      </w:r>
      <w:r w:rsidRPr="00552190">
        <w:rPr>
          <w:rFonts w:ascii="Times New Roman" w:hAnsi="Times New Roman" w:cs="Times New Roman"/>
          <w:bCs/>
          <w:sz w:val="28"/>
          <w:szCs w:val="28"/>
        </w:rPr>
        <w:t xml:space="preserve">. </w:t>
      </w:r>
      <w:r w:rsidR="00231D11" w:rsidRPr="00231D11">
        <w:rPr>
          <w:sz w:val="28"/>
          <w:szCs w:val="28"/>
        </w:rPr>
        <w:t xml:space="preserve">                       </w:t>
      </w:r>
      <w:r w:rsidR="00231D11">
        <w:rPr>
          <w:sz w:val="28"/>
          <w:szCs w:val="28"/>
        </w:rPr>
        <w:t xml:space="preserve">                          </w:t>
      </w:r>
      <w:r w:rsidR="00231D11" w:rsidRPr="00231D11">
        <w:rPr>
          <w:sz w:val="28"/>
          <w:szCs w:val="28"/>
        </w:rPr>
        <w:t xml:space="preserve">                                                                  </w:t>
      </w:r>
    </w:p>
    <w:p w:rsidR="00126E21" w:rsidRDefault="00126E21" w:rsidP="00C17100">
      <w:pPr>
        <w:pStyle w:val="a5"/>
        <w:spacing w:before="0" w:beforeAutospacing="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3</w:t>
      </w:r>
      <w:r w:rsidRPr="00120E19">
        <w:rPr>
          <w:rFonts w:ascii="Times New Roman" w:hAnsi="Times New Roman" w:cs="Times New Roman"/>
          <w:bCs/>
          <w:sz w:val="28"/>
          <w:szCs w:val="28"/>
        </w:rPr>
        <w:t>.</w:t>
      </w:r>
      <w:r w:rsidRPr="00552190">
        <w:rPr>
          <w:rFonts w:hint="eastAsia"/>
          <w:bCs/>
          <w:sz w:val="28"/>
          <w:szCs w:val="28"/>
        </w:rPr>
        <w:t xml:space="preserve"> </w:t>
      </w:r>
      <w:r w:rsidRPr="00552190">
        <w:rPr>
          <w:rFonts w:ascii="Times New Roman" w:hAnsi="Times New Roman" w:cs="Times New Roman"/>
          <w:sz w:val="28"/>
          <w:szCs w:val="28"/>
        </w:rPr>
        <w:t xml:space="preserve">Направить настоящее постановление </w:t>
      </w:r>
      <w:r>
        <w:rPr>
          <w:rFonts w:ascii="Times New Roman" w:hAnsi="Times New Roman" w:cs="Times New Roman"/>
          <w:sz w:val="28"/>
          <w:szCs w:val="28"/>
        </w:rPr>
        <w:t xml:space="preserve"> в Территориальную избирательную комиссию </w:t>
      </w:r>
      <w:r w:rsidR="005916A8">
        <w:rPr>
          <w:rFonts w:ascii="Times New Roman" w:hAnsi="Times New Roman" w:cs="Times New Roman"/>
          <w:sz w:val="28"/>
          <w:szCs w:val="28"/>
        </w:rPr>
        <w:t>города Сунжа</w:t>
      </w:r>
      <w:r>
        <w:rPr>
          <w:rFonts w:ascii="Times New Roman" w:hAnsi="Times New Roman" w:cs="Times New Roman"/>
          <w:sz w:val="28"/>
          <w:szCs w:val="28"/>
        </w:rPr>
        <w:t xml:space="preserve">. </w:t>
      </w:r>
    </w:p>
    <w:tbl>
      <w:tblPr>
        <w:tblW w:w="9923" w:type="dxa"/>
        <w:jc w:val="center"/>
        <w:tblInd w:w="-176" w:type="dxa"/>
        <w:tblLayout w:type="fixed"/>
        <w:tblLook w:val="0000" w:firstRow="0" w:lastRow="0" w:firstColumn="0" w:lastColumn="0" w:noHBand="0" w:noVBand="0"/>
      </w:tblPr>
      <w:tblGrid>
        <w:gridCol w:w="5246"/>
        <w:gridCol w:w="4677"/>
      </w:tblGrid>
      <w:tr w:rsidR="00231D11" w:rsidTr="00AF6717">
        <w:trPr>
          <w:trHeight w:val="85"/>
          <w:jc w:val="center"/>
        </w:trPr>
        <w:tc>
          <w:tcPr>
            <w:tcW w:w="5246" w:type="dxa"/>
          </w:tcPr>
          <w:p w:rsidR="005A64EF" w:rsidRDefault="00231D11" w:rsidP="00C17100">
            <w:pPr>
              <w:pStyle w:val="a3"/>
              <w:tabs>
                <w:tab w:val="clear" w:pos="4153"/>
                <w:tab w:val="left" w:pos="176"/>
              </w:tabs>
              <w:rPr>
                <w:b/>
                <w:color w:val="000000"/>
                <w:sz w:val="28"/>
                <w:szCs w:val="28"/>
              </w:rPr>
            </w:pPr>
            <w:r>
              <w:rPr>
                <w:sz w:val="28"/>
              </w:rPr>
              <w:t xml:space="preserve">        </w:t>
            </w:r>
            <w:r w:rsidR="00C17100">
              <w:rPr>
                <w:b/>
                <w:color w:val="000000"/>
                <w:sz w:val="28"/>
                <w:szCs w:val="28"/>
              </w:rPr>
              <w:t xml:space="preserve"> </w:t>
            </w:r>
            <w:r w:rsidR="005916A8">
              <w:rPr>
                <w:b/>
                <w:color w:val="000000"/>
                <w:sz w:val="28"/>
                <w:szCs w:val="28"/>
              </w:rPr>
              <w:t>Глава администрации</w:t>
            </w:r>
          </w:p>
          <w:p w:rsidR="00231D11" w:rsidRDefault="00231D11" w:rsidP="00C17100">
            <w:pPr>
              <w:pStyle w:val="a3"/>
              <w:tabs>
                <w:tab w:val="clear" w:pos="4153"/>
                <w:tab w:val="left" w:pos="176"/>
              </w:tabs>
              <w:rPr>
                <w:b/>
                <w:color w:val="000000"/>
                <w:sz w:val="28"/>
                <w:szCs w:val="28"/>
              </w:rPr>
            </w:pPr>
          </w:p>
        </w:tc>
        <w:tc>
          <w:tcPr>
            <w:tcW w:w="4677" w:type="dxa"/>
          </w:tcPr>
          <w:p w:rsidR="00231D11" w:rsidRPr="00307FA0" w:rsidRDefault="005916A8" w:rsidP="005916A8">
            <w:pPr>
              <w:jc w:val="right"/>
              <w:rPr>
                <w:b/>
                <w:color w:val="000000"/>
                <w:sz w:val="28"/>
                <w:szCs w:val="28"/>
              </w:rPr>
            </w:pPr>
            <w:r>
              <w:rPr>
                <w:b/>
                <w:color w:val="000000"/>
                <w:sz w:val="28"/>
                <w:szCs w:val="28"/>
              </w:rPr>
              <w:t>Т.М. Цичоев</w:t>
            </w:r>
          </w:p>
        </w:tc>
      </w:tr>
    </w:tbl>
    <w:p w:rsidR="00231D11" w:rsidRDefault="00231D11" w:rsidP="00231D11"/>
    <w:tbl>
      <w:tblPr>
        <w:tblW w:w="0" w:type="auto"/>
        <w:tblLook w:val="01E0" w:firstRow="1" w:lastRow="1" w:firstColumn="1" w:lastColumn="1" w:noHBand="0" w:noVBand="0"/>
      </w:tblPr>
      <w:tblGrid>
        <w:gridCol w:w="4786"/>
        <w:gridCol w:w="4785"/>
      </w:tblGrid>
      <w:tr w:rsidR="00231D11" w:rsidRPr="00AD3D73" w:rsidTr="00AF6717">
        <w:tc>
          <w:tcPr>
            <w:tcW w:w="4786" w:type="dxa"/>
          </w:tcPr>
          <w:p w:rsidR="00231D11" w:rsidRPr="00AD3D73" w:rsidRDefault="00231D11" w:rsidP="00AF6717">
            <w:pPr>
              <w:tabs>
                <w:tab w:val="left" w:pos="6480"/>
              </w:tabs>
              <w:rPr>
                <w:b/>
                <w:sz w:val="24"/>
                <w:szCs w:val="24"/>
              </w:rPr>
            </w:pPr>
          </w:p>
        </w:tc>
        <w:tc>
          <w:tcPr>
            <w:tcW w:w="4785" w:type="dxa"/>
          </w:tcPr>
          <w:p w:rsidR="005A64EF" w:rsidRDefault="005A64EF" w:rsidP="00AF6717">
            <w:pPr>
              <w:tabs>
                <w:tab w:val="left" w:pos="6480"/>
              </w:tabs>
              <w:jc w:val="right"/>
              <w:rPr>
                <w:b/>
                <w:sz w:val="22"/>
                <w:szCs w:val="22"/>
              </w:rPr>
            </w:pPr>
          </w:p>
          <w:p w:rsidR="005A64EF" w:rsidRDefault="005A64EF" w:rsidP="00AF6717">
            <w:pPr>
              <w:tabs>
                <w:tab w:val="left" w:pos="6480"/>
              </w:tabs>
              <w:jc w:val="right"/>
              <w:rPr>
                <w:b/>
                <w:sz w:val="22"/>
                <w:szCs w:val="22"/>
              </w:rPr>
            </w:pPr>
          </w:p>
          <w:p w:rsidR="00C8223B" w:rsidRDefault="00231D11" w:rsidP="00AF6717">
            <w:pPr>
              <w:tabs>
                <w:tab w:val="left" w:pos="6480"/>
              </w:tabs>
              <w:jc w:val="right"/>
              <w:rPr>
                <w:b/>
                <w:sz w:val="22"/>
                <w:szCs w:val="22"/>
              </w:rPr>
            </w:pPr>
            <w:r w:rsidRPr="002666B3">
              <w:rPr>
                <w:b/>
                <w:sz w:val="22"/>
                <w:szCs w:val="22"/>
              </w:rPr>
              <w:lastRenderedPageBreak/>
              <w:t>Приложение к постановлению Администрации</w:t>
            </w:r>
            <w:r w:rsidR="005A64EF">
              <w:rPr>
                <w:b/>
                <w:sz w:val="22"/>
                <w:szCs w:val="22"/>
              </w:rPr>
              <w:t xml:space="preserve"> </w:t>
            </w:r>
            <w:r w:rsidR="00C8223B">
              <w:rPr>
                <w:b/>
                <w:sz w:val="22"/>
                <w:szCs w:val="22"/>
              </w:rPr>
              <w:t xml:space="preserve">МО </w:t>
            </w:r>
          </w:p>
          <w:p w:rsidR="00231D11" w:rsidRPr="002666B3" w:rsidRDefault="00C8223B" w:rsidP="00AF6717">
            <w:pPr>
              <w:tabs>
                <w:tab w:val="left" w:pos="6480"/>
              </w:tabs>
              <w:jc w:val="right"/>
              <w:rPr>
                <w:b/>
                <w:sz w:val="22"/>
                <w:szCs w:val="22"/>
              </w:rPr>
            </w:pPr>
            <w:r>
              <w:rPr>
                <w:b/>
                <w:sz w:val="22"/>
                <w:szCs w:val="22"/>
              </w:rPr>
              <w:t>«Городской округ город Сунжа»</w:t>
            </w:r>
            <w:r w:rsidR="00231D11" w:rsidRPr="002666B3">
              <w:rPr>
                <w:b/>
                <w:sz w:val="22"/>
                <w:szCs w:val="22"/>
              </w:rPr>
              <w:t xml:space="preserve"> </w:t>
            </w:r>
          </w:p>
          <w:p w:rsidR="00231D11" w:rsidRPr="002666B3" w:rsidRDefault="005A64EF" w:rsidP="005A64EF">
            <w:pPr>
              <w:tabs>
                <w:tab w:val="left" w:pos="6480"/>
              </w:tabs>
              <w:jc w:val="center"/>
              <w:rPr>
                <w:b/>
                <w:sz w:val="22"/>
                <w:szCs w:val="22"/>
              </w:rPr>
            </w:pPr>
            <w:r>
              <w:rPr>
                <w:b/>
                <w:sz w:val="22"/>
                <w:szCs w:val="22"/>
              </w:rPr>
              <w:t xml:space="preserve">     о</w:t>
            </w:r>
            <w:r w:rsidR="00231D11" w:rsidRPr="002666B3">
              <w:rPr>
                <w:b/>
                <w:sz w:val="22"/>
                <w:szCs w:val="22"/>
              </w:rPr>
              <w:t>т</w:t>
            </w:r>
            <w:r>
              <w:rPr>
                <w:b/>
                <w:sz w:val="22"/>
                <w:szCs w:val="22"/>
              </w:rPr>
              <w:t xml:space="preserve"> «___»________</w:t>
            </w:r>
            <w:r w:rsidR="00231D11" w:rsidRPr="002666B3">
              <w:rPr>
                <w:b/>
                <w:sz w:val="22"/>
                <w:szCs w:val="22"/>
              </w:rPr>
              <w:t>201</w:t>
            </w:r>
            <w:r>
              <w:rPr>
                <w:b/>
                <w:sz w:val="22"/>
                <w:szCs w:val="22"/>
              </w:rPr>
              <w:t>8</w:t>
            </w:r>
            <w:r w:rsidR="00231D11" w:rsidRPr="002666B3">
              <w:rPr>
                <w:b/>
                <w:sz w:val="22"/>
                <w:szCs w:val="22"/>
              </w:rPr>
              <w:t xml:space="preserve">г. № </w:t>
            </w:r>
            <w:r>
              <w:rPr>
                <w:b/>
                <w:sz w:val="22"/>
                <w:szCs w:val="22"/>
              </w:rPr>
              <w:t xml:space="preserve"> _______</w:t>
            </w:r>
            <w:r w:rsidR="00231D11" w:rsidRPr="002666B3">
              <w:rPr>
                <w:b/>
                <w:sz w:val="22"/>
                <w:szCs w:val="22"/>
              </w:rPr>
              <w:t xml:space="preserve">  </w:t>
            </w:r>
          </w:p>
          <w:p w:rsidR="00231D11" w:rsidRDefault="00231D11" w:rsidP="00AF6717">
            <w:pPr>
              <w:tabs>
                <w:tab w:val="left" w:pos="6480"/>
              </w:tabs>
              <w:jc w:val="right"/>
              <w:rPr>
                <w:b/>
                <w:sz w:val="24"/>
                <w:szCs w:val="24"/>
              </w:rPr>
            </w:pPr>
          </w:p>
          <w:p w:rsidR="00C8223B" w:rsidRPr="00AD3D73" w:rsidRDefault="00C8223B" w:rsidP="00AF6717">
            <w:pPr>
              <w:tabs>
                <w:tab w:val="left" w:pos="6480"/>
              </w:tabs>
              <w:jc w:val="right"/>
              <w:rPr>
                <w:b/>
                <w:sz w:val="24"/>
                <w:szCs w:val="24"/>
              </w:rPr>
            </w:pPr>
          </w:p>
        </w:tc>
      </w:tr>
    </w:tbl>
    <w:p w:rsidR="005A64EF" w:rsidRPr="005A64EF" w:rsidRDefault="005A64EF" w:rsidP="005A64EF">
      <w:pPr>
        <w:pStyle w:val="2"/>
        <w:shd w:val="clear" w:color="auto" w:fill="auto"/>
        <w:spacing w:after="0" w:line="240" w:lineRule="auto"/>
        <w:jc w:val="center"/>
        <w:rPr>
          <w:sz w:val="28"/>
          <w:szCs w:val="28"/>
        </w:rPr>
      </w:pPr>
      <w:r w:rsidRPr="005A64EF">
        <w:rPr>
          <w:sz w:val="28"/>
          <w:szCs w:val="28"/>
        </w:rPr>
        <w:lastRenderedPageBreak/>
        <w:t>Перечень</w:t>
      </w:r>
    </w:p>
    <w:p w:rsidR="005A64EF" w:rsidRPr="005A64EF" w:rsidRDefault="005A64EF" w:rsidP="005A64EF">
      <w:pPr>
        <w:pStyle w:val="2"/>
        <w:shd w:val="clear" w:color="auto" w:fill="auto"/>
        <w:spacing w:after="0" w:line="240" w:lineRule="auto"/>
        <w:jc w:val="center"/>
        <w:rPr>
          <w:sz w:val="28"/>
          <w:szCs w:val="28"/>
        </w:rPr>
      </w:pPr>
      <w:r w:rsidRPr="005A64EF">
        <w:rPr>
          <w:sz w:val="28"/>
          <w:szCs w:val="28"/>
        </w:rPr>
        <w:t xml:space="preserve">избирательных участков, участков референдума образованных на территории </w:t>
      </w:r>
      <w:r w:rsidR="00361F6E">
        <w:rPr>
          <w:sz w:val="28"/>
          <w:szCs w:val="28"/>
        </w:rPr>
        <w:t>МО «Городской округ город Сунжа»</w:t>
      </w:r>
      <w:r w:rsidRPr="005A64EF">
        <w:rPr>
          <w:sz w:val="28"/>
          <w:szCs w:val="28"/>
        </w:rPr>
        <w:t xml:space="preserve"> сроком на 5 лет</w:t>
      </w:r>
    </w:p>
    <w:p w:rsidR="005A64EF" w:rsidRPr="005A64EF" w:rsidRDefault="005A64EF" w:rsidP="005A64EF">
      <w:pPr>
        <w:pStyle w:val="2"/>
        <w:shd w:val="clear" w:color="auto" w:fill="auto"/>
        <w:tabs>
          <w:tab w:val="left" w:leader="underscore" w:pos="4202"/>
        </w:tabs>
        <w:spacing w:after="0" w:line="240" w:lineRule="auto"/>
        <w:jc w:val="both"/>
        <w:rPr>
          <w:sz w:val="28"/>
          <w:szCs w:val="28"/>
        </w:rPr>
      </w:pPr>
    </w:p>
    <w:p w:rsidR="007E5F75" w:rsidRDefault="007E5F75" w:rsidP="007E5F75">
      <w:pPr>
        <w:pStyle w:val="aa"/>
        <w:tabs>
          <w:tab w:val="left" w:pos="695"/>
          <w:tab w:val="left" w:leader="underscore" w:pos="4698"/>
        </w:tabs>
        <w:spacing w:line="278" w:lineRule="exact"/>
        <w:jc w:val="center"/>
        <w:rPr>
          <w:sz w:val="26"/>
          <w:szCs w:val="26"/>
        </w:rPr>
      </w:pPr>
    </w:p>
    <w:p w:rsidR="007E5F75" w:rsidRPr="007E5F75" w:rsidRDefault="007E5F75" w:rsidP="007E5F75">
      <w:pPr>
        <w:pStyle w:val="aa"/>
        <w:tabs>
          <w:tab w:val="left" w:pos="695"/>
          <w:tab w:val="left" w:leader="underscore" w:pos="4698"/>
        </w:tabs>
        <w:spacing w:line="278" w:lineRule="exact"/>
        <w:rPr>
          <w:b/>
          <w:bCs/>
          <w:sz w:val="28"/>
          <w:szCs w:val="26"/>
          <w:u w:val="single"/>
        </w:rPr>
      </w:pPr>
      <w:r w:rsidRPr="00960C3A">
        <w:rPr>
          <w:sz w:val="26"/>
          <w:szCs w:val="26"/>
        </w:rPr>
        <w:t xml:space="preserve">        </w:t>
      </w:r>
      <w:r>
        <w:rPr>
          <w:b/>
          <w:bCs/>
          <w:sz w:val="28"/>
          <w:szCs w:val="26"/>
          <w:u w:val="single"/>
        </w:rPr>
        <w:t>Избирательный участок имени Героя России А.М.Калиматова №901</w:t>
      </w:r>
      <w:r>
        <w:rPr>
          <w:b/>
          <w:bCs/>
          <w:sz w:val="28"/>
          <w:szCs w:val="26"/>
        </w:rPr>
        <w:t xml:space="preserve"> </w:t>
      </w:r>
      <w:r>
        <w:rPr>
          <w:b/>
          <w:sz w:val="28"/>
          <w:szCs w:val="28"/>
        </w:rPr>
        <w:t>_____</w:t>
      </w:r>
      <w:r>
        <w:rPr>
          <w:sz w:val="28"/>
          <w:szCs w:val="26"/>
        </w:rPr>
        <w:t>Место нахождения участковой избирательной комиссии, помещения для голосования: г. Сунжа, ул.Менделеева, 36,  ГБОУ «СОШ №4</w:t>
      </w:r>
      <w:r>
        <w:rPr>
          <w:w w:val="88"/>
          <w:sz w:val="28"/>
          <w:szCs w:val="27"/>
        </w:rPr>
        <w:t>»</w:t>
      </w:r>
    </w:p>
    <w:p w:rsidR="007E5F75" w:rsidRDefault="007E5F75" w:rsidP="007E5F75">
      <w:pPr>
        <w:pStyle w:val="aa"/>
        <w:spacing w:before="4" w:line="321" w:lineRule="exact"/>
        <w:ind w:left="4" w:right="902"/>
        <w:rPr>
          <w:sz w:val="28"/>
          <w:szCs w:val="26"/>
        </w:rPr>
      </w:pPr>
      <w:r>
        <w:rPr>
          <w:sz w:val="28"/>
          <w:szCs w:val="26"/>
        </w:rPr>
        <w:t xml:space="preserve">Границы избирательного участка: ул.Менделеева, ул.Заводская, ул.Сейнароева от ул.Бояджиева до Мебельной фабрики, ул.Советская, ул.М.Горького  от Бояджиева до Маслозавода, ул.Крестьянская – до ул. Сейнароева, ул.Западная, ул. Менделеева, многоэтажные дома, ул. Калиматова, ул. Набережная, пер. Калиматова. </w:t>
      </w:r>
    </w:p>
    <w:p w:rsidR="007E5F75" w:rsidRDefault="007E5F75" w:rsidP="007E5F75">
      <w:pPr>
        <w:pStyle w:val="aa"/>
        <w:tabs>
          <w:tab w:val="left" w:pos="700"/>
          <w:tab w:val="left" w:leader="underscore" w:pos="4722"/>
        </w:tabs>
        <w:spacing w:line="278" w:lineRule="exact"/>
        <w:rPr>
          <w:sz w:val="28"/>
          <w:szCs w:val="26"/>
        </w:rPr>
      </w:pPr>
      <w:r>
        <w:rPr>
          <w:sz w:val="28"/>
          <w:szCs w:val="26"/>
        </w:rPr>
        <w:tab/>
      </w:r>
    </w:p>
    <w:p w:rsidR="007E5F75" w:rsidRPr="00817A44" w:rsidRDefault="007E5F75" w:rsidP="007E5F75">
      <w:pPr>
        <w:pStyle w:val="aa"/>
        <w:tabs>
          <w:tab w:val="left" w:pos="700"/>
          <w:tab w:val="left" w:leader="underscore" w:pos="4722"/>
        </w:tabs>
        <w:spacing w:line="278" w:lineRule="exact"/>
        <w:rPr>
          <w:sz w:val="28"/>
          <w:szCs w:val="26"/>
          <w:u w:val="single"/>
        </w:rPr>
      </w:pPr>
      <w:r>
        <w:rPr>
          <w:sz w:val="28"/>
          <w:szCs w:val="26"/>
        </w:rPr>
        <w:t xml:space="preserve">         </w:t>
      </w:r>
      <w:r w:rsidRPr="0022240A">
        <w:rPr>
          <w:b/>
          <w:bCs/>
          <w:sz w:val="28"/>
          <w:szCs w:val="26"/>
          <w:u w:val="single"/>
        </w:rPr>
        <w:t xml:space="preserve">Избирательный участок </w:t>
      </w:r>
      <w:r w:rsidRPr="0022240A">
        <w:rPr>
          <w:b/>
          <w:bCs/>
          <w:sz w:val="28"/>
          <w:szCs w:val="28"/>
          <w:u w:val="single"/>
        </w:rPr>
        <w:t>№</w:t>
      </w:r>
      <w:r>
        <w:rPr>
          <w:b/>
          <w:sz w:val="28"/>
          <w:szCs w:val="26"/>
          <w:u w:val="single"/>
        </w:rPr>
        <w:t>902</w:t>
      </w:r>
    </w:p>
    <w:p w:rsidR="007E5F75" w:rsidRDefault="007E5F75" w:rsidP="007E5F75">
      <w:pPr>
        <w:pStyle w:val="aa"/>
        <w:spacing w:line="326" w:lineRule="exact"/>
        <w:ind w:left="4" w:right="360" w:firstLine="715"/>
        <w:rPr>
          <w:sz w:val="28"/>
          <w:szCs w:val="26"/>
        </w:rPr>
      </w:pPr>
      <w:r>
        <w:rPr>
          <w:sz w:val="28"/>
          <w:szCs w:val="26"/>
        </w:rPr>
        <w:t xml:space="preserve">Место нахождения участковой избирательной комиссии, помещения для голосования: г. Сунжа, ул. Карла Маркса, 3, МКУДО «ЦЕДиЮ». </w:t>
      </w:r>
    </w:p>
    <w:p w:rsidR="007E5F75" w:rsidRDefault="007E5F75" w:rsidP="007E5F75">
      <w:pPr>
        <w:pStyle w:val="aa"/>
        <w:spacing w:before="4" w:line="321" w:lineRule="exact"/>
        <w:ind w:left="4" w:right="902"/>
        <w:rPr>
          <w:sz w:val="28"/>
          <w:szCs w:val="26"/>
        </w:rPr>
      </w:pPr>
      <w:r>
        <w:rPr>
          <w:sz w:val="28"/>
          <w:szCs w:val="26"/>
        </w:rPr>
        <w:t>Границы избирательного участка: ул.Бояджиева ул.Стадионная. ул.Пионерская от ул.Колхозной, ул.Р.Люксембург от ул.Колхозной, ул.Комсомольская от ул.Колхозной, ул.Ленина от ул.Колхозной, ул.Луначарского от ул.Колхозной, ул.Дзержинского от ул.Колхозной, ул.Сайнароева от ул.Колхозной до ул.Бояджиева, ул.К.Маркса от ул.Колхозной до ул.Стадионной, ул.Колхозная до ул.Калинина. ул. М. Горького от ул. Колхозной до ул. Бояджиева.</w:t>
      </w:r>
    </w:p>
    <w:p w:rsidR="007E5F75" w:rsidRDefault="007E5F75" w:rsidP="007E5F75">
      <w:pPr>
        <w:pStyle w:val="aa"/>
        <w:tabs>
          <w:tab w:val="left" w:pos="700"/>
          <w:tab w:val="left" w:leader="underscore" w:pos="4689"/>
        </w:tabs>
        <w:spacing w:line="283" w:lineRule="exact"/>
        <w:rPr>
          <w:sz w:val="28"/>
          <w:szCs w:val="26"/>
        </w:rPr>
      </w:pPr>
      <w:r>
        <w:rPr>
          <w:sz w:val="28"/>
          <w:szCs w:val="26"/>
        </w:rPr>
        <w:tab/>
        <w:t xml:space="preserve"> </w:t>
      </w:r>
    </w:p>
    <w:p w:rsidR="007E5F75" w:rsidRPr="004E2BA0" w:rsidRDefault="007E5F75" w:rsidP="007E5F75">
      <w:pPr>
        <w:pStyle w:val="aa"/>
        <w:tabs>
          <w:tab w:val="left" w:pos="700"/>
          <w:tab w:val="left" w:leader="underscore" w:pos="4689"/>
        </w:tabs>
        <w:spacing w:line="283" w:lineRule="exact"/>
        <w:rPr>
          <w:sz w:val="28"/>
          <w:szCs w:val="26"/>
        </w:rPr>
      </w:pPr>
      <w:r>
        <w:rPr>
          <w:sz w:val="28"/>
          <w:szCs w:val="26"/>
        </w:rPr>
        <w:tab/>
      </w:r>
      <w:r w:rsidRPr="002D57E8">
        <w:rPr>
          <w:sz w:val="28"/>
          <w:szCs w:val="26"/>
          <w:u w:val="single"/>
        </w:rPr>
        <w:t xml:space="preserve">  </w:t>
      </w:r>
      <w:r w:rsidRPr="002D57E8">
        <w:rPr>
          <w:b/>
          <w:bCs/>
          <w:sz w:val="28"/>
          <w:szCs w:val="26"/>
          <w:u w:val="single"/>
        </w:rPr>
        <w:t xml:space="preserve">Избирательный участок №  </w:t>
      </w:r>
      <w:r>
        <w:rPr>
          <w:b/>
          <w:bCs/>
          <w:sz w:val="28"/>
          <w:szCs w:val="26"/>
          <w:u w:val="single"/>
        </w:rPr>
        <w:t>903</w:t>
      </w:r>
    </w:p>
    <w:p w:rsidR="007E5F75" w:rsidRDefault="007E5F75" w:rsidP="007E5F75">
      <w:pPr>
        <w:pStyle w:val="aa"/>
        <w:spacing w:line="326" w:lineRule="exact"/>
        <w:ind w:left="4" w:right="360" w:firstLine="715"/>
        <w:rPr>
          <w:sz w:val="28"/>
          <w:szCs w:val="26"/>
        </w:rPr>
      </w:pPr>
      <w:r>
        <w:rPr>
          <w:sz w:val="28"/>
          <w:szCs w:val="26"/>
        </w:rPr>
        <w:t>Место нахождения участковой избирательной комиссии, помещения для голосования: г. Сунжа,  ул.Осканова,75</w:t>
      </w:r>
      <w:r w:rsidRPr="00432E6F">
        <w:rPr>
          <w:sz w:val="28"/>
          <w:szCs w:val="26"/>
        </w:rPr>
        <w:t>,</w:t>
      </w:r>
      <w:r>
        <w:rPr>
          <w:sz w:val="28"/>
          <w:szCs w:val="26"/>
        </w:rPr>
        <w:t xml:space="preserve"> районный  Дворец культуры. </w:t>
      </w:r>
    </w:p>
    <w:p w:rsidR="007E5F75" w:rsidRDefault="007E5F75" w:rsidP="007E5F75">
      <w:pPr>
        <w:pStyle w:val="aa"/>
        <w:spacing w:line="316" w:lineRule="exact"/>
        <w:ind w:left="4"/>
        <w:rPr>
          <w:sz w:val="28"/>
          <w:szCs w:val="26"/>
        </w:rPr>
      </w:pPr>
      <w:r>
        <w:rPr>
          <w:sz w:val="28"/>
          <w:szCs w:val="26"/>
        </w:rPr>
        <w:t>Границы избирательного участка: ул.Сайнароева от ул.Осканова до ул.Колхозной, ул.М.Горького от ул.Осканова до ул.Колхозной, ул.Осканова до ул.Дружбы, ул.Пионерская от ул.Осканова до ул.Колхозной, ул.Р.Люксембург от Висаитова до ул.Колхозной, ул.Комсомольская от ул.Висаитова до ул.Колхозной, ул.Ленина от ул. Висаитова до ул.Колхозной, ул.Энгельса от ул. Висаитова до ул.Осканова, ул.Луначарского от ул.Висаитова до ул.Колхозной, ул.Дзержинского от ул.Висаитова до ул.Колхозной, ул.Калинина от ул.Висаитова до АЗС, ул.Демченко до ул. СМУ-5, ул.Крупская, ул. Накастхоева, ул. Купальная, ул.Коммунистическая, ул.Лермонтова, поселок Гагарина «аэропортовские дома». переулки 1;2;3;4 зеленые, ул. Демченко до ул. Дружба.</w:t>
      </w:r>
    </w:p>
    <w:p w:rsidR="007E5F75" w:rsidRDefault="007E5F75" w:rsidP="007E5F75">
      <w:pPr>
        <w:pStyle w:val="aa"/>
        <w:tabs>
          <w:tab w:val="left" w:pos="696"/>
          <w:tab w:val="left" w:leader="underscore" w:pos="4968"/>
        </w:tabs>
        <w:spacing w:line="278" w:lineRule="exact"/>
        <w:rPr>
          <w:b/>
          <w:bCs/>
          <w:sz w:val="28"/>
          <w:szCs w:val="26"/>
        </w:rPr>
      </w:pPr>
    </w:p>
    <w:p w:rsidR="007E5F75" w:rsidRPr="004E2BA0" w:rsidRDefault="007E5F75" w:rsidP="007E5F75">
      <w:pPr>
        <w:pStyle w:val="aa"/>
        <w:tabs>
          <w:tab w:val="left" w:pos="696"/>
          <w:tab w:val="left" w:leader="underscore" w:pos="4968"/>
        </w:tabs>
        <w:spacing w:line="278" w:lineRule="exact"/>
        <w:rPr>
          <w:b/>
          <w:bCs/>
          <w:sz w:val="28"/>
          <w:szCs w:val="26"/>
        </w:rPr>
      </w:pPr>
      <w:r>
        <w:rPr>
          <w:b/>
          <w:bCs/>
          <w:sz w:val="28"/>
          <w:szCs w:val="26"/>
        </w:rPr>
        <w:tab/>
      </w:r>
      <w:r>
        <w:rPr>
          <w:b/>
          <w:bCs/>
          <w:sz w:val="28"/>
          <w:szCs w:val="26"/>
          <w:u w:val="single"/>
        </w:rPr>
        <w:t>Избирательный участок №904</w:t>
      </w:r>
    </w:p>
    <w:p w:rsidR="007E5F75" w:rsidRPr="009A29CA" w:rsidRDefault="007E5F75" w:rsidP="007E5F75">
      <w:pPr>
        <w:pStyle w:val="aa"/>
        <w:spacing w:before="4" w:line="321" w:lineRule="exact"/>
        <w:ind w:right="220" w:firstLine="720"/>
        <w:jc w:val="both"/>
        <w:rPr>
          <w:sz w:val="28"/>
          <w:szCs w:val="26"/>
        </w:rPr>
      </w:pPr>
      <w:r>
        <w:rPr>
          <w:sz w:val="28"/>
          <w:szCs w:val="26"/>
        </w:rPr>
        <w:t>Место нахождения участковой избирательной комиссии, помещения для голосования: г. Сунжа, ул.Грозненская, 1, ГБОУ  « СОШ №6</w:t>
      </w:r>
      <w:r>
        <w:rPr>
          <w:w w:val="87"/>
          <w:sz w:val="28"/>
          <w:szCs w:val="26"/>
        </w:rPr>
        <w:t xml:space="preserve">» </w:t>
      </w:r>
    </w:p>
    <w:p w:rsidR="007E5F75" w:rsidRDefault="007E5F75" w:rsidP="007E5F75">
      <w:pPr>
        <w:pStyle w:val="aa"/>
        <w:spacing w:before="4" w:line="316" w:lineRule="exact"/>
        <w:ind w:left="4" w:right="628"/>
        <w:jc w:val="both"/>
        <w:rPr>
          <w:sz w:val="28"/>
          <w:szCs w:val="26"/>
        </w:rPr>
      </w:pPr>
      <w:r>
        <w:rPr>
          <w:sz w:val="28"/>
          <w:szCs w:val="26"/>
        </w:rPr>
        <w:t xml:space="preserve">Границы избирательного участка: ул.Н.Клюева, ул.Краснопартизанская, </w:t>
      </w:r>
      <w:r>
        <w:rPr>
          <w:sz w:val="28"/>
          <w:szCs w:val="26"/>
        </w:rPr>
        <w:lastRenderedPageBreak/>
        <w:t xml:space="preserve">ул.Сунженская, ул.Выгонная, ул.Грозненская, ул.Восточная, ул.Узкий переулок, ул.Зеленая, ул.Кавказская, ул.Сухая Сунжа, городок «Эрзи». </w:t>
      </w:r>
    </w:p>
    <w:p w:rsidR="007E5F75" w:rsidRDefault="007E5F75" w:rsidP="007E5F75">
      <w:pPr>
        <w:pStyle w:val="aa"/>
        <w:tabs>
          <w:tab w:val="left" w:pos="691"/>
          <w:tab w:val="left" w:leader="underscore" w:pos="4963"/>
        </w:tabs>
        <w:spacing w:line="288" w:lineRule="exact"/>
        <w:jc w:val="both"/>
        <w:rPr>
          <w:sz w:val="28"/>
          <w:szCs w:val="26"/>
        </w:rPr>
      </w:pPr>
      <w:r>
        <w:rPr>
          <w:sz w:val="28"/>
          <w:szCs w:val="26"/>
        </w:rPr>
        <w:tab/>
      </w:r>
    </w:p>
    <w:p w:rsidR="007E5F75" w:rsidRPr="00200888" w:rsidRDefault="007E5F75" w:rsidP="007E5F75">
      <w:pPr>
        <w:pStyle w:val="aa"/>
        <w:tabs>
          <w:tab w:val="left" w:pos="691"/>
          <w:tab w:val="left" w:leader="underscore" w:pos="4963"/>
        </w:tabs>
        <w:spacing w:line="288" w:lineRule="exact"/>
        <w:rPr>
          <w:sz w:val="28"/>
          <w:szCs w:val="26"/>
          <w:u w:val="single"/>
        </w:rPr>
      </w:pPr>
      <w:r>
        <w:rPr>
          <w:sz w:val="28"/>
          <w:szCs w:val="26"/>
        </w:rPr>
        <w:t xml:space="preserve">         </w:t>
      </w:r>
      <w:r w:rsidRPr="00CD5D5A">
        <w:rPr>
          <w:b/>
          <w:bCs/>
          <w:sz w:val="28"/>
          <w:szCs w:val="26"/>
          <w:u w:val="single"/>
        </w:rPr>
        <w:t xml:space="preserve">Избирательный участок № </w:t>
      </w:r>
      <w:r>
        <w:rPr>
          <w:b/>
          <w:bCs/>
          <w:sz w:val="28"/>
          <w:szCs w:val="26"/>
          <w:u w:val="single"/>
        </w:rPr>
        <w:t>905</w:t>
      </w:r>
    </w:p>
    <w:p w:rsidR="007E5F75" w:rsidRDefault="007E5F75" w:rsidP="007E5F75">
      <w:pPr>
        <w:pStyle w:val="aa"/>
        <w:spacing w:line="326" w:lineRule="exact"/>
        <w:ind w:right="360" w:firstLine="715"/>
        <w:jc w:val="both"/>
        <w:rPr>
          <w:sz w:val="28"/>
          <w:szCs w:val="26"/>
        </w:rPr>
      </w:pPr>
      <w:r>
        <w:rPr>
          <w:sz w:val="28"/>
          <w:szCs w:val="26"/>
        </w:rPr>
        <w:t xml:space="preserve">Место нахождения участковой избирательной комиссии, помещения для голосования: г. Сунжа, ул.Висаитова, 20,  Сунженское МУП ЖКХ. </w:t>
      </w:r>
    </w:p>
    <w:p w:rsidR="007E5F75" w:rsidRDefault="007E5F75" w:rsidP="007E5F75">
      <w:pPr>
        <w:pStyle w:val="aa"/>
        <w:spacing w:before="4" w:line="321" w:lineRule="exact"/>
        <w:ind w:right="489"/>
        <w:jc w:val="both"/>
        <w:rPr>
          <w:sz w:val="28"/>
          <w:szCs w:val="26"/>
        </w:rPr>
      </w:pPr>
      <w:r>
        <w:rPr>
          <w:sz w:val="28"/>
          <w:szCs w:val="26"/>
        </w:rPr>
        <w:t>Границы избирательного участка: ул.Красина, ул.Надречная, ул.Речная, ул.Пролетарская от реки Сунжа до ул. Ленина, ул.Моздокская от реки Сунжа до ул. Ленина, ул. Висаитова от ул.Грозненской до ул.Ленина, ул.Воровского, ул.Международная, ул.Гоголя, Л.Толстого, ул.Отрадная, ул.Комсомольская до ул. Висаитова, ул.Суворова, ул.Свердлова, ул.Харланова. пер. Р. Люксембург 1-Харланова, 2- Харланова.</w:t>
      </w:r>
    </w:p>
    <w:p w:rsidR="007E5F75" w:rsidRDefault="007E5F75" w:rsidP="007E5F75">
      <w:pPr>
        <w:pStyle w:val="aa"/>
        <w:tabs>
          <w:tab w:val="left" w:pos="695"/>
          <w:tab w:val="left" w:leader="underscore" w:pos="4963"/>
        </w:tabs>
        <w:spacing w:line="273" w:lineRule="exact"/>
        <w:rPr>
          <w:sz w:val="28"/>
          <w:szCs w:val="26"/>
        </w:rPr>
      </w:pPr>
      <w:r>
        <w:rPr>
          <w:sz w:val="28"/>
          <w:szCs w:val="26"/>
        </w:rPr>
        <w:tab/>
      </w:r>
    </w:p>
    <w:p w:rsidR="007E5F75" w:rsidRPr="00D06CB6" w:rsidRDefault="007E5F75" w:rsidP="007E5F75">
      <w:pPr>
        <w:pStyle w:val="aa"/>
        <w:tabs>
          <w:tab w:val="left" w:pos="695"/>
          <w:tab w:val="left" w:leader="underscore" w:pos="4963"/>
        </w:tabs>
        <w:spacing w:line="273" w:lineRule="exact"/>
        <w:rPr>
          <w:sz w:val="28"/>
          <w:szCs w:val="26"/>
          <w:u w:val="single"/>
        </w:rPr>
      </w:pPr>
      <w:r>
        <w:rPr>
          <w:sz w:val="28"/>
          <w:szCs w:val="26"/>
        </w:rPr>
        <w:t xml:space="preserve">          </w:t>
      </w:r>
      <w:r w:rsidRPr="00CD5D5A">
        <w:rPr>
          <w:b/>
          <w:bCs/>
          <w:sz w:val="28"/>
          <w:szCs w:val="26"/>
          <w:u w:val="single"/>
        </w:rPr>
        <w:t xml:space="preserve">Избирательный участок № </w:t>
      </w:r>
      <w:r>
        <w:rPr>
          <w:b/>
          <w:bCs/>
          <w:sz w:val="28"/>
          <w:szCs w:val="26"/>
          <w:u w:val="single"/>
        </w:rPr>
        <w:t>906</w:t>
      </w:r>
    </w:p>
    <w:p w:rsidR="007E5F75" w:rsidRDefault="007E5F75" w:rsidP="007E5F75">
      <w:pPr>
        <w:pStyle w:val="aa"/>
        <w:spacing w:before="4" w:line="321" w:lineRule="exact"/>
        <w:ind w:right="220" w:firstLine="720"/>
        <w:jc w:val="both"/>
        <w:rPr>
          <w:sz w:val="28"/>
          <w:szCs w:val="26"/>
        </w:rPr>
      </w:pPr>
      <w:r>
        <w:rPr>
          <w:sz w:val="28"/>
          <w:szCs w:val="26"/>
        </w:rPr>
        <w:t>Место нахождения участковой избирательной комиссии, помещения для голосования: г. Сунжа, ул.</w:t>
      </w:r>
      <w:r w:rsidR="009B6F77">
        <w:rPr>
          <w:sz w:val="28"/>
          <w:szCs w:val="26"/>
        </w:rPr>
        <w:t>Осканова, 85/2</w:t>
      </w:r>
      <w:r>
        <w:rPr>
          <w:sz w:val="28"/>
          <w:szCs w:val="26"/>
        </w:rPr>
        <w:t xml:space="preserve">, </w:t>
      </w:r>
      <w:r w:rsidR="009B6F77">
        <w:rPr>
          <w:sz w:val="28"/>
          <w:szCs w:val="26"/>
        </w:rPr>
        <w:t>здание школы № 2.</w:t>
      </w:r>
    </w:p>
    <w:p w:rsidR="007E5F75" w:rsidRDefault="007E5F75" w:rsidP="007E5F75">
      <w:pPr>
        <w:pStyle w:val="aa"/>
        <w:tabs>
          <w:tab w:val="left" w:leader="underscore" w:pos="8356"/>
        </w:tabs>
        <w:spacing w:line="326" w:lineRule="exact"/>
        <w:jc w:val="both"/>
        <w:rPr>
          <w:sz w:val="28"/>
          <w:szCs w:val="26"/>
        </w:rPr>
      </w:pPr>
      <w:r>
        <w:rPr>
          <w:sz w:val="28"/>
          <w:szCs w:val="26"/>
        </w:rPr>
        <w:t>Границы избирательного участка: ул.Энгельса до ул.Висаитова, ул.Пролетарская от ул.Ленина до ул. Висаитова, ул.Моздокская от ул.Ленина до ул.40 лет октября, ул.Народная от ул.Ленина до ул. Аги-Хаджи, ул. Пушкина,ул.Степная, ул.Чапаева. ул.Луначарского до ул.Висаитова, ул.Дзержинского до ул.Висаитова, ул.Рабочая от ул.Ленина до ул.40 лет октября, ул.Аушева, ул. Ахриева, ул. Комунистическая от ул. Висаитова, ул. Лермонтова, ул. 40 лет октября от ул. Рабочей, ул. Калинина от ул. Рабочей, ул. Дзержинского от ул. Висаитова, ул. Чапаева, ул. Аги-Хаджи, ул. Майская, пер. Майский, пер. Калинина, ул. Отрадная, ул. Международная, ул. Гоголя, пер. Энгельса и новостройки, ул. Ленина то ул. Висаитова до Восточной окраины.</w:t>
      </w:r>
    </w:p>
    <w:p w:rsidR="007E5F75" w:rsidRDefault="007E5F75" w:rsidP="007E5F75">
      <w:pPr>
        <w:pStyle w:val="aa"/>
        <w:tabs>
          <w:tab w:val="left" w:pos="691"/>
          <w:tab w:val="left" w:leader="underscore" w:pos="4963"/>
        </w:tabs>
        <w:spacing w:line="278" w:lineRule="exact"/>
        <w:jc w:val="both"/>
        <w:rPr>
          <w:sz w:val="28"/>
          <w:szCs w:val="26"/>
        </w:rPr>
      </w:pPr>
    </w:p>
    <w:p w:rsidR="007E5F75" w:rsidRPr="004E2BA0" w:rsidRDefault="007E5F75" w:rsidP="007E5F75">
      <w:pPr>
        <w:pStyle w:val="aa"/>
        <w:tabs>
          <w:tab w:val="left" w:pos="695"/>
          <w:tab w:val="left" w:leader="underscore" w:pos="4963"/>
        </w:tabs>
        <w:spacing w:line="273" w:lineRule="exact"/>
        <w:rPr>
          <w:sz w:val="28"/>
          <w:szCs w:val="26"/>
          <w:u w:val="single"/>
        </w:rPr>
      </w:pPr>
      <w:r>
        <w:rPr>
          <w:sz w:val="28"/>
          <w:szCs w:val="26"/>
        </w:rPr>
        <w:t xml:space="preserve">         </w:t>
      </w:r>
      <w:r w:rsidRPr="006F09A3">
        <w:rPr>
          <w:b/>
          <w:bCs/>
          <w:sz w:val="28"/>
          <w:szCs w:val="26"/>
          <w:u w:val="single"/>
        </w:rPr>
        <w:t xml:space="preserve">Избирательный участок №  </w:t>
      </w:r>
      <w:r>
        <w:rPr>
          <w:b/>
          <w:bCs/>
          <w:sz w:val="28"/>
          <w:szCs w:val="26"/>
          <w:u w:val="single"/>
        </w:rPr>
        <w:t>907</w:t>
      </w:r>
    </w:p>
    <w:p w:rsidR="007E5F75" w:rsidRDefault="007E5F75" w:rsidP="007E5F75">
      <w:pPr>
        <w:pStyle w:val="aa"/>
        <w:spacing w:line="321" w:lineRule="exact"/>
        <w:ind w:right="28" w:firstLine="715"/>
        <w:jc w:val="both"/>
        <w:rPr>
          <w:w w:val="83"/>
          <w:sz w:val="28"/>
          <w:szCs w:val="26"/>
        </w:rPr>
      </w:pPr>
      <w:r>
        <w:rPr>
          <w:sz w:val="28"/>
          <w:szCs w:val="26"/>
        </w:rPr>
        <w:t>Место нахождения участковой избирательной комиссии, помещения для голосования: г. Сунжа, ул.</w:t>
      </w:r>
      <w:r w:rsidRPr="00960C3A">
        <w:rPr>
          <w:sz w:val="28"/>
          <w:szCs w:val="26"/>
        </w:rPr>
        <w:t xml:space="preserve"> </w:t>
      </w:r>
      <w:r>
        <w:rPr>
          <w:sz w:val="28"/>
          <w:szCs w:val="26"/>
        </w:rPr>
        <w:t>Рабочая, 85,  ГБОУ «СОШ №3»</w:t>
      </w:r>
      <w:r>
        <w:rPr>
          <w:w w:val="83"/>
          <w:sz w:val="28"/>
          <w:szCs w:val="26"/>
        </w:rPr>
        <w:t xml:space="preserve"> </w:t>
      </w:r>
    </w:p>
    <w:p w:rsidR="007E5F75" w:rsidRDefault="007E5F75" w:rsidP="007E5F75">
      <w:pPr>
        <w:pStyle w:val="aa"/>
        <w:spacing w:line="312" w:lineRule="exact"/>
        <w:ind w:left="9" w:right="758"/>
        <w:jc w:val="both"/>
        <w:rPr>
          <w:sz w:val="28"/>
          <w:szCs w:val="26"/>
        </w:rPr>
      </w:pPr>
      <w:r>
        <w:rPr>
          <w:sz w:val="28"/>
          <w:szCs w:val="26"/>
        </w:rPr>
        <w:t>Границы избирательного участка: ул.</w:t>
      </w:r>
      <w:r w:rsidRPr="00960C3A">
        <w:rPr>
          <w:sz w:val="28"/>
          <w:szCs w:val="26"/>
        </w:rPr>
        <w:t xml:space="preserve"> </w:t>
      </w:r>
      <w:r>
        <w:rPr>
          <w:sz w:val="28"/>
          <w:szCs w:val="26"/>
        </w:rPr>
        <w:t xml:space="preserve">Привокзальная включительно с севера, с востока от ул.Фестивальной ( ул.Фестивальная не включается с юга от </w:t>
      </w:r>
    </w:p>
    <w:p w:rsidR="007E5F75" w:rsidRDefault="007E5F75" w:rsidP="007E5F75">
      <w:pPr>
        <w:pStyle w:val="aa"/>
        <w:spacing w:line="316" w:lineRule="exact"/>
        <w:ind w:left="4" w:right="576"/>
        <w:jc w:val="both"/>
        <w:rPr>
          <w:sz w:val="28"/>
          <w:szCs w:val="25"/>
          <w:lang w:bidi="he-IL"/>
        </w:rPr>
      </w:pPr>
      <w:r>
        <w:rPr>
          <w:sz w:val="28"/>
          <w:szCs w:val="25"/>
        </w:rPr>
        <w:t>ул</w:t>
      </w:r>
      <w:r>
        <w:rPr>
          <w:sz w:val="28"/>
          <w:szCs w:val="25"/>
          <w:lang w:bidi="he-IL"/>
        </w:rPr>
        <w:t>.Терешковой с запада от ул.Демченко от ул.Дружбы до ул.Целинной включительно. ул. Южная от ул. Висаитова</w:t>
      </w:r>
    </w:p>
    <w:p w:rsidR="007E5F75" w:rsidRDefault="007E5F75" w:rsidP="007E5F75">
      <w:pPr>
        <w:pStyle w:val="aa"/>
        <w:spacing w:before="4" w:line="321" w:lineRule="exact"/>
        <w:ind w:left="9" w:right="235"/>
        <w:jc w:val="both"/>
        <w:rPr>
          <w:sz w:val="28"/>
          <w:szCs w:val="25"/>
          <w:lang w:bidi="he-IL"/>
        </w:rPr>
      </w:pPr>
      <w:r>
        <w:rPr>
          <w:sz w:val="28"/>
          <w:szCs w:val="25"/>
          <w:lang w:bidi="he-IL"/>
        </w:rPr>
        <w:t>В том числе: многоэтажные дома ПМК-7, ул.</w:t>
      </w:r>
      <w:r w:rsidRPr="00960C3A">
        <w:rPr>
          <w:sz w:val="28"/>
          <w:szCs w:val="25"/>
          <w:lang w:bidi="he-IL"/>
        </w:rPr>
        <w:t xml:space="preserve"> </w:t>
      </w:r>
      <w:r>
        <w:rPr>
          <w:sz w:val="28"/>
          <w:szCs w:val="25"/>
          <w:lang w:bidi="he-IL"/>
        </w:rPr>
        <w:t>Космонавтова, ул.</w:t>
      </w:r>
      <w:r w:rsidRPr="00960C3A">
        <w:rPr>
          <w:sz w:val="28"/>
          <w:szCs w:val="25"/>
          <w:lang w:bidi="he-IL"/>
        </w:rPr>
        <w:t xml:space="preserve"> </w:t>
      </w:r>
      <w:r>
        <w:rPr>
          <w:sz w:val="28"/>
          <w:szCs w:val="25"/>
          <w:lang w:bidi="he-IL"/>
        </w:rPr>
        <w:t>Нурадилова от ул.Висаитова до ул.Фестивальной, ул.Дьякова, ул.Кооперативная, ул.Луговая, ул.Гикало, 1-2 Целинная, ул.Рабочая от ул.Терешкова до жд. Вокзал, в том числе: многоквартирные дома, ул.Терешкова от ул.Демченко до ул.Фестивальной, ул. Шерипова от ул. Висаитова, ул. Шорса от ул. Висаитова, ул. Привокзальная от ул. Висаитова.</w:t>
      </w:r>
    </w:p>
    <w:p w:rsidR="007E5F75" w:rsidRDefault="007E5F75" w:rsidP="007E5F75">
      <w:pPr>
        <w:pStyle w:val="aa"/>
        <w:tabs>
          <w:tab w:val="left" w:pos="695"/>
          <w:tab w:val="left" w:leader="underscore" w:pos="4967"/>
        </w:tabs>
        <w:spacing w:line="268" w:lineRule="exact"/>
        <w:rPr>
          <w:sz w:val="28"/>
          <w:szCs w:val="26"/>
          <w:lang w:bidi="he-IL"/>
        </w:rPr>
      </w:pPr>
      <w:r>
        <w:rPr>
          <w:sz w:val="28"/>
          <w:szCs w:val="26"/>
          <w:lang w:bidi="he-IL"/>
        </w:rPr>
        <w:tab/>
      </w:r>
    </w:p>
    <w:p w:rsidR="007E5F75" w:rsidRPr="00301E04" w:rsidRDefault="007E5F75" w:rsidP="007E5F75">
      <w:pPr>
        <w:pStyle w:val="aa"/>
        <w:tabs>
          <w:tab w:val="left" w:pos="695"/>
          <w:tab w:val="left" w:leader="underscore" w:pos="4967"/>
        </w:tabs>
        <w:spacing w:line="268" w:lineRule="exact"/>
        <w:rPr>
          <w:sz w:val="28"/>
          <w:szCs w:val="26"/>
          <w:u w:val="single"/>
          <w:lang w:bidi="he-IL"/>
        </w:rPr>
      </w:pPr>
      <w:r>
        <w:rPr>
          <w:sz w:val="28"/>
          <w:szCs w:val="26"/>
          <w:lang w:bidi="he-IL"/>
        </w:rPr>
        <w:t xml:space="preserve">        </w:t>
      </w:r>
      <w:r w:rsidRPr="00987032">
        <w:rPr>
          <w:b/>
          <w:bCs/>
          <w:sz w:val="28"/>
          <w:szCs w:val="26"/>
          <w:u w:val="single"/>
          <w:lang w:bidi="he-IL"/>
        </w:rPr>
        <w:t xml:space="preserve">Избирательный участок № </w:t>
      </w:r>
      <w:r>
        <w:rPr>
          <w:b/>
          <w:bCs/>
          <w:sz w:val="28"/>
          <w:szCs w:val="26"/>
          <w:u w:val="single"/>
          <w:lang w:bidi="he-IL"/>
        </w:rPr>
        <w:t>908</w:t>
      </w:r>
    </w:p>
    <w:p w:rsidR="007E5F75" w:rsidRDefault="007E5F75" w:rsidP="007E5F75">
      <w:pPr>
        <w:pStyle w:val="aa"/>
        <w:spacing w:before="14" w:line="321" w:lineRule="exact"/>
        <w:ind w:left="4" w:right="14" w:firstLine="715"/>
        <w:rPr>
          <w:sz w:val="28"/>
          <w:lang w:bidi="he-IL"/>
        </w:rPr>
      </w:pPr>
      <w:r>
        <w:rPr>
          <w:sz w:val="28"/>
          <w:szCs w:val="25"/>
          <w:lang w:bidi="he-IL"/>
        </w:rPr>
        <w:t>Место нахождения участковой избирательной комиссии, помещения для голосования: г. Сунжа, ул.Н.Кирова,10, ГБОУ « СОШ №7»</w:t>
      </w:r>
    </w:p>
    <w:p w:rsidR="007E5F75" w:rsidRDefault="007E5F75" w:rsidP="007E5F75">
      <w:pPr>
        <w:pStyle w:val="aa"/>
        <w:spacing w:before="9" w:line="321" w:lineRule="exact"/>
        <w:ind w:left="9" w:right="115"/>
        <w:rPr>
          <w:sz w:val="28"/>
          <w:szCs w:val="25"/>
          <w:lang w:bidi="he-IL"/>
        </w:rPr>
      </w:pPr>
      <w:r>
        <w:rPr>
          <w:sz w:val="28"/>
          <w:szCs w:val="25"/>
          <w:lang w:bidi="he-IL"/>
        </w:rPr>
        <w:t>Границы избирательного участка: с запада ул.</w:t>
      </w:r>
      <w:r w:rsidRPr="00960C3A">
        <w:rPr>
          <w:sz w:val="28"/>
          <w:szCs w:val="25"/>
          <w:lang w:bidi="he-IL"/>
        </w:rPr>
        <w:t xml:space="preserve"> </w:t>
      </w:r>
      <w:r>
        <w:rPr>
          <w:sz w:val="28"/>
          <w:szCs w:val="25"/>
          <w:lang w:bidi="he-IL"/>
        </w:rPr>
        <w:t xml:space="preserve">Фестивальная до конца, </w:t>
      </w:r>
      <w:r>
        <w:rPr>
          <w:sz w:val="28"/>
          <w:szCs w:val="25"/>
          <w:lang w:bidi="he-IL"/>
        </w:rPr>
        <w:lastRenderedPageBreak/>
        <w:t>ул.Победы от ул.Висаитова, ул.Дружба от ул. Висаитова до Восточной окраины, ул. Кирова от ул.Висаитова., ул.Мира от ул.Висаитова на восток, ул.Терешкова от ул.Фестивальной, ул.Гайдара от ул.Фестивальной, ул.Новая, ул.Молодежная, ул.Нурадилова от ул.Фестивальной на восток, пер.Строительный, пер.Восточный</w:t>
      </w:r>
      <w:r>
        <w:rPr>
          <w:sz w:val="28"/>
          <w:szCs w:val="26"/>
        </w:rPr>
        <w:t>, ул. Пугоева, ул. Хрущева, ул. Зязикова, ул. Хамчиева, ул. Линейная, ул. Цветочная, ул. Одесская, ул.Мира от ул. Висаитова</w:t>
      </w:r>
      <w:r>
        <w:rPr>
          <w:sz w:val="28"/>
          <w:szCs w:val="25"/>
          <w:lang w:bidi="he-IL"/>
        </w:rPr>
        <w:t xml:space="preserve">, </w:t>
      </w:r>
      <w:r>
        <w:rPr>
          <w:sz w:val="28"/>
          <w:szCs w:val="26"/>
        </w:rPr>
        <w:t>ул.Рабочая от ул.40 лет октября до ул.Терешковой., ул.Моздокская от ул.40 лет октября до ул.Терешковой, ул.Кирова.</w:t>
      </w:r>
      <w:r>
        <w:rPr>
          <w:sz w:val="28"/>
          <w:szCs w:val="25"/>
          <w:lang w:bidi="he-IL"/>
        </w:rPr>
        <w:t xml:space="preserve"> </w:t>
      </w:r>
    </w:p>
    <w:p w:rsidR="007E5F75" w:rsidRDefault="007E5F75" w:rsidP="007E5F75">
      <w:pPr>
        <w:pStyle w:val="aa"/>
        <w:tabs>
          <w:tab w:val="left" w:pos="700"/>
          <w:tab w:val="left" w:leader="underscore" w:pos="4986"/>
        </w:tabs>
        <w:spacing w:line="273" w:lineRule="exact"/>
        <w:rPr>
          <w:sz w:val="28"/>
          <w:szCs w:val="26"/>
          <w:lang w:bidi="he-IL"/>
        </w:rPr>
      </w:pPr>
      <w:r>
        <w:rPr>
          <w:sz w:val="28"/>
          <w:szCs w:val="26"/>
          <w:lang w:bidi="he-IL"/>
        </w:rPr>
        <w:tab/>
      </w:r>
    </w:p>
    <w:p w:rsidR="007E5F75" w:rsidRPr="00301E04" w:rsidRDefault="007E5F75" w:rsidP="007E5F75">
      <w:pPr>
        <w:pStyle w:val="aa"/>
        <w:tabs>
          <w:tab w:val="left" w:pos="700"/>
          <w:tab w:val="left" w:leader="underscore" w:pos="4986"/>
        </w:tabs>
        <w:spacing w:line="273" w:lineRule="exact"/>
        <w:rPr>
          <w:sz w:val="28"/>
          <w:szCs w:val="26"/>
          <w:u w:val="single"/>
          <w:lang w:bidi="he-IL"/>
        </w:rPr>
      </w:pPr>
      <w:r>
        <w:rPr>
          <w:sz w:val="28"/>
          <w:szCs w:val="26"/>
          <w:lang w:bidi="he-IL"/>
        </w:rPr>
        <w:t xml:space="preserve">        </w:t>
      </w:r>
      <w:r w:rsidRPr="001D02E2">
        <w:rPr>
          <w:b/>
          <w:bCs/>
          <w:sz w:val="28"/>
          <w:szCs w:val="26"/>
          <w:u w:val="single"/>
          <w:lang w:bidi="he-IL"/>
        </w:rPr>
        <w:t xml:space="preserve">Избирательный участок № </w:t>
      </w:r>
      <w:r>
        <w:rPr>
          <w:b/>
          <w:bCs/>
          <w:sz w:val="28"/>
          <w:szCs w:val="26"/>
          <w:u w:val="single"/>
          <w:lang w:bidi="he-IL"/>
        </w:rPr>
        <w:t>909</w:t>
      </w:r>
    </w:p>
    <w:p w:rsidR="007E5F75" w:rsidRPr="00301E04" w:rsidRDefault="007E5F75" w:rsidP="007E5F75">
      <w:pPr>
        <w:pStyle w:val="aa"/>
        <w:spacing w:before="14" w:line="321" w:lineRule="exact"/>
        <w:ind w:left="4" w:right="14" w:firstLine="715"/>
        <w:rPr>
          <w:sz w:val="28"/>
          <w:szCs w:val="25"/>
          <w:lang w:bidi="he-IL"/>
        </w:rPr>
      </w:pPr>
      <w:r>
        <w:rPr>
          <w:sz w:val="28"/>
          <w:szCs w:val="25"/>
          <w:lang w:bidi="he-IL"/>
        </w:rPr>
        <w:t>Место нахождения участковой избирательной комиссии, помещения для голосования:г. Сунжа, ул.</w:t>
      </w:r>
      <w:r w:rsidRPr="005B7F95">
        <w:rPr>
          <w:sz w:val="28"/>
          <w:szCs w:val="25"/>
          <w:lang w:bidi="he-IL"/>
        </w:rPr>
        <w:t xml:space="preserve"> </w:t>
      </w:r>
      <w:r>
        <w:rPr>
          <w:sz w:val="28"/>
          <w:szCs w:val="25"/>
          <w:lang w:bidi="he-IL"/>
        </w:rPr>
        <w:t>Нурадилова</w:t>
      </w:r>
      <w:r w:rsidRPr="00301E04">
        <w:rPr>
          <w:sz w:val="28"/>
          <w:szCs w:val="25"/>
          <w:lang w:bidi="he-IL"/>
        </w:rPr>
        <w:t xml:space="preserve">, </w:t>
      </w:r>
      <w:r>
        <w:rPr>
          <w:sz w:val="28"/>
          <w:szCs w:val="25"/>
          <w:lang w:bidi="he-IL"/>
        </w:rPr>
        <w:t>2а</w:t>
      </w:r>
      <w:r w:rsidRPr="00301E04">
        <w:rPr>
          <w:sz w:val="28"/>
          <w:szCs w:val="25"/>
          <w:lang w:bidi="he-IL"/>
        </w:rPr>
        <w:t xml:space="preserve">, </w:t>
      </w:r>
      <w:r>
        <w:rPr>
          <w:sz w:val="28"/>
          <w:szCs w:val="25"/>
          <w:lang w:bidi="he-IL"/>
        </w:rPr>
        <w:t>здание</w:t>
      </w:r>
      <w:r w:rsidRPr="00301E04">
        <w:rPr>
          <w:sz w:val="28"/>
          <w:szCs w:val="25"/>
          <w:lang w:bidi="he-IL"/>
        </w:rPr>
        <w:t xml:space="preserve"> </w:t>
      </w:r>
      <w:r>
        <w:rPr>
          <w:sz w:val="28"/>
          <w:szCs w:val="25"/>
          <w:lang w:bidi="he-IL"/>
        </w:rPr>
        <w:t>« ГБОУ СОШ № 2»</w:t>
      </w:r>
    </w:p>
    <w:p w:rsidR="007E5F75" w:rsidRPr="00301E04" w:rsidRDefault="007E5F75" w:rsidP="007E5F75">
      <w:pPr>
        <w:pStyle w:val="aa"/>
        <w:spacing w:line="316" w:lineRule="exact"/>
        <w:ind w:left="4" w:right="576"/>
        <w:rPr>
          <w:sz w:val="28"/>
          <w:szCs w:val="25"/>
          <w:lang w:bidi="he-IL"/>
        </w:rPr>
      </w:pPr>
      <w:r>
        <w:rPr>
          <w:sz w:val="28"/>
          <w:szCs w:val="25"/>
          <w:lang w:bidi="he-IL"/>
        </w:rPr>
        <w:t>Границы избирательного участка: ул. 1-я, 2-я Садовая, ул.Трудовая, , ул.Гарданова, ул.Шерипова, ул.Базоркина, ул. Чеченская, ул.Солнечная, ул.Грузинская, ул. Луговая до ул. Нурдилова, ул. Парижева, ул. Ингушская., ул. Мичурина, ул. Чкалова, ул. Демченко от ул. Гагарина до ул. Гагарина, ул. Павлова от РТП до ул. Чернышевского, ул. Чернышевского, ул. Шерипова от ул. Чернышевского до Висаитова, ул. Южная от ул. Рабочая до западной окраины.</w:t>
      </w:r>
    </w:p>
    <w:p w:rsidR="007E5F75" w:rsidRPr="00301E04" w:rsidRDefault="007E5F75" w:rsidP="007E5F75">
      <w:pPr>
        <w:pStyle w:val="aa"/>
        <w:spacing w:line="316" w:lineRule="exact"/>
        <w:ind w:left="4" w:right="576"/>
        <w:rPr>
          <w:sz w:val="28"/>
          <w:szCs w:val="25"/>
          <w:lang w:bidi="he-IL"/>
        </w:rPr>
      </w:pPr>
    </w:p>
    <w:p w:rsidR="007E5F75" w:rsidRPr="00FA381D" w:rsidRDefault="007E5F75" w:rsidP="007E5F75">
      <w:pPr>
        <w:pStyle w:val="aa"/>
        <w:spacing w:line="316" w:lineRule="exact"/>
        <w:ind w:left="4"/>
        <w:rPr>
          <w:sz w:val="28"/>
          <w:szCs w:val="26"/>
        </w:rPr>
      </w:pPr>
    </w:p>
    <w:p w:rsidR="00361F6E" w:rsidRPr="005A64EF" w:rsidRDefault="00361F6E" w:rsidP="00361F6E">
      <w:pPr>
        <w:pStyle w:val="a7"/>
        <w:shd w:val="clear" w:color="auto" w:fill="auto"/>
        <w:spacing w:before="0" w:after="0" w:line="240" w:lineRule="auto"/>
        <w:jc w:val="both"/>
        <w:rPr>
          <w:sz w:val="24"/>
          <w:szCs w:val="24"/>
        </w:rPr>
      </w:pPr>
    </w:p>
    <w:sectPr w:rsidR="00361F6E" w:rsidRPr="005A64EF" w:rsidSect="005A64E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11"/>
    <w:rsid w:val="00126E21"/>
    <w:rsid w:val="00231D11"/>
    <w:rsid w:val="00245F73"/>
    <w:rsid w:val="00361F6E"/>
    <w:rsid w:val="003D337D"/>
    <w:rsid w:val="00457CE5"/>
    <w:rsid w:val="005916A8"/>
    <w:rsid w:val="005A64EF"/>
    <w:rsid w:val="007E5F75"/>
    <w:rsid w:val="00934E63"/>
    <w:rsid w:val="009B6F77"/>
    <w:rsid w:val="00C17100"/>
    <w:rsid w:val="00C82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D1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16A8"/>
    <w:pPr>
      <w:autoSpaceDE w:val="0"/>
      <w:autoSpaceDN w:val="0"/>
      <w:adjustRightInd w:val="0"/>
      <w:spacing w:before="240" w:after="60"/>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1D11"/>
    <w:pPr>
      <w:tabs>
        <w:tab w:val="center" w:pos="4153"/>
        <w:tab w:val="right" w:pos="8306"/>
      </w:tabs>
    </w:pPr>
  </w:style>
  <w:style w:type="character" w:customStyle="1" w:styleId="a4">
    <w:name w:val="Верхний колонтитул Знак"/>
    <w:basedOn w:val="a0"/>
    <w:link w:val="a3"/>
    <w:rsid w:val="00231D11"/>
    <w:rPr>
      <w:rFonts w:ascii="Times New Roman" w:eastAsia="Times New Roman" w:hAnsi="Times New Roman" w:cs="Times New Roman"/>
      <w:sz w:val="20"/>
      <w:szCs w:val="20"/>
      <w:lang w:eastAsia="ru-RU"/>
    </w:rPr>
  </w:style>
  <w:style w:type="paragraph" w:styleId="a5">
    <w:name w:val="Normal (Web)"/>
    <w:basedOn w:val="a"/>
    <w:rsid w:val="00231D11"/>
    <w:pPr>
      <w:spacing w:before="100" w:beforeAutospacing="1" w:after="100" w:afterAutospacing="1"/>
    </w:pPr>
    <w:rPr>
      <w:rFonts w:ascii="Arial Unicode MS" w:eastAsia="Arial Unicode MS" w:hAnsi="Arial Unicode MS" w:cs="Arial Unicode MS"/>
      <w:sz w:val="24"/>
      <w:szCs w:val="24"/>
    </w:rPr>
  </w:style>
  <w:style w:type="paragraph" w:customStyle="1" w:styleId="ConsPlusNormal">
    <w:name w:val="ConsPlusNormal"/>
    <w:rsid w:val="00231D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126E21"/>
    <w:pPr>
      <w:ind w:left="720"/>
      <w:contextualSpacing/>
    </w:pPr>
  </w:style>
  <w:style w:type="paragraph" w:customStyle="1" w:styleId="2">
    <w:name w:val="Основной текст (2)"/>
    <w:basedOn w:val="a"/>
    <w:rsid w:val="005A64EF"/>
    <w:pPr>
      <w:shd w:val="clear" w:color="auto" w:fill="FFFFFF"/>
      <w:spacing w:after="1800" w:line="322" w:lineRule="exact"/>
    </w:pPr>
    <w:rPr>
      <w:rFonts w:eastAsia="Arial Unicode MS"/>
      <w:b/>
      <w:bCs/>
      <w:sz w:val="23"/>
      <w:szCs w:val="23"/>
    </w:rPr>
  </w:style>
  <w:style w:type="paragraph" w:styleId="a7">
    <w:name w:val="Body Text"/>
    <w:basedOn w:val="a"/>
    <w:link w:val="a8"/>
    <w:rsid w:val="005A64EF"/>
    <w:pPr>
      <w:shd w:val="clear" w:color="auto" w:fill="FFFFFF"/>
      <w:spacing w:before="360" w:after="180" w:line="322" w:lineRule="exact"/>
    </w:pPr>
    <w:rPr>
      <w:rFonts w:eastAsia="Arial Unicode MS"/>
      <w:sz w:val="23"/>
      <w:szCs w:val="23"/>
    </w:rPr>
  </w:style>
  <w:style w:type="character" w:customStyle="1" w:styleId="a8">
    <w:name w:val="Основной текст Знак"/>
    <w:basedOn w:val="a0"/>
    <w:link w:val="a7"/>
    <w:rsid w:val="005A64EF"/>
    <w:rPr>
      <w:rFonts w:ascii="Times New Roman" w:eastAsia="Arial Unicode MS" w:hAnsi="Times New Roman" w:cs="Times New Roman"/>
      <w:sz w:val="23"/>
      <w:szCs w:val="23"/>
      <w:shd w:val="clear" w:color="auto" w:fill="FFFFFF"/>
      <w:lang w:eastAsia="ru-RU"/>
    </w:rPr>
  </w:style>
  <w:style w:type="paragraph" w:customStyle="1" w:styleId="11">
    <w:name w:val="Заголовок №1"/>
    <w:basedOn w:val="a"/>
    <w:rsid w:val="005A64EF"/>
    <w:pPr>
      <w:shd w:val="clear" w:color="auto" w:fill="FFFFFF"/>
      <w:spacing w:before="180" w:after="420" w:line="240" w:lineRule="atLeast"/>
      <w:outlineLvl w:val="0"/>
    </w:pPr>
    <w:rPr>
      <w:rFonts w:eastAsia="Arial Unicode MS"/>
      <w:b/>
      <w:bCs/>
      <w:sz w:val="23"/>
      <w:szCs w:val="23"/>
    </w:rPr>
  </w:style>
  <w:style w:type="character" w:customStyle="1" w:styleId="a9">
    <w:name w:val="Основной текст + Полужирный"/>
    <w:rsid w:val="005A64EF"/>
    <w:rPr>
      <w:rFonts w:ascii="Times New Roman" w:hAnsi="Times New Roman" w:cs="Times New Roman" w:hint="default"/>
      <w:b/>
      <w:bCs/>
      <w:spacing w:val="0"/>
      <w:sz w:val="23"/>
      <w:szCs w:val="23"/>
    </w:rPr>
  </w:style>
  <w:style w:type="paragraph" w:customStyle="1" w:styleId="aa">
    <w:name w:val="Стиль"/>
    <w:rsid w:val="007E5F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916A8"/>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D1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16A8"/>
    <w:pPr>
      <w:autoSpaceDE w:val="0"/>
      <w:autoSpaceDN w:val="0"/>
      <w:adjustRightInd w:val="0"/>
      <w:spacing w:before="240" w:after="60"/>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1D11"/>
    <w:pPr>
      <w:tabs>
        <w:tab w:val="center" w:pos="4153"/>
        <w:tab w:val="right" w:pos="8306"/>
      </w:tabs>
    </w:pPr>
  </w:style>
  <w:style w:type="character" w:customStyle="1" w:styleId="a4">
    <w:name w:val="Верхний колонтитул Знак"/>
    <w:basedOn w:val="a0"/>
    <w:link w:val="a3"/>
    <w:rsid w:val="00231D11"/>
    <w:rPr>
      <w:rFonts w:ascii="Times New Roman" w:eastAsia="Times New Roman" w:hAnsi="Times New Roman" w:cs="Times New Roman"/>
      <w:sz w:val="20"/>
      <w:szCs w:val="20"/>
      <w:lang w:eastAsia="ru-RU"/>
    </w:rPr>
  </w:style>
  <w:style w:type="paragraph" w:styleId="a5">
    <w:name w:val="Normal (Web)"/>
    <w:basedOn w:val="a"/>
    <w:rsid w:val="00231D11"/>
    <w:pPr>
      <w:spacing w:before="100" w:beforeAutospacing="1" w:after="100" w:afterAutospacing="1"/>
    </w:pPr>
    <w:rPr>
      <w:rFonts w:ascii="Arial Unicode MS" w:eastAsia="Arial Unicode MS" w:hAnsi="Arial Unicode MS" w:cs="Arial Unicode MS"/>
      <w:sz w:val="24"/>
      <w:szCs w:val="24"/>
    </w:rPr>
  </w:style>
  <w:style w:type="paragraph" w:customStyle="1" w:styleId="ConsPlusNormal">
    <w:name w:val="ConsPlusNormal"/>
    <w:rsid w:val="00231D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126E21"/>
    <w:pPr>
      <w:ind w:left="720"/>
      <w:contextualSpacing/>
    </w:pPr>
  </w:style>
  <w:style w:type="paragraph" w:customStyle="1" w:styleId="2">
    <w:name w:val="Основной текст (2)"/>
    <w:basedOn w:val="a"/>
    <w:rsid w:val="005A64EF"/>
    <w:pPr>
      <w:shd w:val="clear" w:color="auto" w:fill="FFFFFF"/>
      <w:spacing w:after="1800" w:line="322" w:lineRule="exact"/>
    </w:pPr>
    <w:rPr>
      <w:rFonts w:eastAsia="Arial Unicode MS"/>
      <w:b/>
      <w:bCs/>
      <w:sz w:val="23"/>
      <w:szCs w:val="23"/>
    </w:rPr>
  </w:style>
  <w:style w:type="paragraph" w:styleId="a7">
    <w:name w:val="Body Text"/>
    <w:basedOn w:val="a"/>
    <w:link w:val="a8"/>
    <w:rsid w:val="005A64EF"/>
    <w:pPr>
      <w:shd w:val="clear" w:color="auto" w:fill="FFFFFF"/>
      <w:spacing w:before="360" w:after="180" w:line="322" w:lineRule="exact"/>
    </w:pPr>
    <w:rPr>
      <w:rFonts w:eastAsia="Arial Unicode MS"/>
      <w:sz w:val="23"/>
      <w:szCs w:val="23"/>
    </w:rPr>
  </w:style>
  <w:style w:type="character" w:customStyle="1" w:styleId="a8">
    <w:name w:val="Основной текст Знак"/>
    <w:basedOn w:val="a0"/>
    <w:link w:val="a7"/>
    <w:rsid w:val="005A64EF"/>
    <w:rPr>
      <w:rFonts w:ascii="Times New Roman" w:eastAsia="Arial Unicode MS" w:hAnsi="Times New Roman" w:cs="Times New Roman"/>
      <w:sz w:val="23"/>
      <w:szCs w:val="23"/>
      <w:shd w:val="clear" w:color="auto" w:fill="FFFFFF"/>
      <w:lang w:eastAsia="ru-RU"/>
    </w:rPr>
  </w:style>
  <w:style w:type="paragraph" w:customStyle="1" w:styleId="11">
    <w:name w:val="Заголовок №1"/>
    <w:basedOn w:val="a"/>
    <w:rsid w:val="005A64EF"/>
    <w:pPr>
      <w:shd w:val="clear" w:color="auto" w:fill="FFFFFF"/>
      <w:spacing w:before="180" w:after="420" w:line="240" w:lineRule="atLeast"/>
      <w:outlineLvl w:val="0"/>
    </w:pPr>
    <w:rPr>
      <w:rFonts w:eastAsia="Arial Unicode MS"/>
      <w:b/>
      <w:bCs/>
      <w:sz w:val="23"/>
      <w:szCs w:val="23"/>
    </w:rPr>
  </w:style>
  <w:style w:type="character" w:customStyle="1" w:styleId="a9">
    <w:name w:val="Основной текст + Полужирный"/>
    <w:rsid w:val="005A64EF"/>
    <w:rPr>
      <w:rFonts w:ascii="Times New Roman" w:hAnsi="Times New Roman" w:cs="Times New Roman" w:hint="default"/>
      <w:b/>
      <w:bCs/>
      <w:spacing w:val="0"/>
      <w:sz w:val="23"/>
      <w:szCs w:val="23"/>
    </w:rPr>
  </w:style>
  <w:style w:type="paragraph" w:customStyle="1" w:styleId="aa">
    <w:name w:val="Стиль"/>
    <w:rsid w:val="007E5F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916A8"/>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Admin</cp:lastModifiedBy>
  <cp:revision>2</cp:revision>
  <dcterms:created xsi:type="dcterms:W3CDTF">2018-04-13T08:26:00Z</dcterms:created>
  <dcterms:modified xsi:type="dcterms:W3CDTF">2018-04-13T08:26:00Z</dcterms:modified>
</cp:coreProperties>
</file>