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194" w:rsidRPr="00F110F1" w:rsidRDefault="002D7194" w:rsidP="000E61E5">
      <w:pPr>
        <w:widowControl w:val="0"/>
        <w:suppressAutoHyphens/>
        <w:autoSpaceDE w:val="0"/>
        <w:autoSpaceDN w:val="0"/>
        <w:adjustRightInd w:val="0"/>
        <w:rPr>
          <w:lang w:val="en-US"/>
        </w:rPr>
      </w:pPr>
    </w:p>
    <w:p w:rsidR="002A6443" w:rsidRDefault="002A6443" w:rsidP="002A6443">
      <w:pPr>
        <w:widowControl w:val="0"/>
        <w:suppressAutoHyphens/>
        <w:autoSpaceDE w:val="0"/>
        <w:autoSpaceDN w:val="0"/>
        <w:adjustRightInd w:val="0"/>
        <w:jc w:val="right"/>
      </w:pPr>
      <w:r>
        <w:t>«УТВЕРЖДАЮ»</w:t>
      </w:r>
    </w:p>
    <w:p w:rsidR="002A6443" w:rsidRDefault="002A6443" w:rsidP="002A6443">
      <w:pPr>
        <w:widowControl w:val="0"/>
        <w:suppressAutoHyphens/>
        <w:autoSpaceDE w:val="0"/>
        <w:autoSpaceDN w:val="0"/>
        <w:adjustRightInd w:val="0"/>
        <w:jc w:val="right"/>
      </w:pPr>
      <w:r>
        <w:t xml:space="preserve">Глава администрации г. </w:t>
      </w:r>
      <w:proofErr w:type="spellStart"/>
      <w:r>
        <w:t>Сунжа</w:t>
      </w:r>
      <w:proofErr w:type="spellEnd"/>
    </w:p>
    <w:p w:rsidR="002A6443" w:rsidRDefault="002A6443" w:rsidP="002A6443">
      <w:pPr>
        <w:widowControl w:val="0"/>
        <w:suppressAutoHyphens/>
        <w:autoSpaceDE w:val="0"/>
        <w:autoSpaceDN w:val="0"/>
        <w:adjustRightInd w:val="0"/>
        <w:jc w:val="right"/>
      </w:pPr>
      <w:r>
        <w:t xml:space="preserve">________________Т.М. </w:t>
      </w:r>
      <w:proofErr w:type="spellStart"/>
      <w:r>
        <w:t>Цичоев</w:t>
      </w:r>
      <w:proofErr w:type="spellEnd"/>
    </w:p>
    <w:p w:rsidR="002A6443" w:rsidRDefault="002A6443" w:rsidP="002A6443">
      <w:pPr>
        <w:widowControl w:val="0"/>
        <w:suppressAutoHyphens/>
        <w:autoSpaceDE w:val="0"/>
        <w:autoSpaceDN w:val="0"/>
        <w:adjustRightInd w:val="0"/>
        <w:jc w:val="right"/>
      </w:pPr>
      <w:r>
        <w:rPr>
          <w:u w:val="single"/>
        </w:rPr>
        <w:t xml:space="preserve">                                _____</w:t>
      </w:r>
    </w:p>
    <w:p w:rsidR="002A6443" w:rsidRDefault="002A6443" w:rsidP="002A6443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br/>
      </w:r>
      <w:r>
        <w:rPr>
          <w:b/>
        </w:rPr>
        <w:br/>
      </w:r>
      <w:r w:rsidRPr="00511CD8">
        <w:rPr>
          <w:b/>
        </w:rPr>
        <w:t>ИЗВЕЩЕНИЕ</w:t>
      </w:r>
      <w:r>
        <w:rPr>
          <w:b/>
        </w:rPr>
        <w:t xml:space="preserve"> О ПРОВЕДЕНИИ АУКЦИ</w:t>
      </w:r>
      <w:r w:rsidR="00D92066">
        <w:rPr>
          <w:b/>
        </w:rPr>
        <w:t>ОНА НА ПРАВО ЗАКЛЮЧЕНИЯ ДОГОВОРОВ</w:t>
      </w:r>
      <w:r>
        <w:rPr>
          <w:b/>
        </w:rPr>
        <w:t xml:space="preserve"> АРЕНДЫ ЗЕМЕЛЬН</w:t>
      </w:r>
      <w:r w:rsidR="00D92066">
        <w:rPr>
          <w:b/>
        </w:rPr>
        <w:t>ЫХ</w:t>
      </w:r>
      <w:r>
        <w:rPr>
          <w:b/>
        </w:rPr>
        <w:t xml:space="preserve"> УЧАСТК</w:t>
      </w:r>
      <w:r w:rsidR="00D92066">
        <w:rPr>
          <w:b/>
        </w:rPr>
        <w:t>ОВ</w:t>
      </w:r>
      <w:r>
        <w:rPr>
          <w:b/>
        </w:rPr>
        <w:t>.</w:t>
      </w:r>
    </w:p>
    <w:p w:rsidR="002A6443" w:rsidRPr="00C26ABC" w:rsidRDefault="002A6443" w:rsidP="002A6443">
      <w:pPr>
        <w:tabs>
          <w:tab w:val="left" w:pos="284"/>
        </w:tabs>
        <w:jc w:val="both"/>
        <w:rPr>
          <w:b/>
        </w:rPr>
      </w:pPr>
    </w:p>
    <w:p w:rsidR="00D92066" w:rsidRPr="00D92066" w:rsidRDefault="00D92066" w:rsidP="00D92066">
      <w:pPr>
        <w:ind w:left="142"/>
        <w:jc w:val="both"/>
      </w:pPr>
      <w:r w:rsidRPr="00D92066">
        <w:t xml:space="preserve">ЛОТ №1 - земельный участок из категории земель населенных пунктов, площадью </w:t>
      </w:r>
      <w:r w:rsidR="0057099A">
        <w:t>757</w:t>
      </w:r>
      <w:r w:rsidRPr="00D92066">
        <w:t xml:space="preserve"> </w:t>
      </w:r>
      <w:proofErr w:type="spellStart"/>
      <w:r w:rsidRPr="00D92066">
        <w:t>кв.м</w:t>
      </w:r>
      <w:proofErr w:type="spellEnd"/>
      <w:r w:rsidRPr="00D92066">
        <w:t>., с кадастровым номером 06:02:00000</w:t>
      </w:r>
      <w:r w:rsidR="0057099A">
        <w:t>10</w:t>
      </w:r>
      <w:r w:rsidRPr="00D92066">
        <w:t>:</w:t>
      </w:r>
      <w:r w:rsidR="0057099A">
        <w:t>435</w:t>
      </w:r>
      <w:r w:rsidRPr="00D92066">
        <w:t xml:space="preserve">, разрешенное использование: </w:t>
      </w:r>
      <w:r w:rsidR="0057099A">
        <w:t>предпринимательство</w:t>
      </w:r>
      <w:r w:rsidRPr="00D92066">
        <w:t>. Местоположение: Российская Федерация, Респу</w:t>
      </w:r>
      <w:r w:rsidR="0057099A">
        <w:t xml:space="preserve">блика Ингушетия, </w:t>
      </w:r>
      <w:proofErr w:type="spellStart"/>
      <w:r w:rsidR="0057099A">
        <w:t>г.п</w:t>
      </w:r>
      <w:proofErr w:type="spellEnd"/>
      <w:r w:rsidR="0057099A">
        <w:t xml:space="preserve">. </w:t>
      </w:r>
      <w:proofErr w:type="spellStart"/>
      <w:r w:rsidR="0057099A">
        <w:t>Сунжа</w:t>
      </w:r>
      <w:proofErr w:type="spellEnd"/>
      <w:r w:rsidR="0057099A">
        <w:t>, пос. Восточный</w:t>
      </w:r>
      <w:r w:rsidRPr="00D92066">
        <w:t>.</w:t>
      </w:r>
    </w:p>
    <w:p w:rsidR="000F5680" w:rsidRDefault="002D7194" w:rsidP="000F5680">
      <w:pPr>
        <w:ind w:left="142"/>
        <w:jc w:val="both"/>
      </w:pPr>
      <w:r>
        <w:t xml:space="preserve"> </w:t>
      </w:r>
      <w:r w:rsidR="002A6443">
        <w:t xml:space="preserve"> </w:t>
      </w:r>
      <w:r w:rsidR="000F5680">
        <w:t xml:space="preserve">    </w:t>
      </w:r>
      <w:r w:rsidR="008A4DA3">
        <w:t xml:space="preserve"> </w:t>
      </w:r>
      <w:r w:rsidR="000F5680" w:rsidRPr="007A5755">
        <w:t xml:space="preserve">Сведения об обременениях земельного участка: не обременен правами третьих лиц, в залоге, в споре и под арестом не состоит.  Начальная (минимальная) цена предмета аукциона на право заключения договора аренды земельного участка составляет </w:t>
      </w:r>
      <w:r w:rsidR="0057099A">
        <w:t>10800</w:t>
      </w:r>
      <w:r w:rsidR="000F5680" w:rsidRPr="007A5755">
        <w:t xml:space="preserve"> </w:t>
      </w:r>
      <w:r w:rsidR="000F5680">
        <w:t>(</w:t>
      </w:r>
      <w:r w:rsidR="0057099A">
        <w:t>десять тыс. восемьсот руб</w:t>
      </w:r>
      <w:r w:rsidR="000F5680">
        <w:t>.)</w:t>
      </w:r>
      <w:r w:rsidR="000F5680" w:rsidRPr="007A5755">
        <w:t>, шаг повышения аукциона 3% -</w:t>
      </w:r>
      <w:r w:rsidR="0057099A">
        <w:t>324</w:t>
      </w:r>
      <w:r w:rsidR="000F5680" w:rsidRPr="007A5755">
        <w:t xml:space="preserve"> (</w:t>
      </w:r>
      <w:r w:rsidR="0057099A">
        <w:t>триста двадцать четыре</w:t>
      </w:r>
      <w:r w:rsidR="000F5680">
        <w:t>) руб.</w:t>
      </w:r>
      <w:r w:rsidR="000F5680" w:rsidRPr="007A5755">
        <w:t xml:space="preserve">, размер задатка составляет 20 % от размера начальной цены аукциона и равна </w:t>
      </w:r>
      <w:r w:rsidR="0057099A">
        <w:t>2160</w:t>
      </w:r>
      <w:r w:rsidR="000F5680" w:rsidRPr="007A5755">
        <w:t xml:space="preserve"> (</w:t>
      </w:r>
      <w:r w:rsidR="0057099A">
        <w:t>две тысячи сто шестьдесят руб</w:t>
      </w:r>
      <w:r w:rsidR="00D758E8">
        <w:t>.</w:t>
      </w:r>
      <w:r w:rsidR="000F5680">
        <w:t>)</w:t>
      </w:r>
      <w:r w:rsidR="000F5680" w:rsidRPr="007A5755">
        <w:t>. Срок а</w:t>
      </w:r>
      <w:r w:rsidR="000F5680">
        <w:t xml:space="preserve">ренды земельного участка </w:t>
      </w:r>
      <w:r w:rsidR="008A4DA3">
        <w:t>10</w:t>
      </w:r>
      <w:r w:rsidR="000F5680">
        <w:t xml:space="preserve"> лет. </w:t>
      </w:r>
    </w:p>
    <w:p w:rsidR="002A6443" w:rsidRDefault="00F617C1" w:rsidP="000F5680">
      <w:pPr>
        <w:ind w:left="142"/>
        <w:jc w:val="both"/>
        <w:rPr>
          <w:color w:val="000000"/>
        </w:rPr>
      </w:pPr>
      <w:r>
        <w:rPr>
          <w:color w:val="000000"/>
        </w:rPr>
        <w:t xml:space="preserve">      Технические условия подключения (технологического присоединения) объекта строительства к сетям инженерно-технического обеспечения:</w:t>
      </w:r>
    </w:p>
    <w:p w:rsidR="0057099A" w:rsidRPr="006A5B90" w:rsidRDefault="0057099A" w:rsidP="006A5B90">
      <w:pPr>
        <w:ind w:left="142"/>
        <w:jc w:val="both"/>
        <w:rPr>
          <w:color w:val="000000"/>
        </w:rPr>
      </w:pPr>
      <w:r w:rsidRPr="006A5B90">
        <w:rPr>
          <w:color w:val="000000"/>
        </w:rPr>
        <w:t>-ТУ для присоединения к электрическим сетям</w:t>
      </w:r>
      <w:r w:rsidR="008B7986" w:rsidRPr="006A5B90">
        <w:rPr>
          <w:color w:val="000000"/>
        </w:rPr>
        <w:t xml:space="preserve">, максимальная мощность составляет 8 кВт, </w:t>
      </w:r>
      <w:r w:rsidR="00737967" w:rsidRPr="006A5B90">
        <w:rPr>
          <w:color w:val="000000"/>
        </w:rPr>
        <w:t xml:space="preserve">точка присоединения: ВЛ-0,4 </w:t>
      </w:r>
      <w:proofErr w:type="spellStart"/>
      <w:r w:rsidR="00737967" w:rsidRPr="006A5B90">
        <w:rPr>
          <w:color w:val="000000"/>
        </w:rPr>
        <w:t>кВ</w:t>
      </w:r>
      <w:proofErr w:type="spellEnd"/>
      <w:r w:rsidR="00737967" w:rsidRPr="006A5B90">
        <w:rPr>
          <w:color w:val="000000"/>
        </w:rPr>
        <w:t xml:space="preserve"> ТП 2-29 Ф-2, год ввода в эксплуатацию -2018, срок действия т/у 1 год</w:t>
      </w:r>
      <w:r w:rsidR="006A5B90" w:rsidRPr="006A5B90">
        <w:rPr>
          <w:color w:val="000000"/>
        </w:rPr>
        <w:t>.</w:t>
      </w:r>
    </w:p>
    <w:p w:rsidR="00F617C1" w:rsidRPr="00F617C1" w:rsidRDefault="00153A92" w:rsidP="001848F5">
      <w:pPr>
        <w:ind w:left="142"/>
        <w:jc w:val="both"/>
        <w:rPr>
          <w:color w:val="000000"/>
        </w:rPr>
      </w:pPr>
      <w:r w:rsidRPr="006A5B90">
        <w:rPr>
          <w:color w:val="000000"/>
        </w:rPr>
        <w:t>-</w:t>
      </w:r>
      <w:r w:rsidR="00F617C1" w:rsidRPr="006A5B90">
        <w:rPr>
          <w:color w:val="000000"/>
        </w:rPr>
        <w:t>Технические условия МУП «</w:t>
      </w:r>
      <w:proofErr w:type="spellStart"/>
      <w:r w:rsidR="00F617C1" w:rsidRPr="006A5B90">
        <w:rPr>
          <w:color w:val="000000"/>
        </w:rPr>
        <w:t>Сунжа</w:t>
      </w:r>
      <w:proofErr w:type="spellEnd"/>
      <w:r w:rsidR="00F617C1" w:rsidRPr="006A5B90">
        <w:rPr>
          <w:color w:val="000000"/>
        </w:rPr>
        <w:t>-Водоканал»</w:t>
      </w:r>
      <w:r w:rsidR="006A5B90" w:rsidRPr="006A5B90">
        <w:rPr>
          <w:color w:val="000000"/>
        </w:rPr>
        <w:t xml:space="preserve"> № 40</w:t>
      </w:r>
      <w:r w:rsidR="00F617C1">
        <w:rPr>
          <w:color w:val="000000"/>
        </w:rPr>
        <w:t xml:space="preserve"> от </w:t>
      </w:r>
      <w:r w:rsidR="006A5B90">
        <w:rPr>
          <w:color w:val="000000"/>
        </w:rPr>
        <w:t>06</w:t>
      </w:r>
      <w:r w:rsidR="00D758E8">
        <w:rPr>
          <w:color w:val="000000"/>
        </w:rPr>
        <w:t>.</w:t>
      </w:r>
      <w:r w:rsidR="00D92066">
        <w:rPr>
          <w:color w:val="000000"/>
        </w:rPr>
        <w:t>0</w:t>
      </w:r>
      <w:r w:rsidR="006A5B90">
        <w:rPr>
          <w:color w:val="000000"/>
        </w:rPr>
        <w:t>3</w:t>
      </w:r>
      <w:r w:rsidR="00F617C1">
        <w:rPr>
          <w:color w:val="000000"/>
        </w:rPr>
        <w:t>.201</w:t>
      </w:r>
      <w:r w:rsidR="00D92066">
        <w:rPr>
          <w:color w:val="000000"/>
        </w:rPr>
        <w:t>8</w:t>
      </w:r>
      <w:r w:rsidR="00F617C1">
        <w:rPr>
          <w:color w:val="000000"/>
        </w:rPr>
        <w:t>г., (водоснабжение, водоотведение) диаметр трубы 25мм, срок действия ТУ 3 года.</w:t>
      </w:r>
    </w:p>
    <w:p w:rsidR="00670FD9" w:rsidRDefault="00153A92" w:rsidP="00670FD9">
      <w:pPr>
        <w:ind w:left="142"/>
        <w:jc w:val="both"/>
      </w:pPr>
      <w:r>
        <w:t xml:space="preserve"> -</w:t>
      </w:r>
      <w:r w:rsidRPr="006A5B90">
        <w:t>Газоснабжение</w:t>
      </w:r>
      <w:r>
        <w:rPr>
          <w:b/>
        </w:rPr>
        <w:t xml:space="preserve"> – </w:t>
      </w:r>
      <w:r>
        <w:t>технические условия №</w:t>
      </w:r>
      <w:r w:rsidR="006A5B90">
        <w:t>55</w:t>
      </w:r>
      <w:r>
        <w:t xml:space="preserve"> от </w:t>
      </w:r>
      <w:r w:rsidR="00D758E8">
        <w:t>1</w:t>
      </w:r>
      <w:r w:rsidR="001848F5">
        <w:t>6</w:t>
      </w:r>
      <w:r>
        <w:t>.</w:t>
      </w:r>
      <w:r w:rsidR="001848F5">
        <w:t>0</w:t>
      </w:r>
      <w:r w:rsidR="006A5B90">
        <w:t>3</w:t>
      </w:r>
      <w:r>
        <w:t>.201</w:t>
      </w:r>
      <w:r w:rsidR="001848F5">
        <w:t>8г.</w:t>
      </w:r>
      <w:r w:rsidR="006A5B90">
        <w:t>, максимальная нагрузка: 4,8 куб. метров в час, срок действия т/у составляет 2 года.</w:t>
      </w:r>
    </w:p>
    <w:p w:rsidR="00670FD9" w:rsidRPr="001A1354" w:rsidRDefault="00670FD9" w:rsidP="00670FD9">
      <w:pPr>
        <w:ind w:left="142"/>
        <w:jc w:val="both"/>
      </w:pPr>
      <w:r>
        <w:t>В соответствии с правилами землепользования и застройки (далее-ПЗЗ), данный земельный</w:t>
      </w:r>
      <w:r w:rsidR="00BB5EC2">
        <w:t xml:space="preserve"> участок расположен в территориальной зоне</w:t>
      </w:r>
      <w:r w:rsidRPr="001A1354">
        <w:t xml:space="preserve"> Ж-1</w:t>
      </w:r>
      <w:r>
        <w:t>с</w:t>
      </w:r>
      <w:r w:rsidR="00BB5EC2">
        <w:t xml:space="preserve">, для которой </w:t>
      </w:r>
      <w:r w:rsidRPr="001A1354">
        <w:t>установлены следующие предельные размеры земельных участков и предельные параметры разрешённого строительства, реконструкции объектов капитального строительства в соот</w:t>
      </w:r>
      <w:r>
        <w:t xml:space="preserve">ветствии со статьёй </w:t>
      </w:r>
      <w:r w:rsidRPr="001A1354">
        <w:t xml:space="preserve">38 Градостроительного кодекса Российской Федерации, законодательством </w:t>
      </w:r>
      <w:r>
        <w:t>Республики Ингушетия</w:t>
      </w:r>
      <w:r w:rsidRPr="001A1354">
        <w:t xml:space="preserve"> и местными нормативными актами:</w:t>
      </w:r>
    </w:p>
    <w:p w:rsidR="00BB5EC2" w:rsidRDefault="00670FD9" w:rsidP="00670FD9">
      <w:pPr>
        <w:pStyle w:val="ae"/>
        <w:ind w:left="900" w:firstLine="0"/>
        <w:rPr>
          <w:rFonts w:ascii="Times New Roman" w:hAnsi="Times New Roman"/>
        </w:rPr>
      </w:pPr>
      <w:r w:rsidRPr="001A1354">
        <w:rPr>
          <w:rFonts w:ascii="Times New Roman" w:hAnsi="Times New Roman"/>
        </w:rPr>
        <w:t xml:space="preserve">максимальный размер земельного участка </w:t>
      </w:r>
      <w:r>
        <w:rPr>
          <w:rFonts w:ascii="Times New Roman" w:hAnsi="Times New Roman"/>
        </w:rPr>
        <w:t>4</w:t>
      </w:r>
      <w:r w:rsidRPr="001A1354">
        <w:rPr>
          <w:rFonts w:ascii="Times New Roman" w:hAnsi="Times New Roman"/>
        </w:rPr>
        <w:t xml:space="preserve">000 </w:t>
      </w:r>
      <w:proofErr w:type="spellStart"/>
      <w:r w:rsidRPr="001A1354">
        <w:rPr>
          <w:rFonts w:ascii="Times New Roman" w:hAnsi="Times New Roman"/>
        </w:rPr>
        <w:t>кв.м</w:t>
      </w:r>
      <w:proofErr w:type="spellEnd"/>
      <w:r w:rsidRPr="001A1354">
        <w:rPr>
          <w:rFonts w:ascii="Times New Roman" w:hAnsi="Times New Roman"/>
        </w:rPr>
        <w:t xml:space="preserve">. </w:t>
      </w:r>
    </w:p>
    <w:p w:rsidR="00670FD9" w:rsidRPr="001A1354" w:rsidRDefault="00670FD9" w:rsidP="00670FD9">
      <w:pPr>
        <w:pStyle w:val="ae"/>
        <w:ind w:left="900" w:firstLine="0"/>
        <w:rPr>
          <w:rFonts w:ascii="Times New Roman" w:hAnsi="Times New Roman"/>
        </w:rPr>
      </w:pPr>
      <w:r w:rsidRPr="001A1354">
        <w:rPr>
          <w:rFonts w:ascii="Times New Roman" w:hAnsi="Times New Roman"/>
        </w:rPr>
        <w:t xml:space="preserve">минимальный размер земельного участка </w:t>
      </w:r>
      <w:r>
        <w:rPr>
          <w:rFonts w:ascii="Times New Roman" w:hAnsi="Times New Roman"/>
        </w:rPr>
        <w:t xml:space="preserve">300 </w:t>
      </w:r>
      <w:proofErr w:type="spellStart"/>
      <w:proofErr w:type="gramStart"/>
      <w:r>
        <w:rPr>
          <w:rFonts w:ascii="Times New Roman" w:hAnsi="Times New Roman"/>
        </w:rPr>
        <w:t>кв.м</w:t>
      </w:r>
      <w:proofErr w:type="spellEnd"/>
      <w:proofErr w:type="gramEnd"/>
      <w:r>
        <w:rPr>
          <w:rFonts w:ascii="Times New Roman" w:hAnsi="Times New Roman"/>
        </w:rPr>
        <w:t xml:space="preserve"> </w:t>
      </w:r>
      <w:r w:rsidRPr="001A1354">
        <w:rPr>
          <w:rFonts w:ascii="Times New Roman" w:hAnsi="Times New Roman"/>
        </w:rPr>
        <w:t>;</w:t>
      </w:r>
    </w:p>
    <w:p w:rsidR="00670FD9" w:rsidRPr="001A1354" w:rsidRDefault="00670FD9" w:rsidP="00670FD9">
      <w:pPr>
        <w:pStyle w:val="ae"/>
        <w:ind w:left="900" w:firstLine="0"/>
        <w:rPr>
          <w:rFonts w:ascii="Times New Roman" w:hAnsi="Times New Roman"/>
        </w:rPr>
      </w:pPr>
      <w:r w:rsidRPr="001A1354">
        <w:rPr>
          <w:rFonts w:ascii="Times New Roman" w:hAnsi="Times New Roman"/>
        </w:rPr>
        <w:t>максимальное количество этажей: 3;</w:t>
      </w:r>
    </w:p>
    <w:p w:rsidR="00670FD9" w:rsidRPr="001A1354" w:rsidRDefault="00670FD9" w:rsidP="00670FD9">
      <w:pPr>
        <w:pStyle w:val="ae"/>
        <w:ind w:left="900" w:firstLine="0"/>
        <w:rPr>
          <w:rFonts w:ascii="Times New Roman" w:hAnsi="Times New Roman"/>
        </w:rPr>
      </w:pPr>
      <w:r w:rsidRPr="001A1354">
        <w:rPr>
          <w:rFonts w:ascii="Times New Roman" w:hAnsi="Times New Roman"/>
        </w:rPr>
        <w:t xml:space="preserve">максимальная высота здания: </w:t>
      </w:r>
      <w:smartTag w:uri="urn:schemas-microsoft-com:office:smarttags" w:element="metricconverter">
        <w:smartTagPr>
          <w:attr w:name="ProductID" w:val="14 метров"/>
        </w:smartTagPr>
        <w:r w:rsidRPr="001A1354">
          <w:rPr>
            <w:rFonts w:ascii="Times New Roman" w:hAnsi="Times New Roman"/>
          </w:rPr>
          <w:t>14 метров</w:t>
        </w:r>
      </w:smartTag>
      <w:r w:rsidRPr="001A1354">
        <w:rPr>
          <w:rFonts w:ascii="Times New Roman" w:hAnsi="Times New Roman"/>
        </w:rPr>
        <w:t xml:space="preserve"> (кроме культовых зданий и сооружений);</w:t>
      </w:r>
    </w:p>
    <w:p w:rsidR="00670FD9" w:rsidRPr="001A1354" w:rsidRDefault="00670FD9" w:rsidP="00670FD9">
      <w:pPr>
        <w:pStyle w:val="ae"/>
        <w:ind w:left="900" w:firstLine="0"/>
        <w:rPr>
          <w:rFonts w:ascii="Times New Roman" w:hAnsi="Times New Roman"/>
        </w:rPr>
      </w:pPr>
      <w:r w:rsidRPr="001A1354">
        <w:rPr>
          <w:rFonts w:ascii="Times New Roman" w:hAnsi="Times New Roman"/>
        </w:rPr>
        <w:t xml:space="preserve">максимальная высота ограждения между соседними земельными участками: </w:t>
      </w:r>
      <w:smartTag w:uri="urn:schemas-microsoft-com:office:smarttags" w:element="metricconverter">
        <w:smartTagPr>
          <w:attr w:name="ProductID" w:val="2,5 метра"/>
        </w:smartTagPr>
        <w:r>
          <w:rPr>
            <w:rFonts w:ascii="Times New Roman" w:hAnsi="Times New Roman"/>
          </w:rPr>
          <w:t>2,5</w:t>
        </w:r>
        <w:r w:rsidRPr="001A1354">
          <w:rPr>
            <w:rFonts w:ascii="Times New Roman" w:hAnsi="Times New Roman"/>
          </w:rPr>
          <w:t xml:space="preserve"> метра</w:t>
        </w:r>
      </w:smartTag>
      <w:r w:rsidRPr="001A1354">
        <w:rPr>
          <w:rFonts w:ascii="Times New Roman" w:hAnsi="Times New Roman"/>
        </w:rPr>
        <w:t>;</w:t>
      </w:r>
    </w:p>
    <w:p w:rsidR="00670FD9" w:rsidRPr="001A1354" w:rsidRDefault="00670FD9" w:rsidP="00670FD9">
      <w:pPr>
        <w:pStyle w:val="ae"/>
        <w:ind w:left="900" w:firstLine="0"/>
        <w:rPr>
          <w:rFonts w:ascii="Times New Roman" w:hAnsi="Times New Roman"/>
        </w:rPr>
      </w:pPr>
      <w:r w:rsidRPr="001A1354">
        <w:rPr>
          <w:rFonts w:ascii="Times New Roman" w:hAnsi="Times New Roman"/>
        </w:rPr>
        <w:t xml:space="preserve">максимальная высота ограждения между земельными участками и территориями общего пользования: </w:t>
      </w:r>
      <w:smartTag w:uri="urn:schemas-microsoft-com:office:smarttags" w:element="metricconverter">
        <w:smartTagPr>
          <w:attr w:name="ProductID" w:val="2,5 метра"/>
        </w:smartTagPr>
        <w:r w:rsidRPr="001A1354">
          <w:rPr>
            <w:rFonts w:ascii="Times New Roman" w:hAnsi="Times New Roman"/>
          </w:rPr>
          <w:t>2,5 метра</w:t>
        </w:r>
      </w:smartTag>
      <w:r w:rsidRPr="001A1354">
        <w:rPr>
          <w:rFonts w:ascii="Times New Roman" w:hAnsi="Times New Roman"/>
        </w:rPr>
        <w:t>;</w:t>
      </w:r>
    </w:p>
    <w:p w:rsidR="00670FD9" w:rsidRPr="001A1354" w:rsidRDefault="00670FD9" w:rsidP="00670FD9">
      <w:pPr>
        <w:pStyle w:val="ae"/>
        <w:rPr>
          <w:rFonts w:ascii="Times New Roman" w:hAnsi="Times New Roman"/>
        </w:rPr>
      </w:pPr>
      <w:r w:rsidRPr="001A1354">
        <w:rPr>
          <w:rFonts w:ascii="Times New Roman" w:hAnsi="Times New Roman"/>
        </w:rPr>
        <w:t>максимальный процент застройки: 60 процентов;</w:t>
      </w:r>
    </w:p>
    <w:p w:rsidR="00670FD9" w:rsidRPr="001A1354" w:rsidRDefault="00670FD9" w:rsidP="00670FD9">
      <w:pPr>
        <w:pStyle w:val="ae"/>
        <w:rPr>
          <w:rFonts w:ascii="Times New Roman" w:hAnsi="Times New Roman"/>
        </w:rPr>
      </w:pPr>
      <w:r w:rsidRPr="001A1354">
        <w:rPr>
          <w:rFonts w:ascii="Times New Roman" w:hAnsi="Times New Roman"/>
        </w:rPr>
        <w:t xml:space="preserve">минимальный отступ от объектов капитального строительства до красной линии магистрали: </w:t>
      </w:r>
      <w:smartTag w:uri="urn:schemas-microsoft-com:office:smarttags" w:element="metricconverter">
        <w:smartTagPr>
          <w:attr w:name="ProductID" w:val="6 м"/>
        </w:smartTagPr>
        <w:r>
          <w:rPr>
            <w:rFonts w:ascii="Times New Roman" w:hAnsi="Times New Roman"/>
          </w:rPr>
          <w:t>6</w:t>
        </w:r>
        <w:r w:rsidRPr="001A1354">
          <w:rPr>
            <w:rFonts w:ascii="Times New Roman" w:hAnsi="Times New Roman"/>
          </w:rPr>
          <w:t xml:space="preserve"> м</w:t>
        </w:r>
      </w:smartTag>
      <w:r w:rsidRPr="001A1354">
        <w:rPr>
          <w:rFonts w:ascii="Times New Roman" w:hAnsi="Times New Roman"/>
        </w:rPr>
        <w:t>., межквартального проезда (жилой улицы): 3м.</w:t>
      </w:r>
    </w:p>
    <w:p w:rsidR="00670FD9" w:rsidRPr="001A1354" w:rsidRDefault="00670FD9" w:rsidP="00670FD9">
      <w:pPr>
        <w:pStyle w:val="ae"/>
        <w:rPr>
          <w:rFonts w:ascii="Times New Roman" w:hAnsi="Times New Roman"/>
        </w:rPr>
      </w:pPr>
      <w:r w:rsidRPr="001A1354">
        <w:rPr>
          <w:rFonts w:ascii="Times New Roman" w:hAnsi="Times New Roman"/>
        </w:rPr>
        <w:t xml:space="preserve">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регламентов, региональных и местных нормативов градостроительного проектирования. </w:t>
      </w:r>
    </w:p>
    <w:p w:rsidR="006A5B90" w:rsidRDefault="006A5B90" w:rsidP="002A6443">
      <w:pPr>
        <w:ind w:left="142"/>
        <w:jc w:val="both"/>
      </w:pPr>
    </w:p>
    <w:p w:rsidR="001848F5" w:rsidRDefault="001848F5" w:rsidP="002A6443">
      <w:pPr>
        <w:ind w:left="142"/>
        <w:jc w:val="both"/>
      </w:pPr>
      <w:r>
        <w:t xml:space="preserve">  </w:t>
      </w:r>
    </w:p>
    <w:p w:rsidR="001848F5" w:rsidRPr="00C26ABC" w:rsidRDefault="001848F5" w:rsidP="001848F5">
      <w:pPr>
        <w:tabs>
          <w:tab w:val="left" w:pos="284"/>
        </w:tabs>
        <w:jc w:val="both"/>
        <w:rPr>
          <w:b/>
        </w:rPr>
      </w:pPr>
    </w:p>
    <w:p w:rsidR="001848F5" w:rsidRPr="00D92066" w:rsidRDefault="001848F5" w:rsidP="001848F5">
      <w:pPr>
        <w:ind w:left="142"/>
        <w:jc w:val="both"/>
      </w:pPr>
      <w:r>
        <w:t>ЛОТ №2</w:t>
      </w:r>
      <w:r w:rsidRPr="00D92066">
        <w:t xml:space="preserve"> - земельный участок из категории земель населенных пунктов, площадью </w:t>
      </w:r>
      <w:r>
        <w:t>1</w:t>
      </w:r>
      <w:r w:rsidRPr="00D92066">
        <w:t>000</w:t>
      </w:r>
      <w:r w:rsidR="0006536A">
        <w:t>0</w:t>
      </w:r>
      <w:r w:rsidRPr="00D92066">
        <w:t xml:space="preserve"> </w:t>
      </w:r>
      <w:proofErr w:type="spellStart"/>
      <w:r w:rsidRPr="00D92066">
        <w:t>кв.м</w:t>
      </w:r>
      <w:proofErr w:type="spellEnd"/>
      <w:r w:rsidRPr="00D92066">
        <w:t>., с кадастровым номером 06:02:0</w:t>
      </w:r>
      <w:r w:rsidR="00FE1E2E">
        <w:t>0</w:t>
      </w:r>
      <w:r w:rsidRPr="00D92066">
        <w:t>000</w:t>
      </w:r>
      <w:r w:rsidR="0006536A">
        <w:t>08</w:t>
      </w:r>
      <w:r w:rsidRPr="00D92066">
        <w:t>:</w:t>
      </w:r>
      <w:r w:rsidR="0006536A">
        <w:t>672</w:t>
      </w:r>
      <w:r w:rsidRPr="00D92066">
        <w:t xml:space="preserve">, разрешенное использование: </w:t>
      </w:r>
      <w:r w:rsidR="0006536A">
        <w:t>объекты торговли</w:t>
      </w:r>
      <w:r w:rsidRPr="00D92066">
        <w:t>. Местоположение: Российская Федерация, Респуб</w:t>
      </w:r>
      <w:r w:rsidR="0006536A">
        <w:t xml:space="preserve">лика Ингушетия, МО «Городской округ г. </w:t>
      </w:r>
      <w:proofErr w:type="spellStart"/>
      <w:r w:rsidR="0006536A">
        <w:t>Сунжа</w:t>
      </w:r>
      <w:proofErr w:type="spellEnd"/>
      <w:r w:rsidR="0006536A">
        <w:t>», ул. Калинина, уч. б/н.</w:t>
      </w:r>
    </w:p>
    <w:p w:rsidR="00EA1FBE" w:rsidRPr="00E96C58" w:rsidRDefault="001848F5" w:rsidP="00EA1FBE">
      <w:pPr>
        <w:ind w:left="142"/>
        <w:jc w:val="both"/>
      </w:pPr>
      <w:r>
        <w:t xml:space="preserve">       </w:t>
      </w:r>
      <w:r w:rsidRPr="007A5755">
        <w:t xml:space="preserve">Сведения об обременениях земельного участка: не обременен правами третьих лиц, в залоге, в споре и под арестом не состоит.  Начальная (минимальная) цена предмета аукциона на право заключения договора аренды земельного участка составляет </w:t>
      </w:r>
      <w:r w:rsidR="0006536A">
        <w:t>169639,5</w:t>
      </w:r>
      <w:r w:rsidRPr="007A5755">
        <w:t xml:space="preserve"> </w:t>
      </w:r>
      <w:r>
        <w:t>(</w:t>
      </w:r>
      <w:r w:rsidR="0006536A">
        <w:t xml:space="preserve">сто шестьдесят девять тыс. шестьсот тридцать девять </w:t>
      </w:r>
      <w:proofErr w:type="spellStart"/>
      <w:r w:rsidR="0006536A">
        <w:t>руб</w:t>
      </w:r>
      <w:proofErr w:type="spellEnd"/>
      <w:r w:rsidR="0006536A">
        <w:t>, пять коп</w:t>
      </w:r>
      <w:r>
        <w:t>.)</w:t>
      </w:r>
      <w:r w:rsidRPr="007A5755">
        <w:t>, шаг повышения аукциона 3% -</w:t>
      </w:r>
      <w:r w:rsidR="0006536A">
        <w:t>5089,19</w:t>
      </w:r>
      <w:r w:rsidRPr="007A5755">
        <w:t xml:space="preserve"> (</w:t>
      </w:r>
      <w:r w:rsidR="0006536A">
        <w:t xml:space="preserve">пять тысяч восемьдесят девять </w:t>
      </w:r>
      <w:proofErr w:type="spellStart"/>
      <w:r w:rsidR="0006536A">
        <w:t>руб</w:t>
      </w:r>
      <w:proofErr w:type="spellEnd"/>
      <w:r w:rsidR="0006536A">
        <w:t xml:space="preserve">, </w:t>
      </w:r>
      <w:r w:rsidR="00DB1491">
        <w:t>девятнадцать</w:t>
      </w:r>
      <w:r w:rsidR="0006536A">
        <w:t xml:space="preserve"> коп</w:t>
      </w:r>
      <w:r>
        <w:t>)</w:t>
      </w:r>
      <w:r w:rsidRPr="007A5755">
        <w:t xml:space="preserve">, размер задатка составляет 20 % от размера начальной цены аукциона и равна </w:t>
      </w:r>
      <w:r w:rsidR="00DB1491">
        <w:t>33927,9</w:t>
      </w:r>
      <w:r>
        <w:t xml:space="preserve"> (</w:t>
      </w:r>
      <w:r w:rsidR="00DB1491">
        <w:t xml:space="preserve">тридцать три тысячи девятьсот двадцать семь </w:t>
      </w:r>
      <w:proofErr w:type="spellStart"/>
      <w:r w:rsidR="00DB1491">
        <w:t>руб</w:t>
      </w:r>
      <w:proofErr w:type="spellEnd"/>
      <w:r w:rsidR="00DB1491">
        <w:t>, девять коп</w:t>
      </w:r>
      <w:r>
        <w:t>)</w:t>
      </w:r>
      <w:r w:rsidRPr="007A5755">
        <w:t>. Срок а</w:t>
      </w:r>
      <w:r>
        <w:t xml:space="preserve">ренды земельного участка 10 лет. </w:t>
      </w:r>
      <w:r w:rsidR="00EA1FBE">
        <w:br/>
        <w:t xml:space="preserve"> В соответствии с правилами землепользования и застройки (далее-ПЗЗ), данный земельный участок расположен в территориальной зоне</w:t>
      </w:r>
      <w:r w:rsidR="00EA1FBE" w:rsidRPr="001A1354">
        <w:t xml:space="preserve"> </w:t>
      </w:r>
      <w:r w:rsidR="00EA1FBE" w:rsidRPr="00E96C58">
        <w:rPr>
          <w:lang w:eastAsia="ar-SA"/>
        </w:rPr>
        <w:t>Ж-</w:t>
      </w:r>
      <w:r w:rsidR="00EA1FBE">
        <w:rPr>
          <w:lang w:eastAsia="ar-SA"/>
        </w:rPr>
        <w:t>3, для которой</w:t>
      </w:r>
      <w:r w:rsidR="00EA1FBE" w:rsidRPr="00E96C58">
        <w:rPr>
          <w:lang w:eastAsia="ar-SA"/>
        </w:rPr>
        <w:t xml:space="preserve"> установлены следующие предельные размеры земельных участков и предельные параметры разрешённого строительства, реконструкции объектов капитального строительства в соответствии со статьёй 38 Градостроительного кодекса Российской Федерации, законодательством Республики Ингушетия </w:t>
      </w:r>
      <w:r w:rsidR="00EA1FBE">
        <w:rPr>
          <w:lang w:eastAsia="ar-SA"/>
        </w:rPr>
        <w:t>и местными нормативными актами</w:t>
      </w:r>
      <w:r w:rsidR="00EA1FBE" w:rsidRPr="00E96C58">
        <w:rPr>
          <w:lang w:eastAsia="ar-SA"/>
        </w:rPr>
        <w:t>:</w:t>
      </w:r>
    </w:p>
    <w:p w:rsidR="00EA1FBE" w:rsidRPr="00E96C58" w:rsidRDefault="00EA1FBE" w:rsidP="00EA1FBE">
      <w:pPr>
        <w:suppressAutoHyphens/>
        <w:spacing w:before="120"/>
        <w:ind w:left="851"/>
        <w:jc w:val="both"/>
        <w:rPr>
          <w:lang w:eastAsia="ar-SA"/>
        </w:rPr>
      </w:pPr>
      <w:r w:rsidRPr="00E96C58">
        <w:rPr>
          <w:lang w:eastAsia="ar-SA"/>
        </w:rPr>
        <w:t>максимальная этажность: 5 (для жилых зданий), 7 (для нежилых зданий);</w:t>
      </w:r>
    </w:p>
    <w:p w:rsidR="00EA1FBE" w:rsidRPr="00E96C58" w:rsidRDefault="00EA1FBE" w:rsidP="00EA1FBE">
      <w:pPr>
        <w:suppressAutoHyphens/>
        <w:spacing w:before="120"/>
        <w:ind w:left="851"/>
        <w:jc w:val="both"/>
        <w:rPr>
          <w:lang w:eastAsia="ar-SA"/>
        </w:rPr>
      </w:pPr>
      <w:r w:rsidRPr="00E96C58">
        <w:rPr>
          <w:lang w:eastAsia="ar-SA"/>
        </w:rPr>
        <w:t xml:space="preserve">минимальная высота здания: для жилых домов </w:t>
      </w:r>
      <w:smartTag w:uri="urn:schemas-microsoft-com:office:smarttags" w:element="metricconverter">
        <w:smartTagPr>
          <w:attr w:name="ProductID" w:val="8 метров"/>
        </w:smartTagPr>
        <w:r w:rsidRPr="00E96C58">
          <w:rPr>
            <w:lang w:eastAsia="ar-SA"/>
          </w:rPr>
          <w:t>8 метров</w:t>
        </w:r>
      </w:smartTag>
      <w:r w:rsidRPr="00E96C58">
        <w:rPr>
          <w:lang w:eastAsia="ar-SA"/>
        </w:rPr>
        <w:t>, для прочих объектов капитального строительства не нормируется;</w:t>
      </w:r>
    </w:p>
    <w:p w:rsidR="00EA1FBE" w:rsidRPr="00E96C58" w:rsidRDefault="00EA1FBE" w:rsidP="00EA1FBE">
      <w:pPr>
        <w:suppressAutoHyphens/>
        <w:spacing w:before="120"/>
        <w:ind w:left="851"/>
        <w:jc w:val="both"/>
        <w:rPr>
          <w:lang w:eastAsia="ar-SA"/>
        </w:rPr>
      </w:pPr>
      <w:r w:rsidRPr="00E96C58">
        <w:rPr>
          <w:lang w:eastAsia="ar-SA"/>
        </w:rPr>
        <w:t xml:space="preserve">максимальная высота здания: </w:t>
      </w:r>
      <w:smartTag w:uri="urn:schemas-microsoft-com:office:smarttags" w:element="metricconverter">
        <w:smartTagPr>
          <w:attr w:name="ProductID" w:val="18 метров"/>
        </w:smartTagPr>
        <w:r w:rsidRPr="00E96C58">
          <w:rPr>
            <w:lang w:eastAsia="ar-SA"/>
          </w:rPr>
          <w:t>18 метров</w:t>
        </w:r>
      </w:smartTag>
      <w:r w:rsidRPr="00E96C58">
        <w:rPr>
          <w:lang w:eastAsia="ar-SA"/>
        </w:rPr>
        <w:t>;</w:t>
      </w:r>
    </w:p>
    <w:p w:rsidR="00EA1FBE" w:rsidRPr="00E96C58" w:rsidRDefault="00EA1FBE" w:rsidP="00EA1FBE">
      <w:pPr>
        <w:suppressAutoHyphens/>
        <w:spacing w:before="120"/>
        <w:ind w:left="851"/>
        <w:jc w:val="both"/>
        <w:rPr>
          <w:lang w:eastAsia="ar-SA"/>
        </w:rPr>
      </w:pPr>
      <w:r w:rsidRPr="00E96C58">
        <w:rPr>
          <w:lang w:eastAsia="ar-SA"/>
        </w:rPr>
        <w:t xml:space="preserve">максимальная высота ограждения между земельными участками, занятыми нежилыми зданиями и сооружениями, а также между такими земельными участками и территориями общего пользования: </w:t>
      </w:r>
      <w:smartTag w:uri="urn:schemas-microsoft-com:office:smarttags" w:element="metricconverter">
        <w:smartTagPr>
          <w:attr w:name="ProductID" w:val="1,8 метров"/>
        </w:smartTagPr>
        <w:r w:rsidRPr="00E96C58">
          <w:rPr>
            <w:lang w:eastAsia="ar-SA"/>
          </w:rPr>
          <w:t>1,8 метров</w:t>
        </w:r>
      </w:smartTag>
      <w:r w:rsidRPr="00E96C58">
        <w:rPr>
          <w:lang w:eastAsia="ar-SA"/>
        </w:rPr>
        <w:t>;</w:t>
      </w:r>
    </w:p>
    <w:p w:rsidR="00EA1FBE" w:rsidRPr="00E96C58" w:rsidRDefault="00EA1FBE" w:rsidP="00EA1FBE">
      <w:pPr>
        <w:suppressAutoHyphens/>
        <w:spacing w:before="120"/>
        <w:ind w:firstLine="900"/>
        <w:jc w:val="both"/>
        <w:rPr>
          <w:lang w:eastAsia="ar-SA"/>
        </w:rPr>
      </w:pPr>
      <w:r w:rsidRPr="00E96C58">
        <w:rPr>
          <w:lang w:eastAsia="ar-SA"/>
        </w:rPr>
        <w:t xml:space="preserve">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регламентов, региональных и местных нормативов градостроительного проектирования. </w:t>
      </w:r>
    </w:p>
    <w:p w:rsidR="00D21999" w:rsidRDefault="00D21999" w:rsidP="001848F5">
      <w:pPr>
        <w:ind w:left="142"/>
        <w:jc w:val="both"/>
      </w:pPr>
    </w:p>
    <w:p w:rsidR="00B7560B" w:rsidRPr="00D92066" w:rsidRDefault="00295181" w:rsidP="00B7560B">
      <w:pPr>
        <w:ind w:left="142"/>
        <w:jc w:val="both"/>
      </w:pPr>
      <w:r>
        <w:t xml:space="preserve">   </w:t>
      </w:r>
      <w:r w:rsidR="00B7560B">
        <w:t>ЛОТ №3</w:t>
      </w:r>
      <w:r w:rsidR="00B7560B" w:rsidRPr="00D92066">
        <w:t xml:space="preserve"> - земельный участок из категории земель населенных пунктов, площадью </w:t>
      </w:r>
      <w:r>
        <w:t>759</w:t>
      </w:r>
      <w:r w:rsidR="00B7560B" w:rsidRPr="00D92066">
        <w:t xml:space="preserve"> </w:t>
      </w:r>
      <w:proofErr w:type="spellStart"/>
      <w:r w:rsidR="00B7560B" w:rsidRPr="00D92066">
        <w:t>кв.м</w:t>
      </w:r>
      <w:proofErr w:type="spellEnd"/>
      <w:r w:rsidR="00B7560B" w:rsidRPr="00D92066">
        <w:t>., с кадастровым номером 06:02:00000</w:t>
      </w:r>
      <w:r w:rsidR="00B7560B">
        <w:t>10</w:t>
      </w:r>
      <w:r w:rsidR="00B7560B" w:rsidRPr="00D92066">
        <w:t>:</w:t>
      </w:r>
      <w:r w:rsidR="00B7560B">
        <w:t>433</w:t>
      </w:r>
      <w:r w:rsidR="00B7560B" w:rsidRPr="00D92066">
        <w:t xml:space="preserve">, разрешенное использование: </w:t>
      </w:r>
      <w:r w:rsidR="00B7560B">
        <w:t>предпринимательство</w:t>
      </w:r>
      <w:r w:rsidR="00B7560B" w:rsidRPr="00D92066">
        <w:t>. Местоположение: Российская Федерация, Респу</w:t>
      </w:r>
      <w:r w:rsidR="00B7560B">
        <w:t xml:space="preserve">блика Ингушетия, </w:t>
      </w:r>
      <w:proofErr w:type="spellStart"/>
      <w:r w:rsidR="00B7560B">
        <w:t>г.п</w:t>
      </w:r>
      <w:proofErr w:type="spellEnd"/>
      <w:r w:rsidR="00B7560B">
        <w:t xml:space="preserve">. </w:t>
      </w:r>
      <w:proofErr w:type="spellStart"/>
      <w:r w:rsidR="00B7560B">
        <w:t>Сунжа</w:t>
      </w:r>
      <w:proofErr w:type="spellEnd"/>
      <w:r w:rsidR="00B7560B">
        <w:t>, пос. Восточный</w:t>
      </w:r>
      <w:r w:rsidR="00B7560B" w:rsidRPr="00D92066">
        <w:t>.</w:t>
      </w:r>
    </w:p>
    <w:p w:rsidR="00B7560B" w:rsidRDefault="00B7560B" w:rsidP="00B7560B">
      <w:pPr>
        <w:ind w:left="142"/>
        <w:jc w:val="both"/>
      </w:pPr>
      <w:r>
        <w:t xml:space="preserve">       </w:t>
      </w:r>
      <w:r w:rsidRPr="007A5755">
        <w:t xml:space="preserve">Сведения об обременениях земельного участка: не обременен правами третьих лиц, в залоге, в споре и под арестом не состоит.  Начальная (минимальная) цена предмета аукциона на право заключения договора аренды земельного участка составляет </w:t>
      </w:r>
      <w:r>
        <w:t>10800</w:t>
      </w:r>
      <w:r w:rsidRPr="007A5755">
        <w:t xml:space="preserve"> </w:t>
      </w:r>
      <w:r>
        <w:t>(десять тыс. восемьсот руб.)</w:t>
      </w:r>
      <w:r w:rsidRPr="007A5755">
        <w:t>, шаг повышения аукциона 3% -</w:t>
      </w:r>
      <w:r>
        <w:t>324</w:t>
      </w:r>
      <w:r w:rsidRPr="007A5755">
        <w:t xml:space="preserve"> (</w:t>
      </w:r>
      <w:r>
        <w:t>триста двадцать четыре) руб.</w:t>
      </w:r>
      <w:r w:rsidRPr="007A5755">
        <w:t xml:space="preserve">, размер задатка составляет 20 % от размера начальной цены аукциона и равна </w:t>
      </w:r>
      <w:r>
        <w:t>2160</w:t>
      </w:r>
      <w:r w:rsidRPr="007A5755">
        <w:t xml:space="preserve"> (</w:t>
      </w:r>
      <w:r>
        <w:t>две тысячи сто шестьдесят руб.)</w:t>
      </w:r>
      <w:r w:rsidRPr="007A5755">
        <w:t>. Срок а</w:t>
      </w:r>
      <w:r>
        <w:t xml:space="preserve">ренды земельного участка 10 лет. </w:t>
      </w:r>
    </w:p>
    <w:p w:rsidR="00B7560B" w:rsidRDefault="00B7560B" w:rsidP="00B7560B">
      <w:pPr>
        <w:ind w:left="142"/>
        <w:jc w:val="both"/>
        <w:rPr>
          <w:color w:val="000000"/>
        </w:rPr>
      </w:pPr>
      <w:r>
        <w:rPr>
          <w:color w:val="000000"/>
        </w:rPr>
        <w:t xml:space="preserve">      Технические условия подключения (технологического присоединения) объекта строительства к сетям инженерно-технического обеспечения:</w:t>
      </w:r>
    </w:p>
    <w:p w:rsidR="00B7560B" w:rsidRPr="006A5B90" w:rsidRDefault="00B7560B" w:rsidP="00B7560B">
      <w:pPr>
        <w:ind w:left="142"/>
        <w:jc w:val="both"/>
        <w:rPr>
          <w:color w:val="000000"/>
        </w:rPr>
      </w:pPr>
      <w:r w:rsidRPr="006A5B90">
        <w:rPr>
          <w:color w:val="000000"/>
        </w:rPr>
        <w:t xml:space="preserve">-ТУ для присоединения к электрическим сетям, максимальная мощность составляет 8 кВт, точка присоединения: ВЛ-0,4 </w:t>
      </w:r>
      <w:proofErr w:type="spellStart"/>
      <w:r w:rsidRPr="006A5B90">
        <w:rPr>
          <w:color w:val="000000"/>
        </w:rPr>
        <w:t>кВ</w:t>
      </w:r>
      <w:proofErr w:type="spellEnd"/>
      <w:r w:rsidRPr="006A5B90">
        <w:rPr>
          <w:color w:val="000000"/>
        </w:rPr>
        <w:t xml:space="preserve"> ТП 2-29 Ф-2, год ввода в эксплуатацию -2018, срок действия т/у 1 год.</w:t>
      </w:r>
    </w:p>
    <w:p w:rsidR="00B7560B" w:rsidRPr="00F617C1" w:rsidRDefault="00B7560B" w:rsidP="00B7560B">
      <w:pPr>
        <w:ind w:left="142"/>
        <w:jc w:val="both"/>
        <w:rPr>
          <w:color w:val="000000"/>
        </w:rPr>
      </w:pPr>
      <w:r w:rsidRPr="006A5B90">
        <w:rPr>
          <w:color w:val="000000"/>
        </w:rPr>
        <w:t>-Технические условия МУП «</w:t>
      </w:r>
      <w:proofErr w:type="spellStart"/>
      <w:r w:rsidRPr="006A5B90">
        <w:rPr>
          <w:color w:val="000000"/>
        </w:rPr>
        <w:t>Сунжа</w:t>
      </w:r>
      <w:proofErr w:type="spellEnd"/>
      <w:r w:rsidRPr="006A5B90">
        <w:rPr>
          <w:color w:val="000000"/>
        </w:rPr>
        <w:t xml:space="preserve">-Водоканал» № </w:t>
      </w:r>
      <w:r>
        <w:rPr>
          <w:color w:val="000000"/>
        </w:rPr>
        <w:t>39 от 06.03.2018г., (водоснабжение, водоотведение) диаметр трубы 25мм, срок действия ТУ 3 года.</w:t>
      </w:r>
    </w:p>
    <w:p w:rsidR="00B7560B" w:rsidRDefault="00B7560B" w:rsidP="00B7560B">
      <w:pPr>
        <w:ind w:left="142"/>
        <w:jc w:val="both"/>
      </w:pPr>
      <w:r>
        <w:t xml:space="preserve"> -</w:t>
      </w:r>
      <w:r w:rsidRPr="006A5B90">
        <w:t>Газоснабжение</w:t>
      </w:r>
      <w:r>
        <w:rPr>
          <w:b/>
        </w:rPr>
        <w:t xml:space="preserve"> – </w:t>
      </w:r>
      <w:r>
        <w:t>технические условия №52 от 16.03.2018г., максимальная нагрузка: 4,8 куб. метров в час, срок действия т/у составляет 2 года.</w:t>
      </w:r>
    </w:p>
    <w:p w:rsidR="00B7560B" w:rsidRPr="001A1354" w:rsidRDefault="00B7560B" w:rsidP="00B7560B">
      <w:pPr>
        <w:ind w:left="142"/>
        <w:jc w:val="both"/>
      </w:pPr>
      <w:r>
        <w:lastRenderedPageBreak/>
        <w:t>В соответствии с правилами землепользования и застройки (далее-ПЗЗ), данный земельный участок расположен в территориальной зоне</w:t>
      </w:r>
      <w:r w:rsidRPr="001A1354">
        <w:t xml:space="preserve"> Ж-1</w:t>
      </w:r>
      <w:r>
        <w:t xml:space="preserve">с, для которой </w:t>
      </w:r>
      <w:r w:rsidRPr="001A1354">
        <w:t>установлены следующие предельные размеры земельных участков и предельные параметры разрешённого строительства, реконструкции объектов капитального строительства в соот</w:t>
      </w:r>
      <w:r>
        <w:t xml:space="preserve">ветствии со статьёй </w:t>
      </w:r>
      <w:r w:rsidRPr="001A1354">
        <w:t xml:space="preserve">38 Градостроительного кодекса Российской Федерации, законодательством </w:t>
      </w:r>
      <w:r>
        <w:t>Республики Ингушетия</w:t>
      </w:r>
      <w:r w:rsidRPr="001A1354">
        <w:t xml:space="preserve"> и местными нормативными актами:</w:t>
      </w:r>
    </w:p>
    <w:p w:rsidR="00B7560B" w:rsidRDefault="00B7560B" w:rsidP="00B7560B">
      <w:pPr>
        <w:pStyle w:val="ae"/>
        <w:ind w:left="900" w:firstLine="0"/>
        <w:rPr>
          <w:rFonts w:ascii="Times New Roman" w:hAnsi="Times New Roman"/>
        </w:rPr>
      </w:pPr>
      <w:r w:rsidRPr="001A1354">
        <w:rPr>
          <w:rFonts w:ascii="Times New Roman" w:hAnsi="Times New Roman"/>
        </w:rPr>
        <w:t xml:space="preserve">максимальный размер земельного участка </w:t>
      </w:r>
      <w:r>
        <w:rPr>
          <w:rFonts w:ascii="Times New Roman" w:hAnsi="Times New Roman"/>
        </w:rPr>
        <w:t>4</w:t>
      </w:r>
      <w:r w:rsidRPr="001A1354">
        <w:rPr>
          <w:rFonts w:ascii="Times New Roman" w:hAnsi="Times New Roman"/>
        </w:rPr>
        <w:t xml:space="preserve">000 </w:t>
      </w:r>
      <w:proofErr w:type="spellStart"/>
      <w:r w:rsidRPr="001A1354">
        <w:rPr>
          <w:rFonts w:ascii="Times New Roman" w:hAnsi="Times New Roman"/>
        </w:rPr>
        <w:t>кв.м</w:t>
      </w:r>
      <w:proofErr w:type="spellEnd"/>
      <w:r w:rsidRPr="001A1354">
        <w:rPr>
          <w:rFonts w:ascii="Times New Roman" w:hAnsi="Times New Roman"/>
        </w:rPr>
        <w:t xml:space="preserve">. </w:t>
      </w:r>
    </w:p>
    <w:p w:rsidR="00B7560B" w:rsidRPr="001A1354" w:rsidRDefault="00B7560B" w:rsidP="00B7560B">
      <w:pPr>
        <w:pStyle w:val="ae"/>
        <w:ind w:left="900" w:firstLine="0"/>
        <w:rPr>
          <w:rFonts w:ascii="Times New Roman" w:hAnsi="Times New Roman"/>
        </w:rPr>
      </w:pPr>
      <w:r w:rsidRPr="001A1354">
        <w:rPr>
          <w:rFonts w:ascii="Times New Roman" w:hAnsi="Times New Roman"/>
        </w:rPr>
        <w:t xml:space="preserve">минимальный размер земельного участка </w:t>
      </w:r>
      <w:r>
        <w:rPr>
          <w:rFonts w:ascii="Times New Roman" w:hAnsi="Times New Roman"/>
        </w:rPr>
        <w:t xml:space="preserve">300 </w:t>
      </w:r>
      <w:proofErr w:type="spellStart"/>
      <w:proofErr w:type="gramStart"/>
      <w:r>
        <w:rPr>
          <w:rFonts w:ascii="Times New Roman" w:hAnsi="Times New Roman"/>
        </w:rPr>
        <w:t>кв.м</w:t>
      </w:r>
      <w:proofErr w:type="spellEnd"/>
      <w:proofErr w:type="gramEnd"/>
      <w:r>
        <w:rPr>
          <w:rFonts w:ascii="Times New Roman" w:hAnsi="Times New Roman"/>
        </w:rPr>
        <w:t xml:space="preserve"> </w:t>
      </w:r>
      <w:r w:rsidRPr="001A1354">
        <w:rPr>
          <w:rFonts w:ascii="Times New Roman" w:hAnsi="Times New Roman"/>
        </w:rPr>
        <w:t>;</w:t>
      </w:r>
    </w:p>
    <w:p w:rsidR="00B7560B" w:rsidRPr="001A1354" w:rsidRDefault="00B7560B" w:rsidP="00B7560B">
      <w:pPr>
        <w:pStyle w:val="ae"/>
        <w:ind w:left="900" w:firstLine="0"/>
        <w:rPr>
          <w:rFonts w:ascii="Times New Roman" w:hAnsi="Times New Roman"/>
        </w:rPr>
      </w:pPr>
      <w:r w:rsidRPr="001A1354">
        <w:rPr>
          <w:rFonts w:ascii="Times New Roman" w:hAnsi="Times New Roman"/>
        </w:rPr>
        <w:t>максимальное количество этажей: 3;</w:t>
      </w:r>
    </w:p>
    <w:p w:rsidR="00B7560B" w:rsidRPr="001A1354" w:rsidRDefault="00B7560B" w:rsidP="00B7560B">
      <w:pPr>
        <w:pStyle w:val="ae"/>
        <w:ind w:left="900" w:firstLine="0"/>
        <w:rPr>
          <w:rFonts w:ascii="Times New Roman" w:hAnsi="Times New Roman"/>
        </w:rPr>
      </w:pPr>
      <w:r w:rsidRPr="001A1354">
        <w:rPr>
          <w:rFonts w:ascii="Times New Roman" w:hAnsi="Times New Roman"/>
        </w:rPr>
        <w:t xml:space="preserve">максимальная высота здания: </w:t>
      </w:r>
      <w:smartTag w:uri="urn:schemas-microsoft-com:office:smarttags" w:element="metricconverter">
        <w:smartTagPr>
          <w:attr w:name="ProductID" w:val="14 метров"/>
        </w:smartTagPr>
        <w:r w:rsidRPr="001A1354">
          <w:rPr>
            <w:rFonts w:ascii="Times New Roman" w:hAnsi="Times New Roman"/>
          </w:rPr>
          <w:t>14 метров</w:t>
        </w:r>
      </w:smartTag>
      <w:r w:rsidRPr="001A1354">
        <w:rPr>
          <w:rFonts w:ascii="Times New Roman" w:hAnsi="Times New Roman"/>
        </w:rPr>
        <w:t xml:space="preserve"> (кроме культовых зданий и сооружений);</w:t>
      </w:r>
    </w:p>
    <w:p w:rsidR="00B7560B" w:rsidRPr="001A1354" w:rsidRDefault="00B7560B" w:rsidP="00B7560B">
      <w:pPr>
        <w:pStyle w:val="ae"/>
        <w:ind w:left="900" w:firstLine="0"/>
        <w:rPr>
          <w:rFonts w:ascii="Times New Roman" w:hAnsi="Times New Roman"/>
        </w:rPr>
      </w:pPr>
      <w:r w:rsidRPr="001A1354">
        <w:rPr>
          <w:rFonts w:ascii="Times New Roman" w:hAnsi="Times New Roman"/>
        </w:rPr>
        <w:t xml:space="preserve">максимальная высота ограждения между соседними земельными участками: </w:t>
      </w:r>
      <w:smartTag w:uri="urn:schemas-microsoft-com:office:smarttags" w:element="metricconverter">
        <w:smartTagPr>
          <w:attr w:name="ProductID" w:val="2,5 метра"/>
        </w:smartTagPr>
        <w:r>
          <w:rPr>
            <w:rFonts w:ascii="Times New Roman" w:hAnsi="Times New Roman"/>
          </w:rPr>
          <w:t>2,5</w:t>
        </w:r>
        <w:r w:rsidRPr="001A1354">
          <w:rPr>
            <w:rFonts w:ascii="Times New Roman" w:hAnsi="Times New Roman"/>
          </w:rPr>
          <w:t xml:space="preserve"> метра</w:t>
        </w:r>
      </w:smartTag>
      <w:r w:rsidRPr="001A1354">
        <w:rPr>
          <w:rFonts w:ascii="Times New Roman" w:hAnsi="Times New Roman"/>
        </w:rPr>
        <w:t>;</w:t>
      </w:r>
    </w:p>
    <w:p w:rsidR="00B7560B" w:rsidRPr="001A1354" w:rsidRDefault="00B7560B" w:rsidP="00B7560B">
      <w:pPr>
        <w:pStyle w:val="ae"/>
        <w:ind w:left="900" w:firstLine="0"/>
        <w:rPr>
          <w:rFonts w:ascii="Times New Roman" w:hAnsi="Times New Roman"/>
        </w:rPr>
      </w:pPr>
      <w:r w:rsidRPr="001A1354">
        <w:rPr>
          <w:rFonts w:ascii="Times New Roman" w:hAnsi="Times New Roman"/>
        </w:rPr>
        <w:t xml:space="preserve">максимальная высота ограждения между земельными участками и территориями общего пользования: </w:t>
      </w:r>
      <w:smartTag w:uri="urn:schemas-microsoft-com:office:smarttags" w:element="metricconverter">
        <w:smartTagPr>
          <w:attr w:name="ProductID" w:val="2,5 метра"/>
        </w:smartTagPr>
        <w:r w:rsidRPr="001A1354">
          <w:rPr>
            <w:rFonts w:ascii="Times New Roman" w:hAnsi="Times New Roman"/>
          </w:rPr>
          <w:t>2,5 метра</w:t>
        </w:r>
      </w:smartTag>
      <w:r w:rsidRPr="001A1354">
        <w:rPr>
          <w:rFonts w:ascii="Times New Roman" w:hAnsi="Times New Roman"/>
        </w:rPr>
        <w:t>;</w:t>
      </w:r>
    </w:p>
    <w:p w:rsidR="00B7560B" w:rsidRPr="001A1354" w:rsidRDefault="00B7560B" w:rsidP="00B7560B">
      <w:pPr>
        <w:pStyle w:val="ae"/>
        <w:rPr>
          <w:rFonts w:ascii="Times New Roman" w:hAnsi="Times New Roman"/>
        </w:rPr>
      </w:pPr>
      <w:r w:rsidRPr="001A1354">
        <w:rPr>
          <w:rFonts w:ascii="Times New Roman" w:hAnsi="Times New Roman"/>
        </w:rPr>
        <w:t>максимальный процент застройки: 60 процентов;</w:t>
      </w:r>
    </w:p>
    <w:p w:rsidR="00B7560B" w:rsidRPr="001A1354" w:rsidRDefault="00B7560B" w:rsidP="00B7560B">
      <w:pPr>
        <w:pStyle w:val="ae"/>
        <w:rPr>
          <w:rFonts w:ascii="Times New Roman" w:hAnsi="Times New Roman"/>
        </w:rPr>
      </w:pPr>
      <w:r w:rsidRPr="001A1354">
        <w:rPr>
          <w:rFonts w:ascii="Times New Roman" w:hAnsi="Times New Roman"/>
        </w:rPr>
        <w:t xml:space="preserve">минимальный отступ от объектов капитального строительства до красной линии магистрали: </w:t>
      </w:r>
      <w:smartTag w:uri="urn:schemas-microsoft-com:office:smarttags" w:element="metricconverter">
        <w:smartTagPr>
          <w:attr w:name="ProductID" w:val="6 м"/>
        </w:smartTagPr>
        <w:r>
          <w:rPr>
            <w:rFonts w:ascii="Times New Roman" w:hAnsi="Times New Roman"/>
          </w:rPr>
          <w:t>6</w:t>
        </w:r>
        <w:r w:rsidRPr="001A1354">
          <w:rPr>
            <w:rFonts w:ascii="Times New Roman" w:hAnsi="Times New Roman"/>
          </w:rPr>
          <w:t xml:space="preserve"> м</w:t>
        </w:r>
      </w:smartTag>
      <w:r w:rsidRPr="001A1354">
        <w:rPr>
          <w:rFonts w:ascii="Times New Roman" w:hAnsi="Times New Roman"/>
        </w:rPr>
        <w:t>., межквартального проезда (жилой улицы): 3м.</w:t>
      </w:r>
    </w:p>
    <w:p w:rsidR="00B7560B" w:rsidRPr="001A1354" w:rsidRDefault="00B7560B" w:rsidP="00B7560B">
      <w:pPr>
        <w:pStyle w:val="ae"/>
        <w:rPr>
          <w:rFonts w:ascii="Times New Roman" w:hAnsi="Times New Roman"/>
        </w:rPr>
      </w:pPr>
      <w:r w:rsidRPr="001A1354">
        <w:rPr>
          <w:rFonts w:ascii="Times New Roman" w:hAnsi="Times New Roman"/>
        </w:rPr>
        <w:t xml:space="preserve">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регламентов, региональных и местных нормативов градостроительного проектирования. </w:t>
      </w:r>
    </w:p>
    <w:p w:rsidR="001848F5" w:rsidRDefault="001848F5" w:rsidP="001848F5">
      <w:pPr>
        <w:ind w:left="142"/>
        <w:jc w:val="both"/>
      </w:pPr>
    </w:p>
    <w:p w:rsidR="00295181" w:rsidRPr="00D92066" w:rsidRDefault="00295181" w:rsidP="00295181">
      <w:pPr>
        <w:ind w:left="142"/>
        <w:jc w:val="both"/>
      </w:pPr>
      <w:r>
        <w:t>ЛОТ №4</w:t>
      </w:r>
      <w:r w:rsidRPr="00D92066">
        <w:t xml:space="preserve"> - земельный участок из категории земель населенных пунктов, площадью </w:t>
      </w:r>
      <w:r>
        <w:t>759</w:t>
      </w:r>
      <w:r w:rsidRPr="00D92066">
        <w:t xml:space="preserve"> </w:t>
      </w:r>
      <w:proofErr w:type="spellStart"/>
      <w:r w:rsidRPr="00D92066">
        <w:t>кв.м</w:t>
      </w:r>
      <w:proofErr w:type="spellEnd"/>
      <w:r w:rsidRPr="00D92066">
        <w:t>., с кадастровым номером 06:02:00000</w:t>
      </w:r>
      <w:r>
        <w:t>10</w:t>
      </w:r>
      <w:r w:rsidRPr="00D92066">
        <w:t>:</w:t>
      </w:r>
      <w:r>
        <w:t>434</w:t>
      </w:r>
      <w:r w:rsidRPr="00D92066">
        <w:t xml:space="preserve">, разрешенное использование: </w:t>
      </w:r>
      <w:r>
        <w:t>предпринимательство</w:t>
      </w:r>
      <w:r w:rsidRPr="00D92066">
        <w:t>. Местоположение: Российская Федерация, Респу</w:t>
      </w:r>
      <w:r>
        <w:t xml:space="preserve">блика Ингушетия, </w:t>
      </w:r>
      <w:proofErr w:type="spellStart"/>
      <w:r>
        <w:t>г.п</w:t>
      </w:r>
      <w:proofErr w:type="spellEnd"/>
      <w:r>
        <w:t xml:space="preserve">. </w:t>
      </w:r>
      <w:proofErr w:type="spellStart"/>
      <w:r>
        <w:t>Сунжа</w:t>
      </w:r>
      <w:proofErr w:type="spellEnd"/>
      <w:r>
        <w:t>, пос. Восточный</w:t>
      </w:r>
      <w:r w:rsidRPr="00D92066">
        <w:t>.</w:t>
      </w:r>
    </w:p>
    <w:p w:rsidR="00295181" w:rsidRDefault="00295181" w:rsidP="00295181">
      <w:pPr>
        <w:ind w:left="142"/>
        <w:jc w:val="both"/>
      </w:pPr>
      <w:r>
        <w:t xml:space="preserve">       </w:t>
      </w:r>
      <w:r w:rsidRPr="007A5755">
        <w:t xml:space="preserve">Сведения об обременениях земельного участка: не обременен правами третьих лиц, в залоге, в споре и под арестом не состоит.  Начальная (минимальная) цена предмета аукциона на право заключения договора аренды земельного участка составляет </w:t>
      </w:r>
      <w:r>
        <w:t>10800</w:t>
      </w:r>
      <w:r w:rsidRPr="007A5755">
        <w:t xml:space="preserve"> </w:t>
      </w:r>
      <w:r>
        <w:t>(десять тыс. восемьсот руб.)</w:t>
      </w:r>
      <w:r w:rsidRPr="007A5755">
        <w:t>, шаг повышения аукциона 3% -</w:t>
      </w:r>
      <w:r>
        <w:t>324</w:t>
      </w:r>
      <w:r w:rsidRPr="007A5755">
        <w:t xml:space="preserve"> (</w:t>
      </w:r>
      <w:r>
        <w:t>триста двадцать четыре) руб.</w:t>
      </w:r>
      <w:r w:rsidRPr="007A5755">
        <w:t xml:space="preserve">, размер задатка составляет 20 % от размера начальной цены аукциона и равна </w:t>
      </w:r>
      <w:r>
        <w:t>2160</w:t>
      </w:r>
      <w:r w:rsidRPr="007A5755">
        <w:t xml:space="preserve"> (</w:t>
      </w:r>
      <w:r>
        <w:t>две тысячи сто шестьдесят руб.)</w:t>
      </w:r>
      <w:r w:rsidRPr="007A5755">
        <w:t>. Срок а</w:t>
      </w:r>
      <w:r>
        <w:t xml:space="preserve">ренды земельного участка 10 лет. </w:t>
      </w:r>
    </w:p>
    <w:p w:rsidR="00295181" w:rsidRDefault="00295181" w:rsidP="00295181">
      <w:pPr>
        <w:ind w:left="142"/>
        <w:jc w:val="both"/>
        <w:rPr>
          <w:color w:val="000000"/>
        </w:rPr>
      </w:pPr>
      <w:r>
        <w:rPr>
          <w:color w:val="000000"/>
        </w:rPr>
        <w:t xml:space="preserve">      Технические условия подключения (технологического присоединения) объекта строительства к сетям инженерно-технического обеспечения:</w:t>
      </w:r>
    </w:p>
    <w:p w:rsidR="00295181" w:rsidRPr="006A5B90" w:rsidRDefault="00295181" w:rsidP="00295181">
      <w:pPr>
        <w:ind w:left="142"/>
        <w:jc w:val="both"/>
        <w:rPr>
          <w:color w:val="000000"/>
        </w:rPr>
      </w:pPr>
      <w:r w:rsidRPr="006A5B90">
        <w:rPr>
          <w:color w:val="000000"/>
        </w:rPr>
        <w:t xml:space="preserve">-ТУ для присоединения к электрическим сетям, максимальная мощность составляет 8 кВт, точка присоединения: ВЛ-0,4 </w:t>
      </w:r>
      <w:proofErr w:type="spellStart"/>
      <w:r w:rsidRPr="006A5B90">
        <w:rPr>
          <w:color w:val="000000"/>
        </w:rPr>
        <w:t>кВ</w:t>
      </w:r>
      <w:proofErr w:type="spellEnd"/>
      <w:r w:rsidRPr="006A5B90">
        <w:rPr>
          <w:color w:val="000000"/>
        </w:rPr>
        <w:t xml:space="preserve"> ТП 2-29 Ф-2, год ввода в эксплуатацию -2018, срок действия т/у 1 год.</w:t>
      </w:r>
    </w:p>
    <w:p w:rsidR="00295181" w:rsidRPr="00F617C1" w:rsidRDefault="00295181" w:rsidP="00295181">
      <w:pPr>
        <w:ind w:left="142"/>
        <w:jc w:val="both"/>
        <w:rPr>
          <w:color w:val="000000"/>
        </w:rPr>
      </w:pPr>
      <w:r w:rsidRPr="006A5B90">
        <w:rPr>
          <w:color w:val="000000"/>
        </w:rPr>
        <w:t>-Технические условия МУП «</w:t>
      </w:r>
      <w:proofErr w:type="spellStart"/>
      <w:r w:rsidRPr="006A5B90">
        <w:rPr>
          <w:color w:val="000000"/>
        </w:rPr>
        <w:t>Сунжа</w:t>
      </w:r>
      <w:proofErr w:type="spellEnd"/>
      <w:r w:rsidRPr="006A5B90">
        <w:rPr>
          <w:color w:val="000000"/>
        </w:rPr>
        <w:t xml:space="preserve">-Водоканал» № </w:t>
      </w:r>
      <w:r w:rsidR="007578E7">
        <w:rPr>
          <w:color w:val="000000"/>
        </w:rPr>
        <w:t>37</w:t>
      </w:r>
      <w:r>
        <w:rPr>
          <w:color w:val="000000"/>
        </w:rPr>
        <w:t xml:space="preserve"> от 06.03.2018г., (водоснабжение, водоотведение) диаметр трубы 25мм, срок действия ТУ 3 года.</w:t>
      </w:r>
    </w:p>
    <w:p w:rsidR="00295181" w:rsidRDefault="00295181" w:rsidP="00295181">
      <w:pPr>
        <w:ind w:left="142"/>
        <w:jc w:val="both"/>
      </w:pPr>
      <w:r>
        <w:t xml:space="preserve"> -</w:t>
      </w:r>
      <w:r w:rsidRPr="006A5B90">
        <w:t>Газоснабжение</w:t>
      </w:r>
      <w:r>
        <w:rPr>
          <w:b/>
        </w:rPr>
        <w:t xml:space="preserve"> – </w:t>
      </w:r>
      <w:r>
        <w:t>технические условия №5</w:t>
      </w:r>
      <w:r w:rsidR="007578E7">
        <w:t>1</w:t>
      </w:r>
      <w:r>
        <w:t xml:space="preserve"> от 16.03.2018г., максимальная нагрузка: 4,8 куб. метров в час, срок действия т/у составляет 2 года.</w:t>
      </w:r>
    </w:p>
    <w:p w:rsidR="00295181" w:rsidRPr="001A1354" w:rsidRDefault="00295181" w:rsidP="00295181">
      <w:pPr>
        <w:ind w:left="142"/>
        <w:jc w:val="both"/>
      </w:pPr>
      <w:r>
        <w:t>В соответствии с правилами землепользования и застройки (далее-ПЗЗ), данный земельный участок расположен в территориальной зоне</w:t>
      </w:r>
      <w:r w:rsidRPr="001A1354">
        <w:t xml:space="preserve"> Ж-1</w:t>
      </w:r>
      <w:r>
        <w:t xml:space="preserve">с, для которой </w:t>
      </w:r>
      <w:r w:rsidRPr="001A1354">
        <w:t>установлены следующие предельные размеры земельных участков и предельные параметры разрешённого строительства, реконструкции объектов капитального строительства в соот</w:t>
      </w:r>
      <w:r>
        <w:t xml:space="preserve">ветствии со статьёй </w:t>
      </w:r>
      <w:r w:rsidRPr="001A1354">
        <w:t xml:space="preserve">38 Градостроительного кодекса Российской Федерации, законодательством </w:t>
      </w:r>
      <w:r>
        <w:t>Республики Ингушетия</w:t>
      </w:r>
      <w:r w:rsidRPr="001A1354">
        <w:t xml:space="preserve"> и местными нормативными актами:</w:t>
      </w:r>
    </w:p>
    <w:p w:rsidR="00295181" w:rsidRDefault="00295181" w:rsidP="00295181">
      <w:pPr>
        <w:pStyle w:val="ae"/>
        <w:ind w:left="900" w:firstLine="0"/>
        <w:rPr>
          <w:rFonts w:ascii="Times New Roman" w:hAnsi="Times New Roman"/>
        </w:rPr>
      </w:pPr>
      <w:r w:rsidRPr="001A1354">
        <w:rPr>
          <w:rFonts w:ascii="Times New Roman" w:hAnsi="Times New Roman"/>
        </w:rPr>
        <w:t xml:space="preserve">максимальный размер земельного участка </w:t>
      </w:r>
      <w:r>
        <w:rPr>
          <w:rFonts w:ascii="Times New Roman" w:hAnsi="Times New Roman"/>
        </w:rPr>
        <w:t>4</w:t>
      </w:r>
      <w:r w:rsidRPr="001A1354">
        <w:rPr>
          <w:rFonts w:ascii="Times New Roman" w:hAnsi="Times New Roman"/>
        </w:rPr>
        <w:t xml:space="preserve">000 </w:t>
      </w:r>
      <w:proofErr w:type="spellStart"/>
      <w:r w:rsidRPr="001A1354">
        <w:rPr>
          <w:rFonts w:ascii="Times New Roman" w:hAnsi="Times New Roman"/>
        </w:rPr>
        <w:t>кв.м</w:t>
      </w:r>
      <w:proofErr w:type="spellEnd"/>
      <w:r w:rsidRPr="001A1354">
        <w:rPr>
          <w:rFonts w:ascii="Times New Roman" w:hAnsi="Times New Roman"/>
        </w:rPr>
        <w:t xml:space="preserve">. </w:t>
      </w:r>
    </w:p>
    <w:p w:rsidR="00295181" w:rsidRPr="001A1354" w:rsidRDefault="00295181" w:rsidP="00295181">
      <w:pPr>
        <w:pStyle w:val="ae"/>
        <w:ind w:left="900" w:firstLine="0"/>
        <w:rPr>
          <w:rFonts w:ascii="Times New Roman" w:hAnsi="Times New Roman"/>
        </w:rPr>
      </w:pPr>
      <w:r w:rsidRPr="001A1354">
        <w:rPr>
          <w:rFonts w:ascii="Times New Roman" w:hAnsi="Times New Roman"/>
        </w:rPr>
        <w:t xml:space="preserve">минимальный размер земельного участка </w:t>
      </w:r>
      <w:r>
        <w:rPr>
          <w:rFonts w:ascii="Times New Roman" w:hAnsi="Times New Roman"/>
        </w:rPr>
        <w:t xml:space="preserve">300 </w:t>
      </w:r>
      <w:proofErr w:type="spellStart"/>
      <w:proofErr w:type="gramStart"/>
      <w:r>
        <w:rPr>
          <w:rFonts w:ascii="Times New Roman" w:hAnsi="Times New Roman"/>
        </w:rPr>
        <w:t>кв.м</w:t>
      </w:r>
      <w:proofErr w:type="spellEnd"/>
      <w:proofErr w:type="gramEnd"/>
      <w:r>
        <w:rPr>
          <w:rFonts w:ascii="Times New Roman" w:hAnsi="Times New Roman"/>
        </w:rPr>
        <w:t xml:space="preserve"> </w:t>
      </w:r>
      <w:r w:rsidRPr="001A1354">
        <w:rPr>
          <w:rFonts w:ascii="Times New Roman" w:hAnsi="Times New Roman"/>
        </w:rPr>
        <w:t>;</w:t>
      </w:r>
    </w:p>
    <w:p w:rsidR="00295181" w:rsidRPr="001A1354" w:rsidRDefault="00295181" w:rsidP="00295181">
      <w:pPr>
        <w:pStyle w:val="ae"/>
        <w:ind w:left="900" w:firstLine="0"/>
        <w:rPr>
          <w:rFonts w:ascii="Times New Roman" w:hAnsi="Times New Roman"/>
        </w:rPr>
      </w:pPr>
      <w:r w:rsidRPr="001A1354">
        <w:rPr>
          <w:rFonts w:ascii="Times New Roman" w:hAnsi="Times New Roman"/>
        </w:rPr>
        <w:lastRenderedPageBreak/>
        <w:t>максимальное количество этажей: 3;</w:t>
      </w:r>
    </w:p>
    <w:p w:rsidR="00295181" w:rsidRPr="001A1354" w:rsidRDefault="00295181" w:rsidP="00295181">
      <w:pPr>
        <w:pStyle w:val="ae"/>
        <w:ind w:left="900" w:firstLine="0"/>
        <w:rPr>
          <w:rFonts w:ascii="Times New Roman" w:hAnsi="Times New Roman"/>
        </w:rPr>
      </w:pPr>
      <w:r w:rsidRPr="001A1354">
        <w:rPr>
          <w:rFonts w:ascii="Times New Roman" w:hAnsi="Times New Roman"/>
        </w:rPr>
        <w:t xml:space="preserve">максимальная высота здания: </w:t>
      </w:r>
      <w:smartTag w:uri="urn:schemas-microsoft-com:office:smarttags" w:element="metricconverter">
        <w:smartTagPr>
          <w:attr w:name="ProductID" w:val="14 метров"/>
        </w:smartTagPr>
        <w:r w:rsidRPr="001A1354">
          <w:rPr>
            <w:rFonts w:ascii="Times New Roman" w:hAnsi="Times New Roman"/>
          </w:rPr>
          <w:t>14 метров</w:t>
        </w:r>
      </w:smartTag>
      <w:r w:rsidRPr="001A1354">
        <w:rPr>
          <w:rFonts w:ascii="Times New Roman" w:hAnsi="Times New Roman"/>
        </w:rPr>
        <w:t xml:space="preserve"> (кроме культовых зданий и сооружений);</w:t>
      </w:r>
    </w:p>
    <w:p w:rsidR="00295181" w:rsidRPr="001A1354" w:rsidRDefault="00295181" w:rsidP="00295181">
      <w:pPr>
        <w:pStyle w:val="ae"/>
        <w:ind w:left="900" w:firstLine="0"/>
        <w:rPr>
          <w:rFonts w:ascii="Times New Roman" w:hAnsi="Times New Roman"/>
        </w:rPr>
      </w:pPr>
      <w:r w:rsidRPr="001A1354">
        <w:rPr>
          <w:rFonts w:ascii="Times New Roman" w:hAnsi="Times New Roman"/>
        </w:rPr>
        <w:t xml:space="preserve">максимальная высота ограждения между соседними земельными участками: </w:t>
      </w:r>
      <w:smartTag w:uri="urn:schemas-microsoft-com:office:smarttags" w:element="metricconverter">
        <w:smartTagPr>
          <w:attr w:name="ProductID" w:val="2,5 метра"/>
        </w:smartTagPr>
        <w:r>
          <w:rPr>
            <w:rFonts w:ascii="Times New Roman" w:hAnsi="Times New Roman"/>
          </w:rPr>
          <w:t>2,5</w:t>
        </w:r>
        <w:r w:rsidRPr="001A1354">
          <w:rPr>
            <w:rFonts w:ascii="Times New Roman" w:hAnsi="Times New Roman"/>
          </w:rPr>
          <w:t xml:space="preserve"> метра</w:t>
        </w:r>
      </w:smartTag>
      <w:r w:rsidRPr="001A1354">
        <w:rPr>
          <w:rFonts w:ascii="Times New Roman" w:hAnsi="Times New Roman"/>
        </w:rPr>
        <w:t>;</w:t>
      </w:r>
    </w:p>
    <w:p w:rsidR="00295181" w:rsidRPr="001A1354" w:rsidRDefault="00295181" w:rsidP="00295181">
      <w:pPr>
        <w:pStyle w:val="ae"/>
        <w:ind w:left="900" w:firstLine="0"/>
        <w:rPr>
          <w:rFonts w:ascii="Times New Roman" w:hAnsi="Times New Roman"/>
        </w:rPr>
      </w:pPr>
      <w:r w:rsidRPr="001A1354">
        <w:rPr>
          <w:rFonts w:ascii="Times New Roman" w:hAnsi="Times New Roman"/>
        </w:rPr>
        <w:t xml:space="preserve">максимальная высота ограждения между земельными участками и территориями общего пользования: </w:t>
      </w:r>
      <w:smartTag w:uri="urn:schemas-microsoft-com:office:smarttags" w:element="metricconverter">
        <w:smartTagPr>
          <w:attr w:name="ProductID" w:val="2,5 метра"/>
        </w:smartTagPr>
        <w:r w:rsidRPr="001A1354">
          <w:rPr>
            <w:rFonts w:ascii="Times New Roman" w:hAnsi="Times New Roman"/>
          </w:rPr>
          <w:t>2,5 метра</w:t>
        </w:r>
      </w:smartTag>
      <w:r w:rsidRPr="001A1354">
        <w:rPr>
          <w:rFonts w:ascii="Times New Roman" w:hAnsi="Times New Roman"/>
        </w:rPr>
        <w:t>;</w:t>
      </w:r>
    </w:p>
    <w:p w:rsidR="00295181" w:rsidRPr="001A1354" w:rsidRDefault="00295181" w:rsidP="00295181">
      <w:pPr>
        <w:pStyle w:val="ae"/>
        <w:rPr>
          <w:rFonts w:ascii="Times New Roman" w:hAnsi="Times New Roman"/>
        </w:rPr>
      </w:pPr>
      <w:r w:rsidRPr="001A1354">
        <w:rPr>
          <w:rFonts w:ascii="Times New Roman" w:hAnsi="Times New Roman"/>
        </w:rPr>
        <w:t>максимальный процент застройки: 60 процентов;</w:t>
      </w:r>
    </w:p>
    <w:p w:rsidR="00295181" w:rsidRPr="001A1354" w:rsidRDefault="00295181" w:rsidP="00295181">
      <w:pPr>
        <w:pStyle w:val="ae"/>
        <w:rPr>
          <w:rFonts w:ascii="Times New Roman" w:hAnsi="Times New Roman"/>
        </w:rPr>
      </w:pPr>
      <w:r w:rsidRPr="001A1354">
        <w:rPr>
          <w:rFonts w:ascii="Times New Roman" w:hAnsi="Times New Roman"/>
        </w:rPr>
        <w:t xml:space="preserve">минимальный отступ от объектов капитального строительства до красной линии магистрали: </w:t>
      </w:r>
      <w:smartTag w:uri="urn:schemas-microsoft-com:office:smarttags" w:element="metricconverter">
        <w:smartTagPr>
          <w:attr w:name="ProductID" w:val="6 м"/>
        </w:smartTagPr>
        <w:r>
          <w:rPr>
            <w:rFonts w:ascii="Times New Roman" w:hAnsi="Times New Roman"/>
          </w:rPr>
          <w:t>6</w:t>
        </w:r>
        <w:r w:rsidRPr="001A1354">
          <w:rPr>
            <w:rFonts w:ascii="Times New Roman" w:hAnsi="Times New Roman"/>
          </w:rPr>
          <w:t xml:space="preserve"> м</w:t>
        </w:r>
      </w:smartTag>
      <w:r w:rsidRPr="001A1354">
        <w:rPr>
          <w:rFonts w:ascii="Times New Roman" w:hAnsi="Times New Roman"/>
        </w:rPr>
        <w:t>., межквартального проезда (жилой улицы): 3м.</w:t>
      </w:r>
    </w:p>
    <w:p w:rsidR="00295181" w:rsidRDefault="00295181" w:rsidP="00295181">
      <w:pPr>
        <w:pStyle w:val="ae"/>
        <w:rPr>
          <w:rFonts w:ascii="Times New Roman" w:hAnsi="Times New Roman"/>
        </w:rPr>
      </w:pPr>
      <w:r w:rsidRPr="001A1354">
        <w:rPr>
          <w:rFonts w:ascii="Times New Roman" w:hAnsi="Times New Roman"/>
        </w:rPr>
        <w:t xml:space="preserve">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регламентов, региональных и местных нормативов градостроительного проектирования. </w:t>
      </w:r>
    </w:p>
    <w:p w:rsidR="007578E7" w:rsidRDefault="007578E7" w:rsidP="007578E7">
      <w:pPr>
        <w:ind w:left="142"/>
        <w:jc w:val="both"/>
      </w:pPr>
    </w:p>
    <w:p w:rsidR="007578E7" w:rsidRPr="00D92066" w:rsidRDefault="007578E7" w:rsidP="007578E7">
      <w:pPr>
        <w:ind w:left="142"/>
        <w:jc w:val="both"/>
      </w:pPr>
      <w:r>
        <w:t xml:space="preserve">  ЛОТ №5</w:t>
      </w:r>
      <w:r w:rsidRPr="00D92066">
        <w:t xml:space="preserve"> - земельный участок из категории земель населенных пунктов, площадью </w:t>
      </w:r>
      <w:r>
        <w:t>846</w:t>
      </w:r>
      <w:r w:rsidRPr="00D92066">
        <w:t xml:space="preserve"> </w:t>
      </w:r>
      <w:proofErr w:type="spellStart"/>
      <w:r w:rsidRPr="00D92066">
        <w:t>кв.м</w:t>
      </w:r>
      <w:proofErr w:type="spellEnd"/>
      <w:r w:rsidRPr="00D92066">
        <w:t>., с кадастровым номером 06:02:00000</w:t>
      </w:r>
      <w:r>
        <w:t>10</w:t>
      </w:r>
      <w:r w:rsidRPr="00D92066">
        <w:t>:</w:t>
      </w:r>
      <w:r>
        <w:t>437</w:t>
      </w:r>
      <w:r w:rsidRPr="00D92066">
        <w:t xml:space="preserve">, разрешенное использование: </w:t>
      </w:r>
      <w:r>
        <w:t>предпринимательство</w:t>
      </w:r>
      <w:r w:rsidRPr="00D92066">
        <w:t>. Местоположение: Российская Федерация, Респу</w:t>
      </w:r>
      <w:r>
        <w:t xml:space="preserve">блика Ингушетия, </w:t>
      </w:r>
      <w:proofErr w:type="spellStart"/>
      <w:r>
        <w:t>г.п</w:t>
      </w:r>
      <w:proofErr w:type="spellEnd"/>
      <w:r>
        <w:t xml:space="preserve">. </w:t>
      </w:r>
      <w:proofErr w:type="spellStart"/>
      <w:r>
        <w:t>Сунжа</w:t>
      </w:r>
      <w:proofErr w:type="spellEnd"/>
      <w:r>
        <w:t>, пос. Восточный</w:t>
      </w:r>
      <w:r w:rsidRPr="00D92066">
        <w:t>.</w:t>
      </w:r>
    </w:p>
    <w:p w:rsidR="007578E7" w:rsidRDefault="007578E7" w:rsidP="007578E7">
      <w:pPr>
        <w:ind w:left="142"/>
        <w:jc w:val="both"/>
      </w:pPr>
      <w:r>
        <w:t xml:space="preserve">       </w:t>
      </w:r>
      <w:r w:rsidRPr="007A5755">
        <w:t xml:space="preserve">Сведения об обременениях земельного участка: не обременен правами третьих лиц, в залоге, в споре и под арестом не состоит.  Начальная (минимальная) цена предмета аукциона на право заключения договора аренды земельного участка составляет </w:t>
      </w:r>
      <w:r>
        <w:t>12000</w:t>
      </w:r>
      <w:r w:rsidRPr="007A5755">
        <w:t xml:space="preserve"> </w:t>
      </w:r>
      <w:r>
        <w:t xml:space="preserve">(двенадцать тысяч </w:t>
      </w:r>
      <w:proofErr w:type="spellStart"/>
      <w:proofErr w:type="gramStart"/>
      <w:r>
        <w:t>руб</w:t>
      </w:r>
      <w:proofErr w:type="spellEnd"/>
      <w:r>
        <w:t xml:space="preserve"> .</w:t>
      </w:r>
      <w:proofErr w:type="gramEnd"/>
      <w:r>
        <w:t>)</w:t>
      </w:r>
      <w:r w:rsidRPr="007A5755">
        <w:t>, шаг повышения аукциона 3% -</w:t>
      </w:r>
      <w:r>
        <w:t>360</w:t>
      </w:r>
      <w:r w:rsidRPr="007A5755">
        <w:t xml:space="preserve"> (</w:t>
      </w:r>
      <w:r>
        <w:t>триста шестьдесят) руб.</w:t>
      </w:r>
      <w:r w:rsidRPr="007A5755">
        <w:t xml:space="preserve">, размер задатка составляет 20 % от размера начальной цены аукциона и равна </w:t>
      </w:r>
      <w:r>
        <w:t>2400</w:t>
      </w:r>
      <w:r w:rsidRPr="007A5755">
        <w:t xml:space="preserve"> (</w:t>
      </w:r>
      <w:r>
        <w:t>две тысячи четыреста руб.)</w:t>
      </w:r>
      <w:r w:rsidRPr="007A5755">
        <w:t>. Срок а</w:t>
      </w:r>
      <w:r>
        <w:t xml:space="preserve">ренды земельного участка 10 лет. </w:t>
      </w:r>
    </w:p>
    <w:p w:rsidR="007578E7" w:rsidRDefault="007578E7" w:rsidP="007578E7">
      <w:pPr>
        <w:ind w:left="142"/>
        <w:jc w:val="both"/>
        <w:rPr>
          <w:color w:val="000000"/>
        </w:rPr>
      </w:pPr>
      <w:r>
        <w:rPr>
          <w:color w:val="000000"/>
        </w:rPr>
        <w:t xml:space="preserve">      Технические условия подключения (технологического присоединения) объекта строительства к сетям инженерно-технического обеспечения:</w:t>
      </w:r>
    </w:p>
    <w:p w:rsidR="007578E7" w:rsidRPr="006A5B90" w:rsidRDefault="007578E7" w:rsidP="007578E7">
      <w:pPr>
        <w:ind w:left="142"/>
        <w:jc w:val="both"/>
        <w:rPr>
          <w:color w:val="000000"/>
        </w:rPr>
      </w:pPr>
      <w:r w:rsidRPr="006A5B90">
        <w:rPr>
          <w:color w:val="000000"/>
        </w:rPr>
        <w:t xml:space="preserve">-ТУ для присоединения к электрическим сетям, максимальная мощность составляет 8 кВт, точка присоединения: ВЛ-0,4 </w:t>
      </w:r>
      <w:proofErr w:type="spellStart"/>
      <w:r w:rsidRPr="006A5B90">
        <w:rPr>
          <w:color w:val="000000"/>
        </w:rPr>
        <w:t>кВ</w:t>
      </w:r>
      <w:proofErr w:type="spellEnd"/>
      <w:r w:rsidRPr="006A5B90">
        <w:rPr>
          <w:color w:val="000000"/>
        </w:rPr>
        <w:t xml:space="preserve"> ТП 2-29 Ф-2, год ввода в эксплуатацию -2018, срок действия т/у 1 год.</w:t>
      </w:r>
    </w:p>
    <w:p w:rsidR="007578E7" w:rsidRPr="00F617C1" w:rsidRDefault="007578E7" w:rsidP="007578E7">
      <w:pPr>
        <w:ind w:left="142"/>
        <w:jc w:val="both"/>
        <w:rPr>
          <w:color w:val="000000"/>
        </w:rPr>
      </w:pPr>
      <w:r w:rsidRPr="006A5B90">
        <w:rPr>
          <w:color w:val="000000"/>
        </w:rPr>
        <w:t>-Технические условия МУП «</w:t>
      </w:r>
      <w:proofErr w:type="spellStart"/>
      <w:r w:rsidRPr="006A5B90">
        <w:rPr>
          <w:color w:val="000000"/>
        </w:rPr>
        <w:t>Сунжа</w:t>
      </w:r>
      <w:proofErr w:type="spellEnd"/>
      <w:r w:rsidRPr="006A5B90">
        <w:rPr>
          <w:color w:val="000000"/>
        </w:rPr>
        <w:t xml:space="preserve">-Водоканал» № </w:t>
      </w:r>
      <w:r>
        <w:rPr>
          <w:color w:val="000000"/>
        </w:rPr>
        <w:t>3</w:t>
      </w:r>
      <w:r w:rsidR="0079201B">
        <w:rPr>
          <w:color w:val="000000"/>
        </w:rPr>
        <w:t>8</w:t>
      </w:r>
      <w:r>
        <w:rPr>
          <w:color w:val="000000"/>
        </w:rPr>
        <w:t xml:space="preserve"> от 06.03.2018г., (водоснабжение, водоотведение) диаметр трубы 25мм, срок действия ТУ 3 года.</w:t>
      </w:r>
    </w:p>
    <w:p w:rsidR="007578E7" w:rsidRDefault="007578E7" w:rsidP="007578E7">
      <w:pPr>
        <w:ind w:left="142"/>
        <w:jc w:val="both"/>
      </w:pPr>
      <w:r>
        <w:t xml:space="preserve"> -</w:t>
      </w:r>
      <w:r w:rsidRPr="006A5B90">
        <w:t>Газоснабжение</w:t>
      </w:r>
      <w:r>
        <w:rPr>
          <w:b/>
        </w:rPr>
        <w:t xml:space="preserve"> – </w:t>
      </w:r>
      <w:r>
        <w:t>технические условия №5</w:t>
      </w:r>
      <w:r w:rsidR="0079201B">
        <w:t>3</w:t>
      </w:r>
      <w:r>
        <w:t xml:space="preserve"> от 16.03.2018г., максимальная нагрузка: 4,8 куб. метров в час, срок действия т/у составляет 2 года.</w:t>
      </w:r>
    </w:p>
    <w:p w:rsidR="007578E7" w:rsidRPr="001A1354" w:rsidRDefault="007578E7" w:rsidP="007578E7">
      <w:pPr>
        <w:ind w:left="142"/>
        <w:jc w:val="both"/>
      </w:pPr>
      <w:r>
        <w:t>В соответствии с правилами землепользования и застройки (далее-ПЗЗ), данный земельный участок расположен в территориальной зоне</w:t>
      </w:r>
      <w:r w:rsidRPr="001A1354">
        <w:t xml:space="preserve"> Ж-1</w:t>
      </w:r>
      <w:r>
        <w:t xml:space="preserve">с, для которой </w:t>
      </w:r>
      <w:r w:rsidRPr="001A1354">
        <w:t>установлены следующие предельные размеры земельных участков и предельные параметры разрешённого строительства, реконструкции объектов капитального строительства в соот</w:t>
      </w:r>
      <w:r>
        <w:t xml:space="preserve">ветствии со статьёй </w:t>
      </w:r>
      <w:r w:rsidRPr="001A1354">
        <w:t xml:space="preserve">38 Градостроительного кодекса Российской Федерации, законодательством </w:t>
      </w:r>
      <w:r>
        <w:t>Республики Ингушетия</w:t>
      </w:r>
      <w:r w:rsidRPr="001A1354">
        <w:t xml:space="preserve"> и местными нормативными актами:</w:t>
      </w:r>
    </w:p>
    <w:p w:rsidR="007578E7" w:rsidRDefault="007578E7" w:rsidP="007578E7">
      <w:pPr>
        <w:pStyle w:val="ae"/>
        <w:ind w:left="900" w:firstLine="0"/>
        <w:rPr>
          <w:rFonts w:ascii="Times New Roman" w:hAnsi="Times New Roman"/>
        </w:rPr>
      </w:pPr>
      <w:r w:rsidRPr="001A1354">
        <w:rPr>
          <w:rFonts w:ascii="Times New Roman" w:hAnsi="Times New Roman"/>
        </w:rPr>
        <w:t xml:space="preserve">максимальный размер земельного участка </w:t>
      </w:r>
      <w:r>
        <w:rPr>
          <w:rFonts w:ascii="Times New Roman" w:hAnsi="Times New Roman"/>
        </w:rPr>
        <w:t>4</w:t>
      </w:r>
      <w:r w:rsidRPr="001A1354">
        <w:rPr>
          <w:rFonts w:ascii="Times New Roman" w:hAnsi="Times New Roman"/>
        </w:rPr>
        <w:t xml:space="preserve">000 </w:t>
      </w:r>
      <w:proofErr w:type="spellStart"/>
      <w:r w:rsidRPr="001A1354">
        <w:rPr>
          <w:rFonts w:ascii="Times New Roman" w:hAnsi="Times New Roman"/>
        </w:rPr>
        <w:t>кв.м</w:t>
      </w:r>
      <w:proofErr w:type="spellEnd"/>
      <w:r w:rsidRPr="001A1354">
        <w:rPr>
          <w:rFonts w:ascii="Times New Roman" w:hAnsi="Times New Roman"/>
        </w:rPr>
        <w:t xml:space="preserve">. </w:t>
      </w:r>
    </w:p>
    <w:p w:rsidR="007578E7" w:rsidRPr="001A1354" w:rsidRDefault="007578E7" w:rsidP="007578E7">
      <w:pPr>
        <w:pStyle w:val="ae"/>
        <w:ind w:left="900" w:firstLine="0"/>
        <w:rPr>
          <w:rFonts w:ascii="Times New Roman" w:hAnsi="Times New Roman"/>
        </w:rPr>
      </w:pPr>
      <w:r w:rsidRPr="001A1354">
        <w:rPr>
          <w:rFonts w:ascii="Times New Roman" w:hAnsi="Times New Roman"/>
        </w:rPr>
        <w:t xml:space="preserve">минимальный размер земельного участка </w:t>
      </w:r>
      <w:r>
        <w:rPr>
          <w:rFonts w:ascii="Times New Roman" w:hAnsi="Times New Roman"/>
        </w:rPr>
        <w:t xml:space="preserve">300 </w:t>
      </w:r>
      <w:proofErr w:type="spellStart"/>
      <w:proofErr w:type="gramStart"/>
      <w:r>
        <w:rPr>
          <w:rFonts w:ascii="Times New Roman" w:hAnsi="Times New Roman"/>
        </w:rPr>
        <w:t>кв.м</w:t>
      </w:r>
      <w:proofErr w:type="spellEnd"/>
      <w:proofErr w:type="gramEnd"/>
      <w:r>
        <w:rPr>
          <w:rFonts w:ascii="Times New Roman" w:hAnsi="Times New Roman"/>
        </w:rPr>
        <w:t xml:space="preserve"> </w:t>
      </w:r>
      <w:r w:rsidRPr="001A1354">
        <w:rPr>
          <w:rFonts w:ascii="Times New Roman" w:hAnsi="Times New Roman"/>
        </w:rPr>
        <w:t>;</w:t>
      </w:r>
    </w:p>
    <w:p w:rsidR="007578E7" w:rsidRPr="001A1354" w:rsidRDefault="007578E7" w:rsidP="007578E7">
      <w:pPr>
        <w:pStyle w:val="ae"/>
        <w:ind w:left="900" w:firstLine="0"/>
        <w:rPr>
          <w:rFonts w:ascii="Times New Roman" w:hAnsi="Times New Roman"/>
        </w:rPr>
      </w:pPr>
      <w:r w:rsidRPr="001A1354">
        <w:rPr>
          <w:rFonts w:ascii="Times New Roman" w:hAnsi="Times New Roman"/>
        </w:rPr>
        <w:t>максимальное количество этажей: 3;</w:t>
      </w:r>
    </w:p>
    <w:p w:rsidR="007578E7" w:rsidRPr="001A1354" w:rsidRDefault="007578E7" w:rsidP="007578E7">
      <w:pPr>
        <w:pStyle w:val="ae"/>
        <w:ind w:left="900" w:firstLine="0"/>
        <w:rPr>
          <w:rFonts w:ascii="Times New Roman" w:hAnsi="Times New Roman"/>
        </w:rPr>
      </w:pPr>
      <w:r w:rsidRPr="001A1354">
        <w:rPr>
          <w:rFonts w:ascii="Times New Roman" w:hAnsi="Times New Roman"/>
        </w:rPr>
        <w:t xml:space="preserve">максимальная высота здания: </w:t>
      </w:r>
      <w:smartTag w:uri="urn:schemas-microsoft-com:office:smarttags" w:element="metricconverter">
        <w:smartTagPr>
          <w:attr w:name="ProductID" w:val="14 метров"/>
        </w:smartTagPr>
        <w:r w:rsidRPr="001A1354">
          <w:rPr>
            <w:rFonts w:ascii="Times New Roman" w:hAnsi="Times New Roman"/>
          </w:rPr>
          <w:t>14 метров</w:t>
        </w:r>
      </w:smartTag>
      <w:r w:rsidRPr="001A1354">
        <w:rPr>
          <w:rFonts w:ascii="Times New Roman" w:hAnsi="Times New Roman"/>
        </w:rPr>
        <w:t xml:space="preserve"> (кроме культовых зданий и сооружений);</w:t>
      </w:r>
    </w:p>
    <w:p w:rsidR="007578E7" w:rsidRPr="001A1354" w:rsidRDefault="007578E7" w:rsidP="007578E7">
      <w:pPr>
        <w:pStyle w:val="ae"/>
        <w:ind w:left="900" w:firstLine="0"/>
        <w:rPr>
          <w:rFonts w:ascii="Times New Roman" w:hAnsi="Times New Roman"/>
        </w:rPr>
      </w:pPr>
      <w:r w:rsidRPr="001A1354">
        <w:rPr>
          <w:rFonts w:ascii="Times New Roman" w:hAnsi="Times New Roman"/>
        </w:rPr>
        <w:t xml:space="preserve">максимальная высота ограждения между соседними земельными участками: </w:t>
      </w:r>
      <w:smartTag w:uri="urn:schemas-microsoft-com:office:smarttags" w:element="metricconverter">
        <w:smartTagPr>
          <w:attr w:name="ProductID" w:val="2,5 метра"/>
        </w:smartTagPr>
        <w:r>
          <w:rPr>
            <w:rFonts w:ascii="Times New Roman" w:hAnsi="Times New Roman"/>
          </w:rPr>
          <w:t>2,5</w:t>
        </w:r>
        <w:r w:rsidRPr="001A1354">
          <w:rPr>
            <w:rFonts w:ascii="Times New Roman" w:hAnsi="Times New Roman"/>
          </w:rPr>
          <w:t xml:space="preserve"> метра</w:t>
        </w:r>
      </w:smartTag>
      <w:r w:rsidRPr="001A1354">
        <w:rPr>
          <w:rFonts w:ascii="Times New Roman" w:hAnsi="Times New Roman"/>
        </w:rPr>
        <w:t>;</w:t>
      </w:r>
    </w:p>
    <w:p w:rsidR="007578E7" w:rsidRPr="001A1354" w:rsidRDefault="007578E7" w:rsidP="007578E7">
      <w:pPr>
        <w:pStyle w:val="ae"/>
        <w:ind w:left="900" w:firstLine="0"/>
        <w:rPr>
          <w:rFonts w:ascii="Times New Roman" w:hAnsi="Times New Roman"/>
        </w:rPr>
      </w:pPr>
      <w:r w:rsidRPr="001A1354">
        <w:rPr>
          <w:rFonts w:ascii="Times New Roman" w:hAnsi="Times New Roman"/>
        </w:rPr>
        <w:t xml:space="preserve">максимальная высота ограждения между земельными участками и территориями общего пользования: </w:t>
      </w:r>
      <w:smartTag w:uri="urn:schemas-microsoft-com:office:smarttags" w:element="metricconverter">
        <w:smartTagPr>
          <w:attr w:name="ProductID" w:val="2,5 метра"/>
        </w:smartTagPr>
        <w:r w:rsidRPr="001A1354">
          <w:rPr>
            <w:rFonts w:ascii="Times New Roman" w:hAnsi="Times New Roman"/>
          </w:rPr>
          <w:t>2,5 метра</w:t>
        </w:r>
      </w:smartTag>
      <w:r w:rsidRPr="001A1354">
        <w:rPr>
          <w:rFonts w:ascii="Times New Roman" w:hAnsi="Times New Roman"/>
        </w:rPr>
        <w:t>;</w:t>
      </w:r>
    </w:p>
    <w:p w:rsidR="007578E7" w:rsidRPr="001A1354" w:rsidRDefault="007578E7" w:rsidP="007578E7">
      <w:pPr>
        <w:pStyle w:val="ae"/>
        <w:rPr>
          <w:rFonts w:ascii="Times New Roman" w:hAnsi="Times New Roman"/>
        </w:rPr>
      </w:pPr>
      <w:r w:rsidRPr="001A1354">
        <w:rPr>
          <w:rFonts w:ascii="Times New Roman" w:hAnsi="Times New Roman"/>
        </w:rPr>
        <w:t>максимальный процент застройки: 60 процентов;</w:t>
      </w:r>
    </w:p>
    <w:p w:rsidR="007578E7" w:rsidRPr="001A1354" w:rsidRDefault="007578E7" w:rsidP="007578E7">
      <w:pPr>
        <w:pStyle w:val="ae"/>
        <w:rPr>
          <w:rFonts w:ascii="Times New Roman" w:hAnsi="Times New Roman"/>
        </w:rPr>
      </w:pPr>
      <w:r w:rsidRPr="001A1354">
        <w:rPr>
          <w:rFonts w:ascii="Times New Roman" w:hAnsi="Times New Roman"/>
        </w:rPr>
        <w:lastRenderedPageBreak/>
        <w:t xml:space="preserve">минимальный отступ от объектов капитального строительства до красной линии магистрали: </w:t>
      </w:r>
      <w:smartTag w:uri="urn:schemas-microsoft-com:office:smarttags" w:element="metricconverter">
        <w:smartTagPr>
          <w:attr w:name="ProductID" w:val="6 м"/>
        </w:smartTagPr>
        <w:r>
          <w:rPr>
            <w:rFonts w:ascii="Times New Roman" w:hAnsi="Times New Roman"/>
          </w:rPr>
          <w:t>6</w:t>
        </w:r>
        <w:r w:rsidRPr="001A1354">
          <w:rPr>
            <w:rFonts w:ascii="Times New Roman" w:hAnsi="Times New Roman"/>
          </w:rPr>
          <w:t xml:space="preserve"> м</w:t>
        </w:r>
      </w:smartTag>
      <w:r w:rsidRPr="001A1354">
        <w:rPr>
          <w:rFonts w:ascii="Times New Roman" w:hAnsi="Times New Roman"/>
        </w:rPr>
        <w:t>., межквартального проезда (жилой улицы): 3м.</w:t>
      </w:r>
    </w:p>
    <w:p w:rsidR="007578E7" w:rsidRPr="001A1354" w:rsidRDefault="007578E7" w:rsidP="007578E7">
      <w:pPr>
        <w:pStyle w:val="ae"/>
        <w:rPr>
          <w:rFonts w:ascii="Times New Roman" w:hAnsi="Times New Roman"/>
        </w:rPr>
      </w:pPr>
      <w:r w:rsidRPr="001A1354">
        <w:rPr>
          <w:rFonts w:ascii="Times New Roman" w:hAnsi="Times New Roman"/>
        </w:rPr>
        <w:t xml:space="preserve">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регламентов, региональных и местных нормативов градостроительного проектирования. </w:t>
      </w:r>
    </w:p>
    <w:p w:rsidR="007578E7" w:rsidRPr="001A1354" w:rsidRDefault="007578E7" w:rsidP="007578E7">
      <w:pPr>
        <w:pStyle w:val="ae"/>
        <w:ind w:firstLine="0"/>
        <w:rPr>
          <w:rFonts w:ascii="Times New Roman" w:hAnsi="Times New Roman"/>
        </w:rPr>
      </w:pPr>
    </w:p>
    <w:p w:rsidR="0079201B" w:rsidRPr="00D92066" w:rsidRDefault="0079201B" w:rsidP="0079201B">
      <w:pPr>
        <w:ind w:left="142"/>
        <w:jc w:val="both"/>
      </w:pPr>
      <w:r>
        <w:t>ЛОТ №6</w:t>
      </w:r>
      <w:r w:rsidRPr="00D92066">
        <w:t xml:space="preserve"> - земельный участок из категории земель населенных пунктов, площадью </w:t>
      </w:r>
      <w:r>
        <w:t>10000</w:t>
      </w:r>
      <w:r w:rsidRPr="00D92066">
        <w:t xml:space="preserve"> </w:t>
      </w:r>
      <w:proofErr w:type="spellStart"/>
      <w:r w:rsidRPr="00D92066">
        <w:t>кв.м</w:t>
      </w:r>
      <w:proofErr w:type="spellEnd"/>
      <w:r w:rsidRPr="00D92066">
        <w:t>., с кадастровым номером 06:02:00000</w:t>
      </w:r>
      <w:r>
        <w:t>08</w:t>
      </w:r>
      <w:r w:rsidRPr="00D92066">
        <w:t>:</w:t>
      </w:r>
      <w:r>
        <w:t>670</w:t>
      </w:r>
      <w:r w:rsidRPr="00D92066">
        <w:t xml:space="preserve">, разрешенное использование: </w:t>
      </w:r>
      <w:proofErr w:type="spellStart"/>
      <w:r>
        <w:t>среднеэтажная</w:t>
      </w:r>
      <w:proofErr w:type="spellEnd"/>
      <w:r>
        <w:t xml:space="preserve"> жилая застройка.</w:t>
      </w:r>
      <w:r w:rsidRPr="00D92066">
        <w:t xml:space="preserve"> Местоположение: Российская Федерация, Респу</w:t>
      </w:r>
      <w:r>
        <w:t xml:space="preserve">блика Ингушетия, МО «городской округ г. </w:t>
      </w:r>
      <w:proofErr w:type="spellStart"/>
      <w:r>
        <w:t>Сунжа</w:t>
      </w:r>
      <w:proofErr w:type="spellEnd"/>
      <w:r>
        <w:t>», ул. Калинина, б/н.</w:t>
      </w:r>
    </w:p>
    <w:p w:rsidR="0079201B" w:rsidRDefault="0079201B" w:rsidP="0079201B">
      <w:pPr>
        <w:ind w:left="142"/>
        <w:jc w:val="both"/>
      </w:pPr>
      <w:r>
        <w:t xml:space="preserve">       </w:t>
      </w:r>
      <w:r w:rsidRPr="007A5755">
        <w:t xml:space="preserve">Сведения об обременениях земельного участка: не обременен правами третьих лиц, в залоге, в споре и под арестом не состоит.  Начальная (минимальная) цена предмета аукциона на право заключения договора аренды земельного участка составляет </w:t>
      </w:r>
      <w:r>
        <w:t>98000</w:t>
      </w:r>
      <w:r w:rsidRPr="007A5755">
        <w:t xml:space="preserve"> </w:t>
      </w:r>
      <w:r>
        <w:t>(девяносто</w:t>
      </w:r>
      <w:r w:rsidR="000940CB">
        <w:t xml:space="preserve"> восемь тысяч руб</w:t>
      </w:r>
      <w:r>
        <w:t>.)</w:t>
      </w:r>
      <w:r w:rsidRPr="007A5755">
        <w:t xml:space="preserve">, шаг повышения аукциона 3% </w:t>
      </w:r>
      <w:r w:rsidR="000940CB">
        <w:t>2940</w:t>
      </w:r>
      <w:r w:rsidRPr="007A5755">
        <w:t xml:space="preserve"> (</w:t>
      </w:r>
      <w:r w:rsidR="000940CB">
        <w:t>две тысячи девятьсот сорок</w:t>
      </w:r>
      <w:r>
        <w:t>) руб.</w:t>
      </w:r>
      <w:r w:rsidRPr="007A5755">
        <w:t xml:space="preserve">, размер задатка составляет 20 % от размера начальной цены аукциона и равна </w:t>
      </w:r>
      <w:r w:rsidR="000940CB">
        <w:t xml:space="preserve">19600 </w:t>
      </w:r>
      <w:r w:rsidRPr="007A5755">
        <w:t>(</w:t>
      </w:r>
      <w:r w:rsidR="000940CB">
        <w:t>девятнадцать тысяч шестьсот руб</w:t>
      </w:r>
      <w:r>
        <w:t>.)</w:t>
      </w:r>
      <w:r w:rsidRPr="007A5755">
        <w:t>. Срок а</w:t>
      </w:r>
      <w:r>
        <w:t xml:space="preserve">ренды земельного участка 10 лет. </w:t>
      </w:r>
    </w:p>
    <w:p w:rsidR="0079201B" w:rsidRDefault="0079201B" w:rsidP="0079201B">
      <w:pPr>
        <w:ind w:left="142"/>
        <w:jc w:val="both"/>
        <w:rPr>
          <w:color w:val="000000"/>
        </w:rPr>
      </w:pPr>
      <w:r>
        <w:rPr>
          <w:color w:val="000000"/>
        </w:rPr>
        <w:t xml:space="preserve">      Технические условия подключения (технологического присоединения) объекта строительства к сетям инженерно-технического обеспечения:</w:t>
      </w:r>
    </w:p>
    <w:p w:rsidR="0079201B" w:rsidRPr="006A5B90" w:rsidRDefault="0079201B" w:rsidP="0079201B">
      <w:pPr>
        <w:ind w:left="142"/>
        <w:jc w:val="both"/>
        <w:rPr>
          <w:color w:val="000000"/>
        </w:rPr>
      </w:pPr>
      <w:r w:rsidRPr="006A5B90">
        <w:rPr>
          <w:color w:val="000000"/>
        </w:rPr>
        <w:t xml:space="preserve">-ТУ для присоединения к электрическим сетям, максимальная мощность составляет 8 кВт, точка присоединения: ВЛ-0,4 </w:t>
      </w:r>
      <w:proofErr w:type="spellStart"/>
      <w:r w:rsidRPr="006A5B90">
        <w:rPr>
          <w:color w:val="000000"/>
        </w:rPr>
        <w:t>кВ</w:t>
      </w:r>
      <w:proofErr w:type="spellEnd"/>
      <w:r w:rsidRPr="006A5B90">
        <w:rPr>
          <w:color w:val="000000"/>
        </w:rPr>
        <w:t xml:space="preserve"> ТП </w:t>
      </w:r>
      <w:r w:rsidR="000940CB">
        <w:rPr>
          <w:color w:val="000000"/>
        </w:rPr>
        <w:t>4</w:t>
      </w:r>
      <w:r w:rsidRPr="006A5B90">
        <w:rPr>
          <w:color w:val="000000"/>
        </w:rPr>
        <w:t>-</w:t>
      </w:r>
      <w:r w:rsidR="000940CB">
        <w:rPr>
          <w:color w:val="000000"/>
        </w:rPr>
        <w:t>98</w:t>
      </w:r>
      <w:r w:rsidRPr="006A5B90">
        <w:rPr>
          <w:color w:val="000000"/>
        </w:rPr>
        <w:t xml:space="preserve"> Ф-</w:t>
      </w:r>
      <w:r w:rsidR="000940CB">
        <w:rPr>
          <w:color w:val="000000"/>
        </w:rPr>
        <w:t>4</w:t>
      </w:r>
      <w:r w:rsidRPr="006A5B90">
        <w:rPr>
          <w:color w:val="000000"/>
        </w:rPr>
        <w:t>, срок действия т/у 1 год.</w:t>
      </w:r>
    </w:p>
    <w:p w:rsidR="0079201B" w:rsidRPr="00F617C1" w:rsidRDefault="0079201B" w:rsidP="0079201B">
      <w:pPr>
        <w:ind w:left="142"/>
        <w:jc w:val="both"/>
        <w:rPr>
          <w:color w:val="000000"/>
        </w:rPr>
      </w:pPr>
      <w:r w:rsidRPr="006A5B90">
        <w:rPr>
          <w:color w:val="000000"/>
        </w:rPr>
        <w:t>-Технические условия МУП «</w:t>
      </w:r>
      <w:proofErr w:type="spellStart"/>
      <w:r w:rsidRPr="006A5B90">
        <w:rPr>
          <w:color w:val="000000"/>
        </w:rPr>
        <w:t>Сунжа</w:t>
      </w:r>
      <w:proofErr w:type="spellEnd"/>
      <w:r w:rsidRPr="006A5B90">
        <w:rPr>
          <w:color w:val="000000"/>
        </w:rPr>
        <w:t xml:space="preserve">-Водоканал» № </w:t>
      </w:r>
      <w:r w:rsidR="000940CB">
        <w:rPr>
          <w:color w:val="000000"/>
        </w:rPr>
        <w:t>42</w:t>
      </w:r>
      <w:r>
        <w:rPr>
          <w:color w:val="000000"/>
        </w:rPr>
        <w:t xml:space="preserve"> от 06.03.2018г., (водоснабжение, водоотведение) диаметр трубы 25мм, срок действия ТУ 3 года.</w:t>
      </w:r>
    </w:p>
    <w:p w:rsidR="0079201B" w:rsidRDefault="0079201B" w:rsidP="0079201B">
      <w:pPr>
        <w:ind w:left="142"/>
        <w:jc w:val="both"/>
      </w:pPr>
      <w:r>
        <w:t xml:space="preserve"> -</w:t>
      </w:r>
      <w:r w:rsidRPr="006A5B90">
        <w:t>Газоснабжение</w:t>
      </w:r>
      <w:r>
        <w:rPr>
          <w:b/>
        </w:rPr>
        <w:t xml:space="preserve"> – </w:t>
      </w:r>
      <w:r>
        <w:t>технические условия №5</w:t>
      </w:r>
      <w:r w:rsidR="000940CB">
        <w:t>0</w:t>
      </w:r>
      <w:r>
        <w:t xml:space="preserve"> от 16.03.2018г., максимальная нагрузка: 4,8 куб. метров в час, срок действия т/у составляет 2 года.</w:t>
      </w:r>
    </w:p>
    <w:p w:rsidR="000940CB" w:rsidRPr="00E96C58" w:rsidRDefault="000940CB" w:rsidP="000940CB">
      <w:pPr>
        <w:ind w:left="142"/>
        <w:jc w:val="both"/>
      </w:pPr>
      <w:r>
        <w:t>В соответствии с правилами землепользования и застройки (далее-ПЗЗ), данный земельный участок расположен в территориальной зоне</w:t>
      </w:r>
      <w:r w:rsidRPr="001A1354">
        <w:t xml:space="preserve"> </w:t>
      </w:r>
      <w:r w:rsidRPr="00E96C58">
        <w:rPr>
          <w:lang w:eastAsia="ar-SA"/>
        </w:rPr>
        <w:t>Ж-</w:t>
      </w:r>
      <w:r>
        <w:rPr>
          <w:lang w:eastAsia="ar-SA"/>
        </w:rPr>
        <w:t>3, для которой</w:t>
      </w:r>
      <w:r w:rsidRPr="00E96C58">
        <w:rPr>
          <w:lang w:eastAsia="ar-SA"/>
        </w:rPr>
        <w:t xml:space="preserve"> установлены следующие предельные размеры земельных участков и предельные параметры разрешённого строительства, реконструкции объектов капитального строительства в соответствии со статьёй 38 Градостроительного кодекса Российской Федерации, законодательством Республики Ингушетия </w:t>
      </w:r>
      <w:r>
        <w:rPr>
          <w:lang w:eastAsia="ar-SA"/>
        </w:rPr>
        <w:t>и местными нормативными актами</w:t>
      </w:r>
      <w:r w:rsidRPr="00E96C58">
        <w:rPr>
          <w:lang w:eastAsia="ar-SA"/>
        </w:rPr>
        <w:t>:</w:t>
      </w:r>
    </w:p>
    <w:p w:rsidR="000940CB" w:rsidRPr="00E96C58" w:rsidRDefault="000940CB" w:rsidP="000940CB">
      <w:pPr>
        <w:suppressAutoHyphens/>
        <w:spacing w:before="120"/>
        <w:ind w:left="851"/>
        <w:jc w:val="both"/>
        <w:rPr>
          <w:lang w:eastAsia="ar-SA"/>
        </w:rPr>
      </w:pPr>
      <w:r w:rsidRPr="00E96C58">
        <w:rPr>
          <w:lang w:eastAsia="ar-SA"/>
        </w:rPr>
        <w:t>максимальная этажность: 5 (для жилых зданий), 7 (для нежилых зданий);</w:t>
      </w:r>
    </w:p>
    <w:p w:rsidR="000940CB" w:rsidRPr="00E96C58" w:rsidRDefault="000940CB" w:rsidP="000940CB">
      <w:pPr>
        <w:suppressAutoHyphens/>
        <w:spacing w:before="120"/>
        <w:ind w:left="851"/>
        <w:jc w:val="both"/>
        <w:rPr>
          <w:lang w:eastAsia="ar-SA"/>
        </w:rPr>
      </w:pPr>
      <w:r w:rsidRPr="00E96C58">
        <w:rPr>
          <w:lang w:eastAsia="ar-SA"/>
        </w:rPr>
        <w:t xml:space="preserve">минимальная высота здания: для жилых домов </w:t>
      </w:r>
      <w:smartTag w:uri="urn:schemas-microsoft-com:office:smarttags" w:element="metricconverter">
        <w:smartTagPr>
          <w:attr w:name="ProductID" w:val="8 метров"/>
        </w:smartTagPr>
        <w:r w:rsidRPr="00E96C58">
          <w:rPr>
            <w:lang w:eastAsia="ar-SA"/>
          </w:rPr>
          <w:t>8 метров</w:t>
        </w:r>
      </w:smartTag>
      <w:r w:rsidRPr="00E96C58">
        <w:rPr>
          <w:lang w:eastAsia="ar-SA"/>
        </w:rPr>
        <w:t>, для прочих объектов капитального строительства не нормируется;</w:t>
      </w:r>
    </w:p>
    <w:p w:rsidR="000940CB" w:rsidRPr="00E96C58" w:rsidRDefault="000940CB" w:rsidP="000940CB">
      <w:pPr>
        <w:suppressAutoHyphens/>
        <w:spacing w:before="120"/>
        <w:ind w:left="851"/>
        <w:jc w:val="both"/>
        <w:rPr>
          <w:lang w:eastAsia="ar-SA"/>
        </w:rPr>
      </w:pPr>
      <w:r w:rsidRPr="00E96C58">
        <w:rPr>
          <w:lang w:eastAsia="ar-SA"/>
        </w:rPr>
        <w:t xml:space="preserve">максимальная высота здания: </w:t>
      </w:r>
      <w:smartTag w:uri="urn:schemas-microsoft-com:office:smarttags" w:element="metricconverter">
        <w:smartTagPr>
          <w:attr w:name="ProductID" w:val="18 метров"/>
        </w:smartTagPr>
        <w:r w:rsidRPr="00E96C58">
          <w:rPr>
            <w:lang w:eastAsia="ar-SA"/>
          </w:rPr>
          <w:t>18 метров</w:t>
        </w:r>
      </w:smartTag>
      <w:r w:rsidRPr="00E96C58">
        <w:rPr>
          <w:lang w:eastAsia="ar-SA"/>
        </w:rPr>
        <w:t>;</w:t>
      </w:r>
    </w:p>
    <w:p w:rsidR="000940CB" w:rsidRPr="00E96C58" w:rsidRDefault="000940CB" w:rsidP="000940CB">
      <w:pPr>
        <w:suppressAutoHyphens/>
        <w:spacing w:before="120"/>
        <w:ind w:left="851"/>
        <w:jc w:val="both"/>
        <w:rPr>
          <w:lang w:eastAsia="ar-SA"/>
        </w:rPr>
      </w:pPr>
      <w:r w:rsidRPr="00E96C58">
        <w:rPr>
          <w:lang w:eastAsia="ar-SA"/>
        </w:rPr>
        <w:t xml:space="preserve">максимальная высота ограждения между земельными участками, занятыми нежилыми зданиями и сооружениями, а также между такими земельными участками и территориями общего пользования: </w:t>
      </w:r>
      <w:smartTag w:uri="urn:schemas-microsoft-com:office:smarttags" w:element="metricconverter">
        <w:smartTagPr>
          <w:attr w:name="ProductID" w:val="1,8 метров"/>
        </w:smartTagPr>
        <w:r w:rsidRPr="00E96C58">
          <w:rPr>
            <w:lang w:eastAsia="ar-SA"/>
          </w:rPr>
          <w:t>1,8 метров</w:t>
        </w:r>
      </w:smartTag>
      <w:r w:rsidRPr="00E96C58">
        <w:rPr>
          <w:lang w:eastAsia="ar-SA"/>
        </w:rPr>
        <w:t>;</w:t>
      </w:r>
    </w:p>
    <w:p w:rsidR="000940CB" w:rsidRPr="00E96C58" w:rsidRDefault="000940CB" w:rsidP="000940CB">
      <w:pPr>
        <w:suppressAutoHyphens/>
        <w:spacing w:before="120"/>
        <w:ind w:firstLine="900"/>
        <w:jc w:val="both"/>
        <w:rPr>
          <w:lang w:eastAsia="ar-SA"/>
        </w:rPr>
      </w:pPr>
      <w:r w:rsidRPr="00E96C58">
        <w:rPr>
          <w:lang w:eastAsia="ar-SA"/>
        </w:rPr>
        <w:t xml:space="preserve">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регламентов, региональных и местных нормативов градостроительного проектирования. </w:t>
      </w:r>
    </w:p>
    <w:p w:rsidR="001848F5" w:rsidRDefault="001848F5" w:rsidP="001848F5">
      <w:pPr>
        <w:ind w:left="142"/>
        <w:jc w:val="both"/>
      </w:pPr>
    </w:p>
    <w:p w:rsidR="001848F5" w:rsidRPr="00153A92" w:rsidRDefault="001848F5" w:rsidP="002A6443">
      <w:pPr>
        <w:ind w:left="142"/>
        <w:jc w:val="both"/>
      </w:pPr>
    </w:p>
    <w:p w:rsidR="002A6443" w:rsidRPr="00C26ABC" w:rsidRDefault="002A6443" w:rsidP="00875834">
      <w:pPr>
        <w:widowControl w:val="0"/>
        <w:tabs>
          <w:tab w:val="left" w:pos="360"/>
          <w:tab w:val="left" w:pos="567"/>
          <w:tab w:val="left" w:pos="4110"/>
        </w:tabs>
        <w:autoSpaceDE w:val="0"/>
        <w:autoSpaceDN w:val="0"/>
        <w:adjustRightInd w:val="0"/>
        <w:jc w:val="both"/>
      </w:pPr>
    </w:p>
    <w:p w:rsidR="002A6443" w:rsidRPr="00C26ABC" w:rsidRDefault="002A6443" w:rsidP="002A6443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 w:rsidRPr="00C26ABC">
        <w:t>Организатор аукциона вправе отказаться от проведения аукциона в любое время, но не позднее, чем за пять дней до дня проведения аукциона, о чем он извещает участников торгов и возвращает в 3-дневный срок внесенные ими задатки.</w:t>
      </w:r>
    </w:p>
    <w:p w:rsidR="002A6443" w:rsidRDefault="002A6443" w:rsidP="002A6443">
      <w:pPr>
        <w:widowControl w:val="0"/>
        <w:suppressAutoHyphens/>
        <w:autoSpaceDE w:val="0"/>
        <w:autoSpaceDN w:val="0"/>
        <w:adjustRightInd w:val="0"/>
        <w:jc w:val="both"/>
      </w:pPr>
    </w:p>
    <w:p w:rsidR="002A6443" w:rsidRDefault="002A6443" w:rsidP="002A6443">
      <w:pPr>
        <w:widowControl w:val="0"/>
        <w:suppressAutoHyphens/>
        <w:autoSpaceDE w:val="0"/>
        <w:autoSpaceDN w:val="0"/>
        <w:adjustRightInd w:val="0"/>
        <w:jc w:val="both"/>
      </w:pPr>
    </w:p>
    <w:p w:rsidR="00EB3ABA" w:rsidRPr="00C26ABC" w:rsidRDefault="00EB3ABA" w:rsidP="002A6443">
      <w:pPr>
        <w:widowControl w:val="0"/>
        <w:suppressAutoHyphens/>
        <w:autoSpaceDE w:val="0"/>
        <w:autoSpaceDN w:val="0"/>
        <w:adjustRightInd w:val="0"/>
        <w:jc w:val="both"/>
      </w:pPr>
    </w:p>
    <w:p w:rsidR="000940CB" w:rsidRDefault="000940CB" w:rsidP="0087583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875834" w:rsidRDefault="002A6443" w:rsidP="00875834">
      <w:pPr>
        <w:widowControl w:val="0"/>
        <w:autoSpaceDE w:val="0"/>
        <w:autoSpaceDN w:val="0"/>
        <w:adjustRightInd w:val="0"/>
        <w:jc w:val="both"/>
        <w:rPr>
          <w:b/>
        </w:rPr>
      </w:pPr>
      <w:r w:rsidRPr="00C26ABC">
        <w:rPr>
          <w:b/>
        </w:rPr>
        <w:lastRenderedPageBreak/>
        <w:t>Порядок приема заявок:</w:t>
      </w:r>
    </w:p>
    <w:p w:rsidR="002A6443" w:rsidRPr="00875834" w:rsidRDefault="00875834" w:rsidP="00875834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</w:t>
      </w:r>
      <w:r w:rsidR="002A6443" w:rsidRPr="00C26ABC">
        <w:t xml:space="preserve">Для участия в аукционе заявители представляют организатору торгов (лично или через своего представителя) заявку по установленной форме. </w:t>
      </w:r>
    </w:p>
    <w:p w:rsidR="002A6443" w:rsidRPr="00C26ABC" w:rsidRDefault="00875834" w:rsidP="002A6443">
      <w:pPr>
        <w:widowControl w:val="0"/>
        <w:autoSpaceDE w:val="0"/>
        <w:autoSpaceDN w:val="0"/>
        <w:adjustRightInd w:val="0"/>
        <w:jc w:val="both"/>
      </w:pPr>
      <w:r>
        <w:t xml:space="preserve">       </w:t>
      </w:r>
      <w:r w:rsidR="002A6443" w:rsidRPr="00C26ABC">
        <w:t xml:space="preserve">Один заявитель вправе подать только одну заявку на участие в аукционе. </w:t>
      </w:r>
    </w:p>
    <w:p w:rsidR="002A6443" w:rsidRPr="00C26ABC" w:rsidRDefault="00875834" w:rsidP="002A6443">
      <w:pPr>
        <w:widowControl w:val="0"/>
        <w:autoSpaceDE w:val="0"/>
        <w:autoSpaceDN w:val="0"/>
        <w:adjustRightInd w:val="0"/>
        <w:jc w:val="both"/>
      </w:pPr>
      <w:r>
        <w:t xml:space="preserve">        </w:t>
      </w:r>
      <w:r w:rsidR="002A6443" w:rsidRPr="00C26ABC">
        <w:t xml:space="preserve">Заявка на участие в аукционе, поступившая по истечении срока ее приема, возвращается в день ее поступления заявителю. 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jc w:val="both"/>
      </w:pPr>
      <w:r w:rsidRPr="00C26ABC">
        <w:t xml:space="preserve"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ind w:firstLine="360"/>
        <w:jc w:val="both"/>
      </w:pPr>
      <w:r w:rsidRPr="00C26ABC">
        <w:t>Участником аукциона признается заявитель, представивший полный пакет документов</w:t>
      </w:r>
      <w:r w:rsidR="00875834">
        <w:t>,</w:t>
      </w:r>
      <w:r w:rsidRPr="00C26ABC">
        <w:t xml:space="preserve"> в соответствии с указанным перечнем, и </w:t>
      </w:r>
      <w:r w:rsidR="00EA1FBE" w:rsidRPr="00C26ABC">
        <w:t>в отношении,</w:t>
      </w:r>
      <w:r w:rsidRPr="00C26ABC">
        <w:t xml:space="preserve"> которого не установлены ограничения законодательством РФ. </w:t>
      </w:r>
    </w:p>
    <w:p w:rsidR="002A6443" w:rsidRPr="00C26ABC" w:rsidRDefault="002A6443" w:rsidP="002A6443">
      <w:pPr>
        <w:widowControl w:val="0"/>
        <w:suppressAutoHyphens/>
        <w:autoSpaceDE w:val="0"/>
        <w:autoSpaceDN w:val="0"/>
        <w:adjustRightInd w:val="0"/>
        <w:jc w:val="both"/>
        <w:rPr>
          <w:b/>
        </w:rPr>
      </w:pPr>
      <w:r w:rsidRPr="00C26ABC">
        <w:rPr>
          <w:b/>
        </w:rPr>
        <w:t>Перечень предоставляемых с заявкой документов:</w:t>
      </w:r>
    </w:p>
    <w:p w:rsidR="002A6443" w:rsidRPr="00C26ABC" w:rsidRDefault="002A6443" w:rsidP="002A6443">
      <w:pPr>
        <w:widowControl w:val="0"/>
        <w:suppressAutoHyphens/>
        <w:autoSpaceDE w:val="0"/>
        <w:autoSpaceDN w:val="0"/>
        <w:adjustRightInd w:val="0"/>
        <w:jc w:val="both"/>
      </w:pPr>
      <w:r w:rsidRPr="00C26ABC">
        <w:t xml:space="preserve">1.Заявка (форма прилагается) на участие в аукционе в 2-х экземплярах, с указанием реквизитов счета для возврата задатка, также бланк заявки можно получить в администрации </w:t>
      </w:r>
      <w:r w:rsidR="00875834">
        <w:t xml:space="preserve">муниципального образования «Городской округ </w:t>
      </w:r>
      <w:proofErr w:type="spellStart"/>
      <w:r w:rsidR="00875834">
        <w:t>г.Сунжа</w:t>
      </w:r>
      <w:proofErr w:type="spellEnd"/>
      <w:r w:rsidR="00875834">
        <w:t>»</w:t>
      </w:r>
      <w:r w:rsidRPr="00C26ABC">
        <w:t xml:space="preserve"> в отделе имущественного </w:t>
      </w:r>
      <w:r w:rsidR="00875834">
        <w:t xml:space="preserve">и земельного </w:t>
      </w:r>
      <w:r w:rsidRPr="00C26ABC">
        <w:t>учета.</w:t>
      </w:r>
    </w:p>
    <w:p w:rsidR="002A6443" w:rsidRPr="00C26ABC" w:rsidRDefault="002A6443" w:rsidP="002A6443">
      <w:pPr>
        <w:widowControl w:val="0"/>
        <w:suppressAutoHyphens/>
        <w:autoSpaceDE w:val="0"/>
        <w:autoSpaceDN w:val="0"/>
        <w:adjustRightInd w:val="0"/>
        <w:jc w:val="both"/>
      </w:pPr>
      <w:r w:rsidRPr="00C26ABC">
        <w:t>2. Копии документов, удостоверяющих личность (для физических лиц);</w:t>
      </w:r>
    </w:p>
    <w:p w:rsidR="002A6443" w:rsidRPr="00C26ABC" w:rsidRDefault="002A6443" w:rsidP="002A6443">
      <w:pPr>
        <w:widowControl w:val="0"/>
        <w:suppressAutoHyphens/>
        <w:autoSpaceDE w:val="0"/>
        <w:autoSpaceDN w:val="0"/>
        <w:adjustRightInd w:val="0"/>
        <w:jc w:val="both"/>
      </w:pPr>
      <w:r w:rsidRPr="00C26ABC">
        <w:t xml:space="preserve">3.Платежный </w:t>
      </w:r>
      <w:r w:rsidR="00EA1FBE" w:rsidRPr="00C26ABC">
        <w:t>документ и</w:t>
      </w:r>
      <w:r w:rsidRPr="00C26ABC">
        <w:t xml:space="preserve"> его копия, подтверждающий перечисление задатка.</w:t>
      </w:r>
    </w:p>
    <w:p w:rsidR="002A6443" w:rsidRPr="00C26ABC" w:rsidRDefault="002A6443" w:rsidP="002A6443">
      <w:pPr>
        <w:widowControl w:val="0"/>
        <w:suppressAutoHyphens/>
        <w:autoSpaceDE w:val="0"/>
        <w:autoSpaceDN w:val="0"/>
        <w:adjustRightInd w:val="0"/>
        <w:jc w:val="both"/>
      </w:pPr>
    </w:p>
    <w:p w:rsidR="002A6443" w:rsidRPr="00C26ABC" w:rsidRDefault="002A6443" w:rsidP="002A6443">
      <w:pPr>
        <w:widowControl w:val="0"/>
        <w:autoSpaceDE w:val="0"/>
        <w:autoSpaceDN w:val="0"/>
        <w:adjustRightInd w:val="0"/>
        <w:jc w:val="both"/>
        <w:rPr>
          <w:b/>
          <w:color w:val="2D2D2D" w:themeColor="text1"/>
        </w:rPr>
      </w:pPr>
      <w:r w:rsidRPr="00C26ABC">
        <w:t xml:space="preserve">Для участия в торгах необходимо внести задаток на расчетный счет </w:t>
      </w:r>
      <w:r>
        <w:rPr>
          <w:b/>
          <w:color w:val="2D2D2D" w:themeColor="text1"/>
        </w:rPr>
        <w:t>Администрации</w:t>
      </w:r>
      <w:r w:rsidRPr="00C26ABC">
        <w:rPr>
          <w:b/>
          <w:color w:val="2D2D2D" w:themeColor="text1"/>
        </w:rPr>
        <w:t xml:space="preserve"> </w:t>
      </w:r>
      <w:r>
        <w:rPr>
          <w:b/>
          <w:color w:val="2D2D2D" w:themeColor="text1"/>
        </w:rPr>
        <w:t xml:space="preserve">г. </w:t>
      </w:r>
      <w:proofErr w:type="spellStart"/>
      <w:r>
        <w:rPr>
          <w:b/>
          <w:color w:val="2D2D2D" w:themeColor="text1"/>
        </w:rPr>
        <w:t>Сунжа</w:t>
      </w:r>
      <w:proofErr w:type="spellEnd"/>
      <w:r w:rsidRPr="00C26ABC">
        <w:rPr>
          <w:b/>
          <w:color w:val="2D2D2D" w:themeColor="text1"/>
        </w:rPr>
        <w:t xml:space="preserve"> ОГРН: </w:t>
      </w:r>
      <w:r w:rsidRPr="0025537D">
        <w:rPr>
          <w:b/>
          <w:color w:val="2D2D2D" w:themeColor="text1"/>
        </w:rPr>
        <w:t xml:space="preserve">10906030011015 ОКТМО: </w:t>
      </w:r>
      <w:r>
        <w:rPr>
          <w:b/>
          <w:color w:val="2D2D2D" w:themeColor="text1"/>
        </w:rPr>
        <w:t>26720000</w:t>
      </w:r>
    </w:p>
    <w:p w:rsidR="002A6443" w:rsidRDefault="002A6443" w:rsidP="002A6443">
      <w:pPr>
        <w:widowControl w:val="0"/>
        <w:autoSpaceDE w:val="0"/>
        <w:autoSpaceDN w:val="0"/>
        <w:adjustRightInd w:val="0"/>
        <w:jc w:val="both"/>
        <w:rPr>
          <w:b/>
          <w:color w:val="2D2D2D" w:themeColor="text1"/>
        </w:rPr>
      </w:pPr>
      <w:r w:rsidRPr="0025537D">
        <w:rPr>
          <w:b/>
          <w:color w:val="2D2D2D" w:themeColor="text1"/>
        </w:rPr>
        <w:t>ИНН:0603284673</w:t>
      </w:r>
      <w:r w:rsidRPr="00C26ABC">
        <w:rPr>
          <w:b/>
          <w:color w:val="2D2D2D" w:themeColor="text1"/>
        </w:rPr>
        <w:t xml:space="preserve">/ КПП: 060301001. 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jc w:val="both"/>
        <w:rPr>
          <w:b/>
          <w:color w:val="2D2D2D" w:themeColor="text1"/>
        </w:rPr>
      </w:pPr>
      <w:r w:rsidRPr="00C26ABC">
        <w:rPr>
          <w:b/>
          <w:color w:val="2D2D2D" w:themeColor="text1"/>
          <w:u w:val="single"/>
        </w:rPr>
        <w:t>Л/ счет средств во временном пользовании</w:t>
      </w:r>
      <w:r>
        <w:rPr>
          <w:b/>
          <w:color w:val="2D2D2D" w:themeColor="text1"/>
        </w:rPr>
        <w:t xml:space="preserve"> № 04143</w:t>
      </w:r>
      <w:r>
        <w:rPr>
          <w:b/>
          <w:color w:val="2D2D2D" w:themeColor="text1"/>
          <w:lang w:val="en-US"/>
        </w:rPr>
        <w:t>D</w:t>
      </w:r>
      <w:r>
        <w:rPr>
          <w:b/>
          <w:color w:val="2D2D2D" w:themeColor="text1"/>
        </w:rPr>
        <w:t>00350 в отделе № 2</w:t>
      </w:r>
      <w:r w:rsidRPr="00C26ABC">
        <w:rPr>
          <w:b/>
          <w:color w:val="2D2D2D" w:themeColor="text1"/>
        </w:rPr>
        <w:t xml:space="preserve"> УФК по РИ отделение -НБ по РИ 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jc w:val="both"/>
        <w:rPr>
          <w:color w:val="2D2D2D" w:themeColor="text1"/>
        </w:rPr>
      </w:pPr>
      <w:r>
        <w:rPr>
          <w:b/>
          <w:color w:val="2D2D2D" w:themeColor="text1"/>
        </w:rPr>
        <w:t>БИК042618001 р/счет 40101810700000010004</w:t>
      </w:r>
    </w:p>
    <w:p w:rsidR="002A6443" w:rsidRPr="00C26ABC" w:rsidRDefault="002A6443" w:rsidP="002A6443">
      <w:pPr>
        <w:widowControl w:val="0"/>
        <w:suppressAutoHyphens/>
        <w:autoSpaceDE w:val="0"/>
        <w:autoSpaceDN w:val="0"/>
        <w:adjustRightInd w:val="0"/>
        <w:jc w:val="both"/>
      </w:pPr>
    </w:p>
    <w:p w:rsidR="002A6443" w:rsidRPr="00C26ABC" w:rsidRDefault="00875834" w:rsidP="002A6443">
      <w:pPr>
        <w:widowControl w:val="0"/>
        <w:suppressAutoHyphens/>
        <w:autoSpaceDE w:val="0"/>
        <w:autoSpaceDN w:val="0"/>
        <w:adjustRightInd w:val="0"/>
        <w:jc w:val="both"/>
      </w:pPr>
      <w:r>
        <w:t xml:space="preserve">        </w:t>
      </w:r>
      <w:r w:rsidR="002A6443" w:rsidRPr="00C26ABC">
        <w:t>Заявителем представляется опись документов в 2-х экземплярах, один из которых с указанием даты и времени (часы и минуты) приема заявки, удостоверенные подписью уполномоченного лица организатора торгов, возвращаются заявителю.</w:t>
      </w:r>
    </w:p>
    <w:p w:rsidR="002A6443" w:rsidRPr="00C26ABC" w:rsidRDefault="00875834" w:rsidP="002A6443">
      <w:pPr>
        <w:widowControl w:val="0"/>
        <w:suppressAutoHyphens/>
        <w:autoSpaceDE w:val="0"/>
        <w:autoSpaceDN w:val="0"/>
        <w:adjustRightInd w:val="0"/>
        <w:jc w:val="both"/>
      </w:pPr>
      <w:r>
        <w:t xml:space="preserve">        </w:t>
      </w:r>
      <w:r w:rsidR="002A6443" w:rsidRPr="00C26ABC">
        <w:t xml:space="preserve">Заявка принимается и регистрируется только при наличии всех правильно оформленных документов, отсутствие или непредставление какого-либо документа является основанием для не допуска к участию в аукционе. </w:t>
      </w:r>
    </w:p>
    <w:p w:rsidR="002A6443" w:rsidRPr="00C26ABC" w:rsidRDefault="00875834" w:rsidP="002A6443">
      <w:pPr>
        <w:widowControl w:val="0"/>
        <w:suppressAutoHyphens/>
        <w:autoSpaceDE w:val="0"/>
        <w:autoSpaceDN w:val="0"/>
        <w:adjustRightInd w:val="0"/>
        <w:jc w:val="both"/>
      </w:pPr>
      <w:r>
        <w:t xml:space="preserve">         </w:t>
      </w:r>
      <w:r w:rsidR="002A6443" w:rsidRPr="00C26ABC">
        <w:t>В случае подачи заявки представителем претендента предъявляется надлежащим образом оформленная доверенность.</w:t>
      </w:r>
    </w:p>
    <w:p w:rsidR="002A6443" w:rsidRPr="00C26ABC" w:rsidRDefault="002A6443" w:rsidP="002A6443">
      <w:pPr>
        <w:widowControl w:val="0"/>
        <w:suppressAutoHyphens/>
        <w:autoSpaceDE w:val="0"/>
        <w:autoSpaceDN w:val="0"/>
        <w:adjustRightInd w:val="0"/>
        <w:jc w:val="both"/>
      </w:pPr>
      <w:r w:rsidRPr="00C26ABC">
        <w:t>Документы, содержащие помарки, подчистки, исправления не рассматриваются.</w:t>
      </w:r>
    </w:p>
    <w:p w:rsidR="002A6443" w:rsidRPr="00C26ABC" w:rsidRDefault="00875834" w:rsidP="00875834">
      <w:pPr>
        <w:widowControl w:val="0"/>
        <w:suppressAutoHyphens/>
        <w:autoSpaceDE w:val="0"/>
        <w:autoSpaceDN w:val="0"/>
        <w:adjustRightInd w:val="0"/>
        <w:jc w:val="both"/>
      </w:pPr>
      <w:r>
        <w:t xml:space="preserve">         </w:t>
      </w:r>
      <w:r w:rsidR="002A6443" w:rsidRPr="00C26ABC">
        <w:t xml:space="preserve">Аукцион проводится в соответствии со ст. 39.11 Земельного кодекса Российской Федерации. </w:t>
      </w:r>
      <w:r w:rsidR="002A6443" w:rsidRPr="00C26ABC">
        <w:rPr>
          <w:bCs/>
        </w:rPr>
        <w:t>Непосредственно перед началом аукциона происходит регистрация участников аукциона.</w:t>
      </w:r>
      <w:r w:rsidR="002A6443" w:rsidRPr="00C26ABC">
        <w:t xml:space="preserve"> Участник получает личную номерную карточку (билет Участника).</w:t>
      </w:r>
    </w:p>
    <w:p w:rsidR="002A6443" w:rsidRPr="00C26ABC" w:rsidRDefault="002A6443" w:rsidP="002A6443">
      <w:pPr>
        <w:widowControl w:val="0"/>
        <w:suppressAutoHyphens/>
        <w:autoSpaceDE w:val="0"/>
        <w:autoSpaceDN w:val="0"/>
        <w:adjustRightInd w:val="0"/>
        <w:jc w:val="both"/>
      </w:pPr>
      <w:r w:rsidRPr="00C26ABC">
        <w:t>При регистрации Участник (уполномоченный представитель) должен иметь документ, подтверждающий его полномочия представлять интересы физического или юридического лица на аукционе и подписывать протоколы аукционной комиссии и иные документы по итогам аукциона, предусмотренные процедурой проведения торгов. Таким документом является: для Заявителей - юридических лиц - доверенность на право представлять интересы юридического лица на аукционе либо выписка из протокола о назначении руководителя юридического лица; для Заявителей - физических лиц - нотариально заверенная доверенность на право представления физического лица либо документ, удостоверяющий личность.</w:t>
      </w:r>
    </w:p>
    <w:p w:rsidR="00875834" w:rsidRDefault="00875834" w:rsidP="002A6443">
      <w:pPr>
        <w:widowControl w:val="0"/>
        <w:suppressAutoHyphens/>
        <w:autoSpaceDE w:val="0"/>
        <w:autoSpaceDN w:val="0"/>
        <w:adjustRightInd w:val="0"/>
        <w:jc w:val="both"/>
      </w:pPr>
      <w:r>
        <w:t xml:space="preserve">         </w:t>
      </w:r>
      <w:r w:rsidR="002A6443" w:rsidRPr="00C26ABC">
        <w:t xml:space="preserve">Организатор аукциона ведет протокол аукциона, в котором фиксируется последнее предложение о цене купли – продажи (размере арендной платы) земельного участка. </w:t>
      </w:r>
      <w:r>
        <w:t xml:space="preserve">    </w:t>
      </w:r>
    </w:p>
    <w:p w:rsidR="002A6443" w:rsidRPr="00C26ABC" w:rsidRDefault="00875834" w:rsidP="002A6443">
      <w:pPr>
        <w:widowControl w:val="0"/>
        <w:suppressAutoHyphens/>
        <w:autoSpaceDE w:val="0"/>
        <w:autoSpaceDN w:val="0"/>
        <w:adjustRightInd w:val="0"/>
        <w:jc w:val="both"/>
      </w:pPr>
      <w:r>
        <w:lastRenderedPageBreak/>
        <w:t xml:space="preserve">          </w:t>
      </w:r>
      <w:r w:rsidR="002A6443" w:rsidRPr="00C26ABC">
        <w:t xml:space="preserve"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Протокол является основанием для </w:t>
      </w:r>
      <w:r w:rsidR="00EA1FBE" w:rsidRPr="00C26ABC">
        <w:t>заключения договора</w:t>
      </w:r>
      <w:r w:rsidR="002A6443" w:rsidRPr="00C26ABC">
        <w:t xml:space="preserve"> аренды земельного участка.</w:t>
      </w:r>
    </w:p>
    <w:p w:rsidR="002A6443" w:rsidRPr="00C26ABC" w:rsidRDefault="002A6443" w:rsidP="002A6443">
      <w:pPr>
        <w:widowControl w:val="0"/>
        <w:suppressAutoHyphens/>
        <w:autoSpaceDE w:val="0"/>
        <w:autoSpaceDN w:val="0"/>
        <w:adjustRightInd w:val="0"/>
        <w:jc w:val="both"/>
        <w:rPr>
          <w:b/>
          <w:u w:val="single"/>
        </w:rPr>
      </w:pPr>
      <w:r w:rsidRPr="00C26ABC">
        <w:rPr>
          <w:b/>
          <w:u w:val="single"/>
        </w:rPr>
        <w:t>Победителем будет признан участник согласный со всеми условиями аукциона и предложивший наибольшую цену за земельный участок.</w:t>
      </w:r>
    </w:p>
    <w:p w:rsidR="00974EFF" w:rsidRDefault="00974EFF" w:rsidP="002A6443">
      <w:pPr>
        <w:suppressAutoHyphens/>
        <w:ind w:firstLine="360"/>
        <w:jc w:val="both"/>
        <w:rPr>
          <w:b/>
        </w:rPr>
      </w:pPr>
    </w:p>
    <w:p w:rsidR="00974EFF" w:rsidRDefault="00974EFF" w:rsidP="00974EFF">
      <w:pPr>
        <w:suppressAutoHyphens/>
        <w:ind w:firstLine="360"/>
        <w:jc w:val="both"/>
        <w:rPr>
          <w:b/>
        </w:rPr>
      </w:pPr>
    </w:p>
    <w:p w:rsidR="00974EFF" w:rsidRDefault="00974EFF" w:rsidP="00974EFF">
      <w:pPr>
        <w:suppressAutoHyphens/>
        <w:ind w:firstLine="360"/>
        <w:jc w:val="both"/>
        <w:rPr>
          <w:b/>
        </w:rPr>
      </w:pPr>
    </w:p>
    <w:p w:rsidR="00974EFF" w:rsidRDefault="00974EFF" w:rsidP="00974EFF">
      <w:pPr>
        <w:suppressAutoHyphens/>
        <w:ind w:firstLine="360"/>
        <w:jc w:val="both"/>
        <w:rPr>
          <w:b/>
        </w:rPr>
      </w:pPr>
    </w:p>
    <w:p w:rsidR="00974EFF" w:rsidRPr="00C26ABC" w:rsidRDefault="002A6443" w:rsidP="00974EFF">
      <w:pPr>
        <w:suppressAutoHyphens/>
        <w:ind w:firstLine="360"/>
        <w:jc w:val="both"/>
        <w:rPr>
          <w:b/>
        </w:rPr>
      </w:pPr>
      <w:r w:rsidRPr="00C26ABC">
        <w:rPr>
          <w:b/>
        </w:rPr>
        <w:t xml:space="preserve">Победители в </w:t>
      </w:r>
      <w:r w:rsidR="0030119E" w:rsidRPr="00C26ABC">
        <w:rPr>
          <w:b/>
        </w:rPr>
        <w:t>отношении земельных</w:t>
      </w:r>
      <w:r w:rsidRPr="00C26ABC">
        <w:rPr>
          <w:b/>
        </w:rPr>
        <w:t xml:space="preserve"> участков обязаны:</w:t>
      </w:r>
    </w:p>
    <w:p w:rsidR="00974EFF" w:rsidRDefault="002A6443" w:rsidP="002A644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360"/>
        <w:contextualSpacing/>
        <w:jc w:val="both"/>
      </w:pPr>
      <w:r w:rsidRPr="00C26ABC">
        <w:t xml:space="preserve">оплатить сумму, сформировавшуюся в ходе торгов </w:t>
      </w:r>
      <w:r w:rsidR="0030119E" w:rsidRPr="00C26ABC">
        <w:t>и подписать</w:t>
      </w:r>
      <w:r w:rsidRPr="00C26ABC">
        <w:t xml:space="preserve"> договоры аренды </w:t>
      </w:r>
    </w:p>
    <w:p w:rsidR="00974EFF" w:rsidRDefault="00974EFF" w:rsidP="00974EFF">
      <w:pPr>
        <w:widowControl w:val="0"/>
        <w:suppressAutoHyphens/>
        <w:autoSpaceDE w:val="0"/>
        <w:autoSpaceDN w:val="0"/>
        <w:adjustRightInd w:val="0"/>
        <w:contextualSpacing/>
        <w:jc w:val="both"/>
      </w:pPr>
    </w:p>
    <w:p w:rsidR="002A6443" w:rsidRPr="00C26ABC" w:rsidRDefault="002A6443" w:rsidP="00974EFF">
      <w:pPr>
        <w:widowControl w:val="0"/>
        <w:suppressAutoHyphens/>
        <w:autoSpaceDE w:val="0"/>
        <w:autoSpaceDN w:val="0"/>
        <w:adjustRightInd w:val="0"/>
        <w:contextualSpacing/>
        <w:jc w:val="both"/>
      </w:pPr>
      <w:r w:rsidRPr="00C26ABC">
        <w:t xml:space="preserve">указанных земельных участков не ранее, </w:t>
      </w:r>
      <w:r w:rsidR="0030119E" w:rsidRPr="00C26ABC">
        <w:t>чем через</w:t>
      </w:r>
      <w:r w:rsidRPr="00C26ABC">
        <w:t xml:space="preserve"> десять дней со дня размещения информации о результатах аукциона на официальном сайте Российской Федерации в сети «Интернет», но не позднее, чем через двадцать дней после дня проведения аукциона; </w:t>
      </w:r>
    </w:p>
    <w:p w:rsidR="002A6443" w:rsidRPr="002C7093" w:rsidRDefault="002A6443" w:rsidP="002A6443">
      <w:pPr>
        <w:widowControl w:val="0"/>
        <w:suppressAutoHyphens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</w:t>
      </w:r>
      <w:r w:rsidR="00875834">
        <w:rPr>
          <w:b/>
        </w:rPr>
        <w:t xml:space="preserve">    </w:t>
      </w:r>
      <w:r w:rsidRPr="002C7093">
        <w:rPr>
          <w:b/>
        </w:rPr>
        <w:t xml:space="preserve">Прием заявок и документов производится организатором торгов с </w:t>
      </w:r>
      <w:r w:rsidR="00F110F1" w:rsidRPr="00F110F1">
        <w:rPr>
          <w:b/>
        </w:rPr>
        <w:t>2</w:t>
      </w:r>
      <w:r w:rsidRPr="002C7093">
        <w:rPr>
          <w:b/>
        </w:rPr>
        <w:t xml:space="preserve"> </w:t>
      </w:r>
      <w:r w:rsidR="00F110F1">
        <w:rPr>
          <w:b/>
        </w:rPr>
        <w:t>апреля</w:t>
      </w:r>
      <w:r w:rsidRPr="002C7093">
        <w:rPr>
          <w:b/>
        </w:rPr>
        <w:t xml:space="preserve"> 201</w:t>
      </w:r>
      <w:r w:rsidR="00D758E8">
        <w:rPr>
          <w:b/>
        </w:rPr>
        <w:t>8</w:t>
      </w:r>
      <w:r w:rsidRPr="002C7093">
        <w:rPr>
          <w:b/>
        </w:rPr>
        <w:t xml:space="preserve">г. по </w:t>
      </w:r>
      <w:r w:rsidR="00F110F1">
        <w:rPr>
          <w:b/>
        </w:rPr>
        <w:t>2</w:t>
      </w:r>
      <w:r w:rsidR="000940CB">
        <w:rPr>
          <w:b/>
        </w:rPr>
        <w:t xml:space="preserve"> </w:t>
      </w:r>
      <w:r w:rsidR="00F110F1">
        <w:rPr>
          <w:b/>
        </w:rPr>
        <w:t>мая</w:t>
      </w:r>
      <w:r w:rsidRPr="002C7093">
        <w:rPr>
          <w:b/>
        </w:rPr>
        <w:t xml:space="preserve"> 201</w:t>
      </w:r>
      <w:r w:rsidR="0030119E">
        <w:rPr>
          <w:b/>
        </w:rPr>
        <w:t>8</w:t>
      </w:r>
      <w:r w:rsidRPr="002C7093">
        <w:rPr>
          <w:b/>
        </w:rPr>
        <w:t>г. пн.- пт. с 10.00 до 16.00 перерыв с 12.00 до 13.00, кроме субботы и воскресенья, по адресу: Р</w:t>
      </w:r>
      <w:r w:rsidR="00875834">
        <w:rPr>
          <w:b/>
        </w:rPr>
        <w:t>еспублика Ингушетия</w:t>
      </w:r>
      <w:r w:rsidRPr="002C7093">
        <w:rPr>
          <w:b/>
        </w:rPr>
        <w:t xml:space="preserve">, </w:t>
      </w:r>
      <w:proofErr w:type="spellStart"/>
      <w:r w:rsidR="00875834">
        <w:rPr>
          <w:b/>
        </w:rPr>
        <w:t>г.Сунжа</w:t>
      </w:r>
      <w:proofErr w:type="spellEnd"/>
      <w:r w:rsidRPr="002C7093">
        <w:rPr>
          <w:b/>
        </w:rPr>
        <w:t xml:space="preserve">, ул. </w:t>
      </w:r>
      <w:proofErr w:type="spellStart"/>
      <w:r w:rsidRPr="002C7093">
        <w:rPr>
          <w:b/>
        </w:rPr>
        <w:t>Осканова</w:t>
      </w:r>
      <w:proofErr w:type="spellEnd"/>
      <w:r w:rsidRPr="002C7093">
        <w:rPr>
          <w:b/>
        </w:rPr>
        <w:t>, 34. Справки по телефону 8 (8734) 72 27 05.</w:t>
      </w:r>
    </w:p>
    <w:p w:rsidR="002A6443" w:rsidRPr="00C26ABC" w:rsidRDefault="002A6443" w:rsidP="002A6443">
      <w:pPr>
        <w:suppressAutoHyphens/>
        <w:jc w:val="both"/>
      </w:pPr>
      <w:r w:rsidRPr="002C7093">
        <w:rPr>
          <w:b/>
        </w:rPr>
        <w:t xml:space="preserve">Определение участников торгов состоится   </w:t>
      </w:r>
      <w:r w:rsidR="000940CB">
        <w:rPr>
          <w:b/>
        </w:rPr>
        <w:t xml:space="preserve">3 </w:t>
      </w:r>
      <w:r w:rsidR="00F110F1">
        <w:rPr>
          <w:b/>
        </w:rPr>
        <w:t>мая</w:t>
      </w:r>
      <w:r w:rsidRPr="002C7093">
        <w:rPr>
          <w:b/>
        </w:rPr>
        <w:t xml:space="preserve"> 201</w:t>
      </w:r>
      <w:r w:rsidR="0030119E">
        <w:rPr>
          <w:b/>
        </w:rPr>
        <w:t>8</w:t>
      </w:r>
      <w:r w:rsidRPr="002C7093">
        <w:rPr>
          <w:b/>
        </w:rPr>
        <w:t xml:space="preserve">г. года в 16 час.00 мин., торги состоятся </w:t>
      </w:r>
      <w:r w:rsidR="00F110F1">
        <w:rPr>
          <w:b/>
        </w:rPr>
        <w:t>4</w:t>
      </w:r>
      <w:r w:rsidRPr="002C7093">
        <w:rPr>
          <w:b/>
        </w:rPr>
        <w:t xml:space="preserve"> </w:t>
      </w:r>
      <w:r w:rsidR="00F110F1">
        <w:rPr>
          <w:b/>
        </w:rPr>
        <w:t>мая</w:t>
      </w:r>
      <w:bookmarkStart w:id="0" w:name="_GoBack"/>
      <w:bookmarkEnd w:id="0"/>
      <w:r w:rsidRPr="002C7093">
        <w:rPr>
          <w:b/>
        </w:rPr>
        <w:t xml:space="preserve"> 201</w:t>
      </w:r>
      <w:r w:rsidR="00D758E8">
        <w:rPr>
          <w:b/>
        </w:rPr>
        <w:t>8</w:t>
      </w:r>
      <w:r w:rsidRPr="002C7093">
        <w:rPr>
          <w:b/>
        </w:rPr>
        <w:t xml:space="preserve"> года в 10 час.</w:t>
      </w:r>
      <w:r w:rsidR="00604A64">
        <w:rPr>
          <w:b/>
        </w:rPr>
        <w:t xml:space="preserve"> </w:t>
      </w:r>
      <w:r w:rsidRPr="002C7093">
        <w:rPr>
          <w:b/>
        </w:rPr>
        <w:t xml:space="preserve">00 мин по адресу: </w:t>
      </w:r>
      <w:proofErr w:type="gramStart"/>
      <w:r w:rsidRPr="002C7093">
        <w:rPr>
          <w:b/>
        </w:rPr>
        <w:t xml:space="preserve">РИ, </w:t>
      </w:r>
      <w:r w:rsidR="00D758E8">
        <w:rPr>
          <w:b/>
        </w:rPr>
        <w:t xml:space="preserve"> г</w:t>
      </w:r>
      <w:r w:rsidRPr="002C7093">
        <w:rPr>
          <w:b/>
        </w:rPr>
        <w:t>.</w:t>
      </w:r>
      <w:proofErr w:type="gramEnd"/>
      <w:r w:rsidRPr="002C7093">
        <w:rPr>
          <w:b/>
        </w:rPr>
        <w:t xml:space="preserve"> </w:t>
      </w:r>
      <w:proofErr w:type="spellStart"/>
      <w:r w:rsidRPr="002C7093">
        <w:rPr>
          <w:b/>
        </w:rPr>
        <w:t>Сунжа</w:t>
      </w:r>
      <w:proofErr w:type="spellEnd"/>
      <w:r w:rsidRPr="002C7093">
        <w:rPr>
          <w:b/>
        </w:rPr>
        <w:t xml:space="preserve">, ул. </w:t>
      </w:r>
      <w:proofErr w:type="spellStart"/>
      <w:r w:rsidRPr="002C7093">
        <w:rPr>
          <w:b/>
        </w:rPr>
        <w:t>Осканова</w:t>
      </w:r>
      <w:proofErr w:type="spellEnd"/>
      <w:r w:rsidRPr="002C7093">
        <w:rPr>
          <w:b/>
        </w:rPr>
        <w:t>, 34.</w:t>
      </w:r>
    </w:p>
    <w:p w:rsidR="002A6443" w:rsidRPr="00C26ABC" w:rsidRDefault="002A6443" w:rsidP="002A6443">
      <w:pPr>
        <w:suppressAutoHyphens/>
        <w:ind w:firstLine="360"/>
        <w:jc w:val="both"/>
      </w:pPr>
    </w:p>
    <w:p w:rsidR="002A6443" w:rsidRPr="00C26ABC" w:rsidRDefault="00875834" w:rsidP="002A6443">
      <w:pPr>
        <w:suppressAutoHyphens/>
        <w:ind w:firstLine="360"/>
        <w:jc w:val="both"/>
      </w:pPr>
      <w:r>
        <w:t xml:space="preserve"> </w:t>
      </w:r>
      <w:r w:rsidR="002A6443" w:rsidRPr="00C26ABC">
        <w:t xml:space="preserve">Участником торгов признается заявитель, представивший полный пакет документов в соответствии с указанным перечнем, в отношении которого не установлены ограничения законодательством РФ. Осмотр земельных участков производится после размещения извещения и документации на официальном сайте торгов, каждый вторник и пятницу, с 13-00 часов до 17-00 часов. С </w:t>
      </w:r>
      <w:r w:rsidR="0030119E" w:rsidRPr="00C26ABC">
        <w:t>условиями договора</w:t>
      </w:r>
      <w:r w:rsidR="002A6443" w:rsidRPr="00C26ABC">
        <w:t xml:space="preserve"> аренды, а также формой заявки на участие в </w:t>
      </w:r>
      <w:r w:rsidR="0030119E" w:rsidRPr="00C26ABC">
        <w:t>торгах можно</w:t>
      </w:r>
      <w:r w:rsidR="002A6443" w:rsidRPr="00C26ABC">
        <w:t xml:space="preserve"> ознакомиться в отделе </w:t>
      </w:r>
      <w:r w:rsidR="000940CB">
        <w:t xml:space="preserve">земельных </w:t>
      </w:r>
      <w:r w:rsidR="00215B49">
        <w:t xml:space="preserve">и имущественных отношений Администрации МО «Городской округ г. </w:t>
      </w:r>
      <w:proofErr w:type="spellStart"/>
      <w:r w:rsidR="00215B49">
        <w:t>Сунжа</w:t>
      </w:r>
      <w:proofErr w:type="spellEnd"/>
      <w:r w:rsidR="00215B49">
        <w:t>»</w:t>
      </w:r>
      <w:r w:rsidR="002A6443" w:rsidRPr="00C26ABC">
        <w:t>.</w:t>
      </w:r>
    </w:p>
    <w:p w:rsidR="002A6443" w:rsidRPr="00C26ABC" w:rsidRDefault="00875834" w:rsidP="002A6443">
      <w:pPr>
        <w:widowControl w:val="0"/>
        <w:suppressAutoHyphens/>
        <w:autoSpaceDE w:val="0"/>
        <w:autoSpaceDN w:val="0"/>
        <w:adjustRightInd w:val="0"/>
        <w:ind w:firstLine="360"/>
        <w:jc w:val="both"/>
      </w:pPr>
      <w:r>
        <w:t xml:space="preserve">  </w:t>
      </w:r>
      <w:r w:rsidR="002A6443" w:rsidRPr="00C26ABC">
        <w:t xml:space="preserve">Победителями будут признаны участники, согласные со всеми условиями </w:t>
      </w:r>
      <w:r w:rsidR="0030119E" w:rsidRPr="00C26ABC">
        <w:t>торгов и</w:t>
      </w:r>
      <w:r w:rsidR="002A6443" w:rsidRPr="00C26ABC">
        <w:t xml:space="preserve"> предложившие наивысшую цену за земельные участки. В случае отказа победителя от подписания протокола о результатах торгов, договора аренды земельного участка, невыполнения или ненадлежащего выполнения условий торгов и договора, задаток, внесенный по условиям проведения торгов, остается в распоряжении Администрации</w:t>
      </w:r>
      <w:r w:rsidR="002A6443">
        <w:t xml:space="preserve"> МО «Городской округ г. </w:t>
      </w:r>
      <w:proofErr w:type="spellStart"/>
      <w:r w:rsidR="002A6443">
        <w:t>Сунжа</w:t>
      </w:r>
      <w:proofErr w:type="spellEnd"/>
      <w:r w:rsidR="002A6443">
        <w:t xml:space="preserve">». Администрация города </w:t>
      </w:r>
      <w:proofErr w:type="spellStart"/>
      <w:r w:rsidR="002A6443">
        <w:t>Сунжа</w:t>
      </w:r>
      <w:proofErr w:type="spellEnd"/>
      <w:r w:rsidR="002A6443" w:rsidRPr="00C26ABC">
        <w:t xml:space="preserve"> в течение трех дней со дня подписания протокола о результатах торгов обязана возвратить задатки участникам торгов, не являющимся победителями.</w:t>
      </w:r>
    </w:p>
    <w:p w:rsidR="002A6443" w:rsidRDefault="002A6443" w:rsidP="002A6443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rPr>
          <w:i/>
        </w:rPr>
      </w:pPr>
    </w:p>
    <w:p w:rsidR="0030119E" w:rsidRDefault="0030119E" w:rsidP="002A6443">
      <w:pPr>
        <w:widowControl w:val="0"/>
        <w:suppressAutoHyphens/>
        <w:autoSpaceDE w:val="0"/>
        <w:autoSpaceDN w:val="0"/>
        <w:adjustRightInd w:val="0"/>
        <w:rPr>
          <w:i/>
        </w:rPr>
      </w:pPr>
    </w:p>
    <w:p w:rsidR="0030119E" w:rsidRDefault="0030119E" w:rsidP="002A6443">
      <w:pPr>
        <w:widowControl w:val="0"/>
        <w:suppressAutoHyphens/>
        <w:autoSpaceDE w:val="0"/>
        <w:autoSpaceDN w:val="0"/>
        <w:adjustRightInd w:val="0"/>
        <w:rPr>
          <w:i/>
        </w:rPr>
      </w:pPr>
    </w:p>
    <w:p w:rsidR="0030119E" w:rsidRDefault="0030119E" w:rsidP="002A6443">
      <w:pPr>
        <w:widowControl w:val="0"/>
        <w:suppressAutoHyphens/>
        <w:autoSpaceDE w:val="0"/>
        <w:autoSpaceDN w:val="0"/>
        <w:adjustRightInd w:val="0"/>
        <w:rPr>
          <w:i/>
        </w:rPr>
      </w:pPr>
    </w:p>
    <w:p w:rsidR="0030119E" w:rsidRDefault="0030119E" w:rsidP="002A6443">
      <w:pPr>
        <w:widowControl w:val="0"/>
        <w:suppressAutoHyphens/>
        <w:autoSpaceDE w:val="0"/>
        <w:autoSpaceDN w:val="0"/>
        <w:adjustRightInd w:val="0"/>
        <w:rPr>
          <w:i/>
        </w:rPr>
      </w:pPr>
    </w:p>
    <w:p w:rsidR="0030119E" w:rsidRDefault="0030119E" w:rsidP="002A6443">
      <w:pPr>
        <w:widowControl w:val="0"/>
        <w:suppressAutoHyphens/>
        <w:autoSpaceDE w:val="0"/>
        <w:autoSpaceDN w:val="0"/>
        <w:adjustRightInd w:val="0"/>
        <w:rPr>
          <w:i/>
        </w:rPr>
      </w:pPr>
    </w:p>
    <w:p w:rsidR="0030119E" w:rsidRDefault="0030119E" w:rsidP="002A6443">
      <w:pPr>
        <w:widowControl w:val="0"/>
        <w:suppressAutoHyphens/>
        <w:autoSpaceDE w:val="0"/>
        <w:autoSpaceDN w:val="0"/>
        <w:adjustRightInd w:val="0"/>
        <w:rPr>
          <w:i/>
        </w:rPr>
      </w:pPr>
    </w:p>
    <w:p w:rsidR="000E61E5" w:rsidRDefault="000E61E5" w:rsidP="002A6443">
      <w:pPr>
        <w:widowControl w:val="0"/>
        <w:suppressAutoHyphens/>
        <w:autoSpaceDE w:val="0"/>
        <w:autoSpaceDN w:val="0"/>
        <w:adjustRightInd w:val="0"/>
        <w:rPr>
          <w:i/>
        </w:rPr>
      </w:pPr>
    </w:p>
    <w:p w:rsidR="001F162E" w:rsidRDefault="001F162E" w:rsidP="002A6443">
      <w:pPr>
        <w:widowControl w:val="0"/>
        <w:suppressAutoHyphens/>
        <w:autoSpaceDE w:val="0"/>
        <w:autoSpaceDN w:val="0"/>
        <w:adjustRightInd w:val="0"/>
        <w:rPr>
          <w:i/>
        </w:rPr>
      </w:pPr>
    </w:p>
    <w:p w:rsidR="000E61E5" w:rsidRDefault="000E61E5" w:rsidP="002A6443">
      <w:pPr>
        <w:widowControl w:val="0"/>
        <w:suppressAutoHyphens/>
        <w:autoSpaceDE w:val="0"/>
        <w:autoSpaceDN w:val="0"/>
        <w:adjustRightInd w:val="0"/>
        <w:rPr>
          <w:i/>
        </w:rPr>
      </w:pPr>
    </w:p>
    <w:p w:rsidR="00DE520C" w:rsidRDefault="00DE520C" w:rsidP="002A6443">
      <w:pPr>
        <w:widowControl w:val="0"/>
        <w:suppressAutoHyphens/>
        <w:autoSpaceDE w:val="0"/>
        <w:autoSpaceDN w:val="0"/>
        <w:adjustRightInd w:val="0"/>
        <w:rPr>
          <w:i/>
        </w:rPr>
      </w:pPr>
    </w:p>
    <w:p w:rsidR="00DE520C" w:rsidRDefault="00DE520C" w:rsidP="002A6443">
      <w:pPr>
        <w:widowControl w:val="0"/>
        <w:suppressAutoHyphens/>
        <w:autoSpaceDE w:val="0"/>
        <w:autoSpaceDN w:val="0"/>
        <w:adjustRightInd w:val="0"/>
        <w:rPr>
          <w:i/>
        </w:rPr>
      </w:pPr>
    </w:p>
    <w:p w:rsidR="00DE520C" w:rsidRDefault="00DE520C" w:rsidP="002A6443">
      <w:pPr>
        <w:widowControl w:val="0"/>
        <w:suppressAutoHyphens/>
        <w:autoSpaceDE w:val="0"/>
        <w:autoSpaceDN w:val="0"/>
        <w:adjustRightInd w:val="0"/>
        <w:rPr>
          <w:i/>
        </w:rPr>
      </w:pPr>
    </w:p>
    <w:p w:rsidR="00DE520C" w:rsidRDefault="00DE520C" w:rsidP="002A6443">
      <w:pPr>
        <w:widowControl w:val="0"/>
        <w:suppressAutoHyphens/>
        <w:autoSpaceDE w:val="0"/>
        <w:autoSpaceDN w:val="0"/>
        <w:adjustRightInd w:val="0"/>
        <w:rPr>
          <w:i/>
        </w:rPr>
      </w:pPr>
    </w:p>
    <w:p w:rsidR="002A6443" w:rsidRPr="00C26ABC" w:rsidRDefault="002A6443" w:rsidP="002A6443">
      <w:pPr>
        <w:widowControl w:val="0"/>
        <w:suppressAutoHyphens/>
        <w:autoSpaceDE w:val="0"/>
        <w:autoSpaceDN w:val="0"/>
        <w:adjustRightInd w:val="0"/>
      </w:pPr>
      <w:r w:rsidRPr="00C26ABC">
        <w:rPr>
          <w:i/>
        </w:rPr>
        <w:lastRenderedPageBreak/>
        <w:t>Форма заявки</w:t>
      </w:r>
    </w:p>
    <w:p w:rsidR="002A6443" w:rsidRPr="00155097" w:rsidRDefault="002A6443" w:rsidP="002A6443">
      <w:pPr>
        <w:rPr>
          <w:color w:val="000000"/>
          <w:sz w:val="20"/>
          <w:szCs w:val="20"/>
        </w:rPr>
      </w:pPr>
    </w:p>
    <w:p w:rsidR="002A6443" w:rsidRPr="00155097" w:rsidRDefault="002A6443" w:rsidP="002A6443">
      <w:pPr>
        <w:jc w:val="center"/>
        <w:rPr>
          <w:b/>
          <w:color w:val="000000"/>
          <w:sz w:val="27"/>
          <w:szCs w:val="27"/>
        </w:rPr>
      </w:pPr>
      <w:r w:rsidRPr="00155097">
        <w:rPr>
          <w:b/>
          <w:color w:val="000000"/>
          <w:sz w:val="27"/>
          <w:szCs w:val="27"/>
        </w:rPr>
        <w:t>ЗАЯВКА НА УЧАСТИЕ В АУКЦИОНЕ</w:t>
      </w:r>
    </w:p>
    <w:p w:rsidR="002A6443" w:rsidRPr="00155097" w:rsidRDefault="002A6443" w:rsidP="002A6443">
      <w:pPr>
        <w:rPr>
          <w:color w:val="000000"/>
          <w:sz w:val="27"/>
          <w:szCs w:val="27"/>
        </w:rPr>
      </w:pPr>
    </w:p>
    <w:p w:rsidR="002A6443" w:rsidRPr="00155097" w:rsidRDefault="002A6443" w:rsidP="002A6443">
      <w:pPr>
        <w:rPr>
          <w:color w:val="000000"/>
          <w:sz w:val="27"/>
          <w:szCs w:val="27"/>
          <w:u w:val="single"/>
        </w:rPr>
      </w:pPr>
      <w:r w:rsidRPr="00155097">
        <w:rPr>
          <w:b/>
          <w:color w:val="000000"/>
          <w:sz w:val="27"/>
          <w:szCs w:val="27"/>
        </w:rPr>
        <w:t xml:space="preserve">Предмет </w:t>
      </w:r>
      <w:proofErr w:type="gramStart"/>
      <w:r w:rsidRPr="00155097">
        <w:rPr>
          <w:b/>
          <w:color w:val="000000"/>
          <w:sz w:val="27"/>
          <w:szCs w:val="27"/>
        </w:rPr>
        <w:t>аукциона</w:t>
      </w:r>
      <w:r w:rsidR="00962E06">
        <w:rPr>
          <w:color w:val="000000"/>
          <w:sz w:val="27"/>
          <w:szCs w:val="27"/>
        </w:rPr>
        <w:t xml:space="preserve">:   </w:t>
      </w:r>
      <w:proofErr w:type="gramEnd"/>
      <w:r w:rsidR="00962E06">
        <w:rPr>
          <w:color w:val="000000"/>
          <w:sz w:val="27"/>
          <w:szCs w:val="27"/>
        </w:rPr>
        <w:t xml:space="preserve">     </w:t>
      </w:r>
      <w:r w:rsidRPr="00155097">
        <w:rPr>
          <w:color w:val="000000"/>
          <w:sz w:val="27"/>
          <w:szCs w:val="27"/>
          <w:u w:val="single"/>
        </w:rPr>
        <w:t xml:space="preserve">право на заключение договора аренды земельного участка, </w:t>
      </w:r>
    </w:p>
    <w:p w:rsidR="002A6443" w:rsidRPr="00155097" w:rsidRDefault="002A6443" w:rsidP="002A6443">
      <w:pPr>
        <w:rPr>
          <w:color w:val="000000"/>
          <w:sz w:val="22"/>
          <w:szCs w:val="22"/>
          <w:u w:val="single"/>
        </w:rPr>
      </w:pPr>
    </w:p>
    <w:p w:rsidR="002A6443" w:rsidRPr="00155097" w:rsidRDefault="002A6443" w:rsidP="002A6443">
      <w:pPr>
        <w:rPr>
          <w:b/>
          <w:color w:val="000000"/>
          <w:sz w:val="27"/>
          <w:szCs w:val="27"/>
        </w:rPr>
      </w:pPr>
      <w:r w:rsidRPr="00155097">
        <w:rPr>
          <w:color w:val="000000"/>
          <w:sz w:val="27"/>
          <w:szCs w:val="27"/>
        </w:rPr>
        <w:t xml:space="preserve">по лоту № ____   </w:t>
      </w:r>
      <w:r w:rsidRPr="00155097">
        <w:rPr>
          <w:b/>
          <w:color w:val="000000"/>
          <w:sz w:val="27"/>
          <w:szCs w:val="27"/>
        </w:rPr>
        <w:t xml:space="preserve">  </w:t>
      </w:r>
    </w:p>
    <w:p w:rsidR="002A6443" w:rsidRPr="00155097" w:rsidRDefault="002A6443" w:rsidP="002A6443">
      <w:pPr>
        <w:rPr>
          <w:b/>
          <w:color w:val="000000"/>
          <w:sz w:val="27"/>
          <w:szCs w:val="27"/>
        </w:rPr>
      </w:pPr>
    </w:p>
    <w:p w:rsidR="002A6443" w:rsidRPr="00155097" w:rsidRDefault="002A6443" w:rsidP="002A6443">
      <w:pPr>
        <w:rPr>
          <w:color w:val="000000"/>
          <w:sz w:val="27"/>
          <w:szCs w:val="27"/>
        </w:rPr>
      </w:pPr>
      <w:r w:rsidRPr="00155097">
        <w:rPr>
          <w:b/>
          <w:color w:val="000000"/>
          <w:sz w:val="27"/>
          <w:szCs w:val="27"/>
        </w:rPr>
        <w:t>Дата проведения аукциона: «____» _</w:t>
      </w:r>
      <w:r w:rsidRPr="00155097">
        <w:rPr>
          <w:color w:val="000000"/>
          <w:sz w:val="27"/>
          <w:szCs w:val="27"/>
        </w:rPr>
        <w:t>______________ 20___ г.</w:t>
      </w:r>
    </w:p>
    <w:p w:rsidR="002A6443" w:rsidRPr="00155097" w:rsidRDefault="002A6443" w:rsidP="002A6443">
      <w:pPr>
        <w:rPr>
          <w:color w:val="000000"/>
          <w:sz w:val="27"/>
          <w:szCs w:val="27"/>
        </w:rPr>
      </w:pPr>
    </w:p>
    <w:p w:rsidR="002A6443" w:rsidRPr="00155097" w:rsidRDefault="002A6443" w:rsidP="002A6443">
      <w:pPr>
        <w:rPr>
          <w:b/>
          <w:color w:val="000000"/>
          <w:sz w:val="27"/>
          <w:szCs w:val="27"/>
        </w:rPr>
      </w:pPr>
      <w:r w:rsidRPr="00155097">
        <w:rPr>
          <w:b/>
          <w:color w:val="000000"/>
          <w:sz w:val="27"/>
          <w:szCs w:val="27"/>
        </w:rPr>
        <w:t>Заявитель:</w:t>
      </w:r>
    </w:p>
    <w:p w:rsidR="002A6443" w:rsidRPr="00155097" w:rsidRDefault="002A6443" w:rsidP="002A6443">
      <w:pPr>
        <w:rPr>
          <w:color w:val="000000"/>
          <w:sz w:val="27"/>
          <w:szCs w:val="27"/>
        </w:rPr>
      </w:pPr>
      <w:r w:rsidRPr="00155097">
        <w:rPr>
          <w:color w:val="000000"/>
          <w:sz w:val="27"/>
          <w:szCs w:val="27"/>
        </w:rPr>
        <w:t>___________________________________________</w:t>
      </w:r>
      <w:r w:rsidR="0030119E">
        <w:rPr>
          <w:color w:val="000000"/>
          <w:sz w:val="27"/>
          <w:szCs w:val="27"/>
        </w:rPr>
        <w:t>__________________________</w:t>
      </w:r>
    </w:p>
    <w:p w:rsidR="002A6443" w:rsidRPr="00155097" w:rsidRDefault="002A6443" w:rsidP="002A6443">
      <w:pPr>
        <w:rPr>
          <w:color w:val="000000"/>
          <w:sz w:val="27"/>
          <w:szCs w:val="27"/>
        </w:rPr>
      </w:pPr>
      <w:r w:rsidRPr="00155097">
        <w:rPr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</w:t>
      </w:r>
      <w:r w:rsidR="0030119E">
        <w:rPr>
          <w:color w:val="000000"/>
          <w:sz w:val="27"/>
          <w:szCs w:val="27"/>
        </w:rPr>
        <w:t>______</w:t>
      </w:r>
      <w:r w:rsidRPr="00155097">
        <w:rPr>
          <w:color w:val="000000"/>
          <w:sz w:val="27"/>
          <w:szCs w:val="27"/>
        </w:rPr>
        <w:t>,</w:t>
      </w:r>
    </w:p>
    <w:p w:rsidR="002A6443" w:rsidRPr="00155097" w:rsidRDefault="002A6443" w:rsidP="002A6443">
      <w:pPr>
        <w:rPr>
          <w:color w:val="000000"/>
          <w:sz w:val="22"/>
          <w:szCs w:val="22"/>
        </w:rPr>
      </w:pPr>
    </w:p>
    <w:p w:rsidR="002A6443" w:rsidRPr="00155097" w:rsidRDefault="002A6443" w:rsidP="002A6443">
      <w:pPr>
        <w:rPr>
          <w:b/>
          <w:color w:val="000000"/>
          <w:sz w:val="27"/>
          <w:szCs w:val="27"/>
        </w:rPr>
      </w:pPr>
      <w:r w:rsidRPr="00155097">
        <w:rPr>
          <w:b/>
          <w:color w:val="000000"/>
          <w:sz w:val="27"/>
          <w:szCs w:val="27"/>
        </w:rPr>
        <w:t xml:space="preserve">Банковские реквизиты счета для возврата задатка: </w:t>
      </w:r>
      <w:r w:rsidRPr="00155097">
        <w:rPr>
          <w:color w:val="000000"/>
          <w:sz w:val="27"/>
          <w:szCs w:val="27"/>
        </w:rPr>
        <w:t>____________________________</w:t>
      </w:r>
      <w:r w:rsidRPr="00155097">
        <w:rPr>
          <w:b/>
          <w:color w:val="000000"/>
          <w:sz w:val="27"/>
          <w:szCs w:val="27"/>
        </w:rPr>
        <w:t xml:space="preserve"> __________________________________________________________________________________________________________________________________________</w:t>
      </w:r>
    </w:p>
    <w:p w:rsidR="002A6443" w:rsidRPr="00155097" w:rsidRDefault="002A6443" w:rsidP="002A6443">
      <w:pPr>
        <w:rPr>
          <w:b/>
          <w:color w:val="000000"/>
          <w:sz w:val="27"/>
          <w:szCs w:val="27"/>
        </w:rPr>
      </w:pPr>
    </w:p>
    <w:p w:rsidR="002A6443" w:rsidRPr="00155097" w:rsidRDefault="002A6443" w:rsidP="002A6443">
      <w:pPr>
        <w:rPr>
          <w:color w:val="000000"/>
          <w:sz w:val="27"/>
          <w:szCs w:val="27"/>
        </w:rPr>
      </w:pPr>
      <w:r w:rsidRPr="00155097">
        <w:rPr>
          <w:b/>
          <w:color w:val="000000"/>
          <w:sz w:val="27"/>
          <w:szCs w:val="27"/>
        </w:rPr>
        <w:t>Приложения:</w:t>
      </w:r>
      <w:r>
        <w:rPr>
          <w:b/>
          <w:color w:val="000000"/>
          <w:sz w:val="27"/>
          <w:szCs w:val="27"/>
        </w:rPr>
        <w:t xml:space="preserve"> </w:t>
      </w:r>
    </w:p>
    <w:p w:rsidR="002A6443" w:rsidRPr="00B6283C" w:rsidRDefault="002A6443" w:rsidP="002A6443">
      <w:pPr>
        <w:rPr>
          <w:b/>
          <w:color w:val="000000"/>
          <w:sz w:val="20"/>
          <w:szCs w:val="20"/>
          <w:u w:val="single"/>
        </w:rPr>
      </w:pPr>
      <w:r w:rsidRPr="00155097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 xml:space="preserve">. </w:t>
      </w:r>
      <w:r>
        <w:rPr>
          <w:color w:val="000000"/>
          <w:sz w:val="20"/>
          <w:szCs w:val="20"/>
        </w:rPr>
        <w:t>__________________________________________________________________________________________________</w:t>
      </w:r>
    </w:p>
    <w:p w:rsidR="002A6443" w:rsidRPr="004173D7" w:rsidRDefault="002A6443" w:rsidP="002A6443">
      <w:pPr>
        <w:rPr>
          <w:color w:val="000000"/>
          <w:sz w:val="22"/>
          <w:szCs w:val="22"/>
          <w:u w:val="single"/>
        </w:rPr>
      </w:pPr>
      <w:r w:rsidRPr="00155097">
        <w:rPr>
          <w:color w:val="000000"/>
          <w:sz w:val="27"/>
          <w:szCs w:val="27"/>
        </w:rPr>
        <w:t xml:space="preserve">2. </w:t>
      </w:r>
      <w:r>
        <w:rPr>
          <w:color w:val="000000"/>
          <w:sz w:val="27"/>
          <w:szCs w:val="27"/>
        </w:rPr>
        <w:br/>
      </w:r>
      <w:r>
        <w:rPr>
          <w:color w:val="000000"/>
          <w:sz w:val="22"/>
          <w:szCs w:val="22"/>
          <w:u w:val="single"/>
        </w:rPr>
        <w:t>______________________________________________________________________________________</w:t>
      </w:r>
    </w:p>
    <w:p w:rsidR="002A6443" w:rsidRPr="00155097" w:rsidRDefault="002A6443" w:rsidP="002A6443">
      <w:pPr>
        <w:rPr>
          <w:color w:val="000000"/>
          <w:sz w:val="27"/>
          <w:szCs w:val="27"/>
        </w:rPr>
      </w:pPr>
      <w:r w:rsidRPr="00155097">
        <w:rPr>
          <w:color w:val="000000"/>
          <w:sz w:val="27"/>
          <w:szCs w:val="27"/>
        </w:rPr>
        <w:t>3. _________________________________________________________________________</w:t>
      </w:r>
    </w:p>
    <w:p w:rsidR="002A6443" w:rsidRPr="00155097" w:rsidRDefault="002A6443" w:rsidP="002A6443">
      <w:pPr>
        <w:rPr>
          <w:color w:val="000000"/>
          <w:sz w:val="27"/>
          <w:szCs w:val="27"/>
        </w:rPr>
      </w:pPr>
      <w:r w:rsidRPr="00155097">
        <w:rPr>
          <w:color w:val="000000"/>
          <w:sz w:val="27"/>
          <w:szCs w:val="27"/>
        </w:rPr>
        <w:t>4. _________________________________________________________________________</w:t>
      </w:r>
    </w:p>
    <w:p w:rsidR="002A6443" w:rsidRPr="00155097" w:rsidRDefault="002A6443" w:rsidP="002A6443">
      <w:pPr>
        <w:rPr>
          <w:color w:val="000000"/>
          <w:sz w:val="27"/>
          <w:szCs w:val="27"/>
        </w:rPr>
      </w:pPr>
      <w:r w:rsidRPr="00155097">
        <w:rPr>
          <w:color w:val="000000"/>
          <w:sz w:val="27"/>
          <w:szCs w:val="27"/>
        </w:rPr>
        <w:t xml:space="preserve">                               </w:t>
      </w:r>
      <w:r w:rsidRPr="00155097">
        <w:rPr>
          <w:color w:val="000000"/>
          <w:sz w:val="27"/>
          <w:szCs w:val="27"/>
        </w:rPr>
        <w:tab/>
      </w:r>
      <w:r w:rsidRPr="00155097">
        <w:rPr>
          <w:color w:val="000000"/>
          <w:sz w:val="27"/>
          <w:szCs w:val="27"/>
        </w:rPr>
        <w:tab/>
      </w:r>
      <w:r w:rsidRPr="00155097">
        <w:rPr>
          <w:color w:val="000000"/>
          <w:sz w:val="27"/>
          <w:szCs w:val="27"/>
        </w:rPr>
        <w:tab/>
      </w:r>
      <w:r w:rsidRPr="00155097">
        <w:rPr>
          <w:color w:val="000000"/>
          <w:sz w:val="27"/>
          <w:szCs w:val="27"/>
        </w:rPr>
        <w:tab/>
      </w:r>
      <w:r w:rsidRPr="00155097">
        <w:rPr>
          <w:color w:val="000000"/>
          <w:sz w:val="27"/>
          <w:szCs w:val="27"/>
        </w:rPr>
        <w:tab/>
      </w:r>
    </w:p>
    <w:p w:rsidR="002A6443" w:rsidRPr="00155097" w:rsidRDefault="002A6443" w:rsidP="002A6443">
      <w:pPr>
        <w:jc w:val="both"/>
        <w:rPr>
          <w:color w:val="000000"/>
          <w:sz w:val="27"/>
          <w:szCs w:val="27"/>
        </w:rPr>
      </w:pPr>
      <w:r w:rsidRPr="00155097">
        <w:rPr>
          <w:color w:val="000000"/>
          <w:sz w:val="27"/>
          <w:szCs w:val="27"/>
        </w:rPr>
        <w:t>Заявка составлена в двух экземплярах, по одному для Организатора аукциона и Заявителя.</w:t>
      </w:r>
    </w:p>
    <w:p w:rsidR="002A6443" w:rsidRPr="00155097" w:rsidRDefault="002A6443" w:rsidP="002A6443">
      <w:pPr>
        <w:jc w:val="both"/>
        <w:rPr>
          <w:color w:val="000000"/>
          <w:sz w:val="27"/>
          <w:szCs w:val="27"/>
        </w:rPr>
      </w:pPr>
    </w:p>
    <w:p w:rsidR="002A6443" w:rsidRPr="00155097" w:rsidRDefault="002A6443" w:rsidP="002A6443">
      <w:pPr>
        <w:jc w:val="both"/>
        <w:rPr>
          <w:color w:val="000000"/>
          <w:sz w:val="27"/>
          <w:szCs w:val="27"/>
        </w:rPr>
      </w:pPr>
    </w:p>
    <w:p w:rsidR="002A6443" w:rsidRPr="00155097" w:rsidRDefault="002A6443" w:rsidP="002A6443">
      <w:pPr>
        <w:rPr>
          <w:color w:val="000000"/>
          <w:sz w:val="27"/>
          <w:szCs w:val="27"/>
        </w:rPr>
      </w:pPr>
      <w:r w:rsidRPr="00155097">
        <w:rPr>
          <w:color w:val="000000"/>
          <w:sz w:val="27"/>
          <w:szCs w:val="27"/>
        </w:rPr>
        <w:t xml:space="preserve">_________________________________                          </w:t>
      </w:r>
      <w:r>
        <w:rPr>
          <w:color w:val="000000"/>
          <w:sz w:val="27"/>
          <w:szCs w:val="27"/>
        </w:rPr>
        <w:t xml:space="preserve">   </w:t>
      </w:r>
      <w:proofErr w:type="gramStart"/>
      <w:r w:rsidRPr="00155097">
        <w:rPr>
          <w:color w:val="000000"/>
          <w:sz w:val="27"/>
          <w:szCs w:val="27"/>
        </w:rPr>
        <w:t xml:space="preserve">   «</w:t>
      </w:r>
      <w:proofErr w:type="gramEnd"/>
      <w:r w:rsidRPr="00155097">
        <w:rPr>
          <w:color w:val="000000"/>
          <w:sz w:val="27"/>
          <w:szCs w:val="27"/>
        </w:rPr>
        <w:t>____»__________ 20___ г.</w:t>
      </w:r>
    </w:p>
    <w:p w:rsidR="002A6443" w:rsidRPr="00155097" w:rsidRDefault="002A6443" w:rsidP="002A6443">
      <w:pPr>
        <w:rPr>
          <w:color w:val="000000"/>
          <w:sz w:val="22"/>
          <w:szCs w:val="22"/>
        </w:rPr>
      </w:pPr>
      <w:r w:rsidRPr="00155097">
        <w:rPr>
          <w:color w:val="000000"/>
          <w:sz w:val="27"/>
          <w:szCs w:val="27"/>
        </w:rPr>
        <w:t xml:space="preserve">                         </w:t>
      </w:r>
      <w:r w:rsidRPr="00155097">
        <w:rPr>
          <w:color w:val="000000"/>
          <w:sz w:val="22"/>
          <w:szCs w:val="22"/>
        </w:rPr>
        <w:t>(подпись)</w:t>
      </w:r>
    </w:p>
    <w:p w:rsidR="002A6443" w:rsidRPr="00155097" w:rsidRDefault="002A6443" w:rsidP="002A6443">
      <w:pPr>
        <w:jc w:val="both"/>
        <w:rPr>
          <w:color w:val="000000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2A6443" w:rsidRPr="00155097" w:rsidTr="008E76C0">
        <w:tc>
          <w:tcPr>
            <w:tcW w:w="10308" w:type="dxa"/>
            <w:tcBorders>
              <w:top w:val="nil"/>
              <w:left w:val="nil"/>
              <w:bottom w:val="nil"/>
              <w:right w:val="nil"/>
            </w:tcBorders>
          </w:tcPr>
          <w:p w:rsidR="002A6443" w:rsidRPr="00155097" w:rsidRDefault="002A6443" w:rsidP="008E76C0">
            <w:pPr>
              <w:rPr>
                <w:b/>
                <w:color w:val="000000"/>
                <w:sz w:val="27"/>
                <w:szCs w:val="27"/>
              </w:rPr>
            </w:pPr>
          </w:p>
        </w:tc>
      </w:tr>
      <w:tr w:rsidR="002A6443" w:rsidRPr="00155097" w:rsidTr="008E76C0">
        <w:tc>
          <w:tcPr>
            <w:tcW w:w="10308" w:type="dxa"/>
            <w:tcBorders>
              <w:top w:val="nil"/>
              <w:left w:val="nil"/>
              <w:bottom w:val="nil"/>
              <w:right w:val="nil"/>
            </w:tcBorders>
          </w:tcPr>
          <w:p w:rsidR="002A6443" w:rsidRPr="00155097" w:rsidRDefault="002A6443" w:rsidP="008E76C0">
            <w:pPr>
              <w:jc w:val="both"/>
              <w:rPr>
                <w:color w:val="000000"/>
                <w:sz w:val="27"/>
                <w:szCs w:val="27"/>
              </w:rPr>
            </w:pPr>
            <w:r w:rsidRPr="00155097">
              <w:rPr>
                <w:color w:val="000000"/>
                <w:sz w:val="27"/>
                <w:szCs w:val="27"/>
              </w:rPr>
              <w:t xml:space="preserve">Заявка принята: «___» _______ 20____ г.            </w:t>
            </w:r>
          </w:p>
          <w:p w:rsidR="002A6443" w:rsidRPr="00155097" w:rsidRDefault="002A6443" w:rsidP="008E76C0">
            <w:pPr>
              <w:tabs>
                <w:tab w:val="left" w:pos="3540"/>
              </w:tabs>
              <w:jc w:val="both"/>
              <w:rPr>
                <w:color w:val="000000"/>
                <w:sz w:val="27"/>
                <w:szCs w:val="27"/>
              </w:rPr>
            </w:pPr>
          </w:p>
          <w:p w:rsidR="002A6443" w:rsidRPr="00155097" w:rsidRDefault="002A6443" w:rsidP="008E76C0">
            <w:pPr>
              <w:tabs>
                <w:tab w:val="left" w:pos="3540"/>
              </w:tabs>
              <w:jc w:val="both"/>
              <w:rPr>
                <w:color w:val="000000"/>
                <w:sz w:val="27"/>
                <w:szCs w:val="27"/>
              </w:rPr>
            </w:pPr>
            <w:r w:rsidRPr="00155097">
              <w:rPr>
                <w:color w:val="000000"/>
                <w:sz w:val="27"/>
                <w:szCs w:val="27"/>
              </w:rPr>
              <w:t>__</w:t>
            </w:r>
            <w:r w:rsidR="00D758E8">
              <w:rPr>
                <w:color w:val="000000"/>
                <w:sz w:val="27"/>
                <w:szCs w:val="27"/>
              </w:rPr>
              <w:t>____________________</w:t>
            </w:r>
            <w:r w:rsidRPr="00155097">
              <w:rPr>
                <w:color w:val="000000"/>
                <w:sz w:val="22"/>
                <w:szCs w:val="22"/>
              </w:rPr>
              <w:t xml:space="preserve">  (подпись)</w:t>
            </w:r>
          </w:p>
        </w:tc>
      </w:tr>
    </w:tbl>
    <w:p w:rsidR="00962E06" w:rsidRDefault="00962E06" w:rsidP="0030119E">
      <w:pPr>
        <w:widowControl w:val="0"/>
        <w:suppressAutoHyphens/>
        <w:autoSpaceDE w:val="0"/>
        <w:autoSpaceDN w:val="0"/>
        <w:adjustRightInd w:val="0"/>
        <w:rPr>
          <w:i/>
        </w:rPr>
      </w:pPr>
    </w:p>
    <w:p w:rsidR="002A6443" w:rsidRPr="00C26ABC" w:rsidRDefault="002A6443" w:rsidP="002A6443">
      <w:pPr>
        <w:widowControl w:val="0"/>
        <w:suppressAutoHyphens/>
        <w:autoSpaceDE w:val="0"/>
        <w:autoSpaceDN w:val="0"/>
        <w:adjustRightInd w:val="0"/>
        <w:ind w:firstLine="360"/>
        <w:jc w:val="right"/>
        <w:rPr>
          <w:i/>
        </w:rPr>
      </w:pPr>
      <w:r w:rsidRPr="00C26ABC">
        <w:rPr>
          <w:i/>
        </w:rPr>
        <w:lastRenderedPageBreak/>
        <w:t>Форма проекта договора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outlineLvl w:val="1"/>
        <w:rPr>
          <w:b/>
          <w:bCs/>
        </w:rPr>
      </w:pPr>
      <w:r w:rsidRPr="00C26ABC">
        <w:rPr>
          <w:b/>
          <w:bCs/>
        </w:rPr>
        <w:t>ДОГОВОР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outlineLvl w:val="1"/>
        <w:rPr>
          <w:b/>
          <w:bCs/>
        </w:rPr>
      </w:pPr>
      <w:r w:rsidRPr="00C26ABC">
        <w:rPr>
          <w:b/>
          <w:bCs/>
        </w:rPr>
        <w:t>АРЕНДЫ ЗЕМЕЛЬНОГО УЧАСТКА</w:t>
      </w:r>
    </w:p>
    <w:p w:rsidR="002A6443" w:rsidRPr="00C26ABC" w:rsidRDefault="00F6548B" w:rsidP="002A6443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«____» ____________ 20__</w:t>
      </w:r>
      <w:r w:rsidR="002A6443" w:rsidRPr="00C26ABC">
        <w:rPr>
          <w:b/>
        </w:rPr>
        <w:t xml:space="preserve"> г.  </w:t>
      </w:r>
      <w:r>
        <w:rPr>
          <w:b/>
        </w:rPr>
        <w:t xml:space="preserve">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</w:t>
      </w:r>
      <w:proofErr w:type="spellStart"/>
      <w:r>
        <w:rPr>
          <w:b/>
        </w:rPr>
        <w:t>г.</w:t>
      </w:r>
      <w:r w:rsidR="002A6443" w:rsidRPr="00C26ABC">
        <w:rPr>
          <w:b/>
        </w:rPr>
        <w:t>Сунжа</w:t>
      </w:r>
      <w:proofErr w:type="spellEnd"/>
    </w:p>
    <w:p w:rsidR="002A6443" w:rsidRPr="00C26ABC" w:rsidRDefault="002A6443" w:rsidP="002A6443">
      <w:pPr>
        <w:widowControl w:val="0"/>
        <w:autoSpaceDE w:val="0"/>
        <w:autoSpaceDN w:val="0"/>
        <w:adjustRightInd w:val="0"/>
        <w:ind w:firstLine="567"/>
        <w:jc w:val="both"/>
      </w:pPr>
      <w:r w:rsidRPr="00C26ABC">
        <w:br/>
      </w:r>
      <w:r w:rsidRPr="00C26ABC">
        <w:br/>
        <w:t xml:space="preserve">Администрация </w:t>
      </w:r>
      <w:proofErr w:type="spellStart"/>
      <w:r w:rsidRPr="00C26ABC">
        <w:t>г.п</w:t>
      </w:r>
      <w:proofErr w:type="spellEnd"/>
      <w:r w:rsidRPr="00C26ABC">
        <w:t xml:space="preserve">. </w:t>
      </w:r>
      <w:proofErr w:type="spellStart"/>
      <w:r w:rsidRPr="00C26ABC">
        <w:t>Сунжа</w:t>
      </w:r>
      <w:proofErr w:type="spellEnd"/>
      <w:r w:rsidRPr="00C26ABC">
        <w:t xml:space="preserve">, именуемая в дальнейшем </w:t>
      </w:r>
      <w:r w:rsidRPr="00C26ABC">
        <w:rPr>
          <w:b/>
        </w:rPr>
        <w:t>«Арендодатель»</w:t>
      </w:r>
      <w:r w:rsidRPr="00C26ABC">
        <w:t xml:space="preserve">, в </w:t>
      </w:r>
      <w:proofErr w:type="gramStart"/>
      <w:r w:rsidRPr="00C26ABC">
        <w:t>лице  главы</w:t>
      </w:r>
      <w:proofErr w:type="gramEnd"/>
      <w:r w:rsidRPr="00C26ABC">
        <w:t xml:space="preserve"> администрации _____________________________, действующего на основании ______________, с одной стороны, и _____________________, зарегистрирован(а) по адресу:____________________________________ с другой стороны, именуемая в дальнейшем </w:t>
      </w:r>
      <w:r w:rsidRPr="00C26ABC">
        <w:rPr>
          <w:b/>
        </w:rPr>
        <w:t>«Арендатор»</w:t>
      </w:r>
      <w:r w:rsidRPr="00C26ABC">
        <w:t xml:space="preserve">, заключили настоящий договор о нижеследующем: </w:t>
      </w:r>
    </w:p>
    <w:p w:rsidR="002A6443" w:rsidRPr="00C26ABC" w:rsidRDefault="002A6443" w:rsidP="002A644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/>
        <w:jc w:val="both"/>
        <w:outlineLvl w:val="2"/>
        <w:rPr>
          <w:b/>
          <w:bCs/>
        </w:rPr>
      </w:pPr>
      <w:r w:rsidRPr="00C26ABC">
        <w:rPr>
          <w:b/>
          <w:bCs/>
        </w:rPr>
        <w:t>Предмет договора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C26ABC">
        <w:t xml:space="preserve">1.1. Арендодатель на основании Земельного Кодекса РФ и протокола об итогах аукциона сдает, а Арендатор принимает в аренду земельный участок общей площадью </w:t>
      </w:r>
      <w:r w:rsidRPr="00C26ABC">
        <w:rPr>
          <w:b/>
        </w:rPr>
        <w:t xml:space="preserve">_____ </w:t>
      </w:r>
      <w:proofErr w:type="spellStart"/>
      <w:r w:rsidRPr="00C26ABC">
        <w:rPr>
          <w:b/>
        </w:rPr>
        <w:t>кв.м</w:t>
      </w:r>
      <w:proofErr w:type="spellEnd"/>
      <w:r w:rsidRPr="00C26ABC">
        <w:rPr>
          <w:b/>
        </w:rPr>
        <w:t>.,</w:t>
      </w:r>
      <w:r w:rsidRPr="00C26ABC">
        <w:t xml:space="preserve"> расположенный по адресу: ______________________.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C26ABC">
        <w:t xml:space="preserve">Границы и данные арендуемого участка указаны на прилагаемом к договору плане участка и в кадастровом паспорте (Приложение № 2). План участка является составной и неотъемлемой частью настоящего договора. </w:t>
      </w:r>
    </w:p>
    <w:p w:rsidR="002A6443" w:rsidRPr="004173D7" w:rsidRDefault="002A6443" w:rsidP="002A6443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b/>
          <w:u w:val="single"/>
        </w:rPr>
      </w:pPr>
      <w:r w:rsidRPr="00C26ABC">
        <w:t xml:space="preserve">Кадастровый номер земельного участка: </w:t>
      </w:r>
      <w:r w:rsidRPr="00C26ABC">
        <w:rPr>
          <w:b/>
          <w:u w:val="single"/>
        </w:rPr>
        <w:t>____________________</w:t>
      </w:r>
      <w:r>
        <w:rPr>
          <w:b/>
          <w:u w:val="single"/>
        </w:rPr>
        <w:br/>
      </w:r>
      <w:r w:rsidRPr="00C26ABC">
        <w:t>Разрешенное использование земельного участка: ________________________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outlineLvl w:val="2"/>
        <w:rPr>
          <w:b/>
          <w:bCs/>
        </w:rPr>
      </w:pPr>
      <w:r w:rsidRPr="00C26ABC">
        <w:rPr>
          <w:b/>
          <w:bCs/>
        </w:rPr>
        <w:t>2. Арендная плата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C26ABC">
        <w:t xml:space="preserve">2.1. Размер </w:t>
      </w:r>
      <w:proofErr w:type="gramStart"/>
      <w:r w:rsidRPr="00C26ABC">
        <w:t>арендной  платы</w:t>
      </w:r>
      <w:proofErr w:type="gramEnd"/>
      <w:r w:rsidRPr="00C26ABC">
        <w:t xml:space="preserve"> в год составляет </w:t>
      </w:r>
      <w:r w:rsidRPr="00C26ABC">
        <w:rPr>
          <w:b/>
        </w:rPr>
        <w:t>________________________ рублей.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</w:pPr>
      <w:r w:rsidRPr="00C26ABC">
        <w:t xml:space="preserve">Сумма ежеквартальных платежей составляет </w:t>
      </w:r>
      <w:r w:rsidRPr="00C26ABC">
        <w:rPr>
          <w:b/>
        </w:rPr>
        <w:t>________________________ рублей.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C26ABC">
        <w:t xml:space="preserve">2.2. Арендная плата за пользование земельным участком вносится Арендатором ежеквартально не позднее 10 числа </w:t>
      </w:r>
      <w:proofErr w:type="gramStart"/>
      <w:r w:rsidRPr="00C26ABC">
        <w:t>месяца</w:t>
      </w:r>
      <w:proofErr w:type="gramEnd"/>
      <w:r w:rsidRPr="00C26ABC">
        <w:t xml:space="preserve"> следующего за отчетным кварталом.  Также допускается арендная плата за год. 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</w:p>
    <w:p w:rsidR="00D758E8" w:rsidRPr="00D758E8" w:rsidRDefault="00215B49" w:rsidP="00D758E8">
      <w:pPr>
        <w:pStyle w:val="2"/>
        <w:tabs>
          <w:tab w:val="left" w:pos="1276"/>
        </w:tabs>
        <w:spacing w:after="0" w:line="240" w:lineRule="auto"/>
        <w:ind w:left="709"/>
        <w:jc w:val="both"/>
      </w:pPr>
      <w:r>
        <w:rPr>
          <w:b/>
        </w:rPr>
        <w:t>Получатель – Администрация г.</w:t>
      </w:r>
      <w:r w:rsidR="00D758E8" w:rsidRPr="00D758E8">
        <w:rPr>
          <w:b/>
        </w:rPr>
        <w:t xml:space="preserve"> </w:t>
      </w:r>
      <w:proofErr w:type="spellStart"/>
      <w:r w:rsidR="00D758E8" w:rsidRPr="00D758E8">
        <w:rPr>
          <w:b/>
        </w:rPr>
        <w:t>Сунжа</w:t>
      </w:r>
      <w:proofErr w:type="spellEnd"/>
      <w:r w:rsidR="00D758E8" w:rsidRPr="00D758E8">
        <w:rPr>
          <w:b/>
        </w:rPr>
        <w:t xml:space="preserve">, ул. </w:t>
      </w:r>
      <w:proofErr w:type="spellStart"/>
      <w:r w:rsidR="00D758E8" w:rsidRPr="00D758E8">
        <w:rPr>
          <w:b/>
        </w:rPr>
        <w:t>Осканова</w:t>
      </w:r>
      <w:proofErr w:type="spellEnd"/>
      <w:r w:rsidR="00D758E8" w:rsidRPr="00D758E8">
        <w:rPr>
          <w:b/>
        </w:rPr>
        <w:t>, 34;</w:t>
      </w:r>
    </w:p>
    <w:p w:rsidR="00D758E8" w:rsidRPr="00D758E8" w:rsidRDefault="00D758E8" w:rsidP="00D758E8">
      <w:pPr>
        <w:suppressAutoHyphens/>
        <w:contextualSpacing/>
        <w:jc w:val="both"/>
        <w:rPr>
          <w:b/>
        </w:rPr>
      </w:pPr>
      <w:r w:rsidRPr="00D758E8">
        <w:rPr>
          <w:b/>
        </w:rPr>
        <w:t>Р/</w:t>
      </w:r>
      <w:proofErr w:type="spellStart"/>
      <w:r w:rsidRPr="00D758E8">
        <w:rPr>
          <w:b/>
        </w:rPr>
        <w:t>сч</w:t>
      </w:r>
      <w:proofErr w:type="spellEnd"/>
      <w:r w:rsidRPr="00D758E8">
        <w:rPr>
          <w:b/>
        </w:rPr>
        <w:t xml:space="preserve">. 40101810700000010004 Отделение по Сунженскому району УФК по Республике Ингушетия (Администрация г. </w:t>
      </w:r>
      <w:proofErr w:type="spellStart"/>
      <w:r w:rsidRPr="00D758E8">
        <w:rPr>
          <w:b/>
        </w:rPr>
        <w:t>Сунжа</w:t>
      </w:r>
      <w:proofErr w:type="spellEnd"/>
      <w:r w:rsidRPr="00D758E8">
        <w:rPr>
          <w:b/>
        </w:rPr>
        <w:t>)</w:t>
      </w:r>
    </w:p>
    <w:p w:rsidR="00D758E8" w:rsidRPr="00D758E8" w:rsidRDefault="00D758E8" w:rsidP="00D758E8">
      <w:pPr>
        <w:suppressAutoHyphens/>
        <w:contextualSpacing/>
        <w:jc w:val="both"/>
        <w:rPr>
          <w:b/>
        </w:rPr>
      </w:pPr>
      <w:r w:rsidRPr="00D758E8">
        <w:rPr>
          <w:b/>
        </w:rPr>
        <w:t>Л/</w:t>
      </w:r>
      <w:proofErr w:type="spellStart"/>
      <w:r w:rsidRPr="00D758E8">
        <w:rPr>
          <w:b/>
        </w:rPr>
        <w:t>сч</w:t>
      </w:r>
      <w:proofErr w:type="spellEnd"/>
      <w:r w:rsidRPr="00D758E8">
        <w:rPr>
          <w:b/>
        </w:rPr>
        <w:t>. 04143</w:t>
      </w:r>
      <w:r w:rsidRPr="00D758E8">
        <w:rPr>
          <w:b/>
          <w:lang w:val="en-US"/>
        </w:rPr>
        <w:t>D</w:t>
      </w:r>
      <w:r w:rsidRPr="00D758E8">
        <w:rPr>
          <w:b/>
        </w:rPr>
        <w:t>00350</w:t>
      </w:r>
    </w:p>
    <w:p w:rsidR="00D758E8" w:rsidRPr="00D758E8" w:rsidRDefault="00D758E8" w:rsidP="00D758E8">
      <w:pPr>
        <w:suppressAutoHyphens/>
        <w:contextualSpacing/>
        <w:jc w:val="both"/>
        <w:rPr>
          <w:b/>
        </w:rPr>
      </w:pPr>
      <w:r w:rsidRPr="00D758E8">
        <w:rPr>
          <w:b/>
        </w:rPr>
        <w:t>ОГРН: 1090603001015 (30.12.2009г. МИ ФНС России № 2 по РИ)</w:t>
      </w:r>
    </w:p>
    <w:p w:rsidR="00D758E8" w:rsidRPr="00D758E8" w:rsidRDefault="00D758E8" w:rsidP="00D758E8">
      <w:pPr>
        <w:suppressAutoHyphens/>
        <w:contextualSpacing/>
        <w:jc w:val="both"/>
        <w:rPr>
          <w:b/>
        </w:rPr>
      </w:pPr>
      <w:r w:rsidRPr="00D758E8">
        <w:rPr>
          <w:b/>
        </w:rPr>
        <w:t>ИНН: 0603284673 КПП: 060301001</w:t>
      </w:r>
    </w:p>
    <w:p w:rsidR="00D758E8" w:rsidRPr="00D758E8" w:rsidRDefault="00D758E8" w:rsidP="00D758E8">
      <w:pPr>
        <w:suppressAutoHyphens/>
        <w:contextualSpacing/>
        <w:jc w:val="both"/>
        <w:rPr>
          <w:b/>
        </w:rPr>
      </w:pPr>
      <w:r w:rsidRPr="00D758E8">
        <w:rPr>
          <w:b/>
        </w:rPr>
        <w:t>ОКТМО: 26720000 БИК: 042618001</w:t>
      </w:r>
    </w:p>
    <w:p w:rsidR="00D758E8" w:rsidRPr="00D758E8" w:rsidRDefault="00D758E8" w:rsidP="00D758E8">
      <w:pPr>
        <w:suppressAutoHyphens/>
        <w:contextualSpacing/>
        <w:jc w:val="both"/>
        <w:rPr>
          <w:b/>
        </w:rPr>
      </w:pPr>
      <w:r w:rsidRPr="00D758E8">
        <w:rPr>
          <w:b/>
        </w:rPr>
        <w:t xml:space="preserve">Код </w:t>
      </w:r>
      <w:r w:rsidR="00215B49" w:rsidRPr="00215B49">
        <w:rPr>
          <w:b/>
          <w:color w:val="000000"/>
          <w:shd w:val="clear" w:color="auto" w:fill="FFFFFF"/>
        </w:rPr>
        <w:t>90111105024040000120</w:t>
      </w:r>
      <w:r w:rsidRPr="00215B49">
        <w:rPr>
          <w:b/>
        </w:rPr>
        <w:t xml:space="preserve"> </w:t>
      </w:r>
    </w:p>
    <w:p w:rsidR="002A6443" w:rsidRDefault="002A6443" w:rsidP="002A6443">
      <w:pPr>
        <w:pStyle w:val="1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2A6443" w:rsidRPr="00C31EC2" w:rsidRDefault="002A6443" w:rsidP="002A6443">
      <w:pPr>
        <w:pStyle w:val="1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758E8">
        <w:rPr>
          <w:rFonts w:ascii="Times New Roman" w:hAnsi="Times New Roman" w:cs="Times New Roman"/>
          <w:sz w:val="24"/>
          <w:szCs w:val="24"/>
        </w:rPr>
        <w:t>2.3</w:t>
      </w:r>
      <w:r w:rsidRPr="00C31EC2">
        <w:rPr>
          <w:rFonts w:ascii="Times New Roman" w:hAnsi="Times New Roman" w:cs="Times New Roman"/>
          <w:sz w:val="24"/>
          <w:szCs w:val="24"/>
        </w:rPr>
        <w:t xml:space="preserve">. Изменение размера арендной платы и порядка ее внесения осуществляется путем подписания дополнительного соглашения к настоящему договору. 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outlineLvl w:val="2"/>
        <w:rPr>
          <w:b/>
          <w:bCs/>
        </w:rPr>
      </w:pPr>
      <w:r w:rsidRPr="00C26ABC">
        <w:rPr>
          <w:b/>
          <w:bCs/>
        </w:rPr>
        <w:t>3. Права и обязанности сторон</w:t>
      </w:r>
    </w:p>
    <w:p w:rsidR="002A6443" w:rsidRPr="00C26ABC" w:rsidRDefault="002A6443" w:rsidP="002A6443">
      <w:pPr>
        <w:spacing w:before="32" w:after="32"/>
        <w:ind w:firstLine="708"/>
        <w:jc w:val="both"/>
        <w:rPr>
          <w:b/>
          <w:spacing w:val="2"/>
        </w:rPr>
      </w:pPr>
      <w:r w:rsidRPr="00C26ABC">
        <w:rPr>
          <w:spacing w:val="2"/>
        </w:rPr>
        <w:lastRenderedPageBreak/>
        <w:t>3.</w:t>
      </w:r>
      <w:r w:rsidR="00D758E8" w:rsidRPr="00C26ABC">
        <w:rPr>
          <w:spacing w:val="2"/>
        </w:rPr>
        <w:t>1.</w:t>
      </w:r>
      <w:r w:rsidR="00D758E8" w:rsidRPr="00C26ABC">
        <w:rPr>
          <w:b/>
          <w:spacing w:val="2"/>
        </w:rPr>
        <w:t xml:space="preserve"> Арендодатель</w:t>
      </w:r>
      <w:r w:rsidRPr="00C26ABC">
        <w:rPr>
          <w:b/>
          <w:spacing w:val="2"/>
        </w:rPr>
        <w:t xml:space="preserve"> имеет право:</w:t>
      </w:r>
    </w:p>
    <w:p w:rsidR="002A6443" w:rsidRPr="00C26ABC" w:rsidRDefault="002A6443" w:rsidP="002A6443">
      <w:pPr>
        <w:jc w:val="both"/>
        <w:rPr>
          <w:spacing w:val="2"/>
        </w:rPr>
      </w:pPr>
      <w:r w:rsidRPr="00C26ABC">
        <w:rPr>
          <w:spacing w:val="2"/>
        </w:rPr>
        <w:br/>
        <w:t>    </w:t>
      </w:r>
      <w:r w:rsidRPr="00C26ABC">
        <w:rPr>
          <w:spacing w:val="2"/>
        </w:rPr>
        <w:tab/>
        <w:t xml:space="preserve">3.1.1.  </w:t>
      </w:r>
      <w:r w:rsidRPr="00C26ABC">
        <w:t xml:space="preserve">Требовать досрочного расторжения Договора при использовании земельного участка не по </w:t>
      </w:r>
      <w:r w:rsidR="00D758E8" w:rsidRPr="00C26ABC">
        <w:t>целевому назначению</w:t>
      </w:r>
      <w:r w:rsidRPr="00C26ABC">
        <w:t xml:space="preserve">, а также при использовании способами, приводящими к его порче, при </w:t>
      </w:r>
      <w:r w:rsidR="00D758E8" w:rsidRPr="00C26ABC">
        <w:t>невнесении</w:t>
      </w:r>
      <w:r w:rsidRPr="00C26ABC">
        <w:t xml:space="preserve"> арендной платы более чем за 2 месяца, в случае не подписания Арендатором дополнительных соглашений к Договору, в соответствии с п. 2.4 и нарушений других условий Договора.</w:t>
      </w:r>
    </w:p>
    <w:p w:rsidR="002A6443" w:rsidRPr="00C26ABC" w:rsidRDefault="002A6443" w:rsidP="002A6443">
      <w:pPr>
        <w:jc w:val="both"/>
        <w:rPr>
          <w:spacing w:val="2"/>
        </w:rPr>
      </w:pPr>
      <w:r w:rsidRPr="00C26ABC">
        <w:rPr>
          <w:spacing w:val="2"/>
        </w:rPr>
        <w:tab/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ind w:firstLine="708"/>
        <w:jc w:val="both"/>
        <w:rPr>
          <w:spacing w:val="2"/>
        </w:rPr>
      </w:pPr>
      <w:r w:rsidRPr="00C26ABC">
        <w:rPr>
          <w:spacing w:val="2"/>
        </w:rPr>
        <w:t>3.1.2.</w:t>
      </w:r>
      <w:r w:rsidRPr="00C26ABC">
        <w:t>На беспрепятственный доступ на территорию арендуемого земельного участка с целью его осмотра на предмет соблюдения условий Договора.</w:t>
      </w:r>
      <w:r w:rsidRPr="00C26ABC">
        <w:rPr>
          <w:spacing w:val="2"/>
        </w:rPr>
        <w:br/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ind w:firstLine="708"/>
        <w:jc w:val="both"/>
        <w:rPr>
          <w:spacing w:val="2"/>
        </w:rPr>
      </w:pPr>
      <w:r w:rsidRPr="00C26ABC">
        <w:rPr>
          <w:spacing w:val="2"/>
        </w:rPr>
        <w:t>3.1.</w:t>
      </w:r>
      <w:proofErr w:type="gramStart"/>
      <w:r w:rsidRPr="00C26ABC">
        <w:rPr>
          <w:spacing w:val="2"/>
        </w:rPr>
        <w:t>3.</w:t>
      </w:r>
      <w:r w:rsidRPr="00C26ABC">
        <w:t>На</w:t>
      </w:r>
      <w:proofErr w:type="gramEnd"/>
      <w:r w:rsidRPr="00C26ABC">
        <w:t xml:space="preserve">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2A6443" w:rsidRPr="00C26ABC" w:rsidRDefault="002A6443" w:rsidP="002A6443">
      <w:pPr>
        <w:spacing w:before="32" w:after="32"/>
        <w:jc w:val="both"/>
        <w:rPr>
          <w:b/>
          <w:spacing w:val="2"/>
        </w:rPr>
      </w:pPr>
      <w:r w:rsidRPr="00C26ABC">
        <w:rPr>
          <w:spacing w:val="2"/>
        </w:rPr>
        <w:br/>
        <w:t>     </w:t>
      </w:r>
      <w:r w:rsidRPr="00C26ABC">
        <w:rPr>
          <w:spacing w:val="2"/>
        </w:rPr>
        <w:tab/>
        <w:t>3.</w:t>
      </w:r>
      <w:proofErr w:type="gramStart"/>
      <w:r w:rsidRPr="00C26ABC">
        <w:rPr>
          <w:spacing w:val="2"/>
        </w:rPr>
        <w:t>2.</w:t>
      </w:r>
      <w:r w:rsidRPr="00C26ABC">
        <w:rPr>
          <w:b/>
        </w:rPr>
        <w:t>Арендодатель</w:t>
      </w:r>
      <w:proofErr w:type="gramEnd"/>
      <w:r w:rsidRPr="00C26ABC">
        <w:rPr>
          <w:b/>
        </w:rPr>
        <w:t xml:space="preserve"> обязан</w:t>
      </w:r>
      <w:r w:rsidRPr="00C26ABC">
        <w:rPr>
          <w:b/>
          <w:spacing w:val="2"/>
        </w:rPr>
        <w:t>:</w:t>
      </w:r>
    </w:p>
    <w:p w:rsidR="002A6443" w:rsidRPr="00C26ABC" w:rsidRDefault="002A6443" w:rsidP="002A6443">
      <w:pPr>
        <w:spacing w:before="32" w:after="32"/>
        <w:jc w:val="both"/>
        <w:rPr>
          <w:spacing w:val="2"/>
        </w:rPr>
      </w:pPr>
    </w:p>
    <w:p w:rsidR="002A6443" w:rsidRPr="00C26ABC" w:rsidRDefault="002A6443" w:rsidP="002A6443">
      <w:pPr>
        <w:widowControl w:val="0"/>
        <w:autoSpaceDE w:val="0"/>
        <w:autoSpaceDN w:val="0"/>
        <w:adjustRightInd w:val="0"/>
        <w:jc w:val="both"/>
      </w:pPr>
      <w:r w:rsidRPr="00C26ABC">
        <w:tab/>
        <w:t>3.2.1. Выполнять все условия Договора в полном объеме.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jc w:val="both"/>
      </w:pPr>
      <w:r w:rsidRPr="00C26ABC">
        <w:tab/>
        <w:t>3.2.2. Письменно, в десятидневный срок уведомить Арендатора об изменении номеров счетов для перечисления арендной платы.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jc w:val="both"/>
      </w:pPr>
      <w:r w:rsidRPr="00C26ABC">
        <w:tab/>
        <w:t>3.2.3. Своевременно производить перерасчет арендной платы и своевременно информировать об этом Арендатора.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jc w:val="both"/>
      </w:pPr>
      <w:r w:rsidRPr="00C26ABC">
        <w:rPr>
          <w:spacing w:val="2"/>
        </w:rPr>
        <w:br/>
        <w:t>      </w:t>
      </w:r>
      <w:r w:rsidRPr="00C26ABC">
        <w:rPr>
          <w:spacing w:val="2"/>
        </w:rPr>
        <w:tab/>
      </w:r>
      <w:r w:rsidRPr="00C26ABC">
        <w:t xml:space="preserve">3.3.      </w:t>
      </w:r>
      <w:r w:rsidRPr="00C26ABC">
        <w:rPr>
          <w:b/>
        </w:rPr>
        <w:t>Арендатор имеет право: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jc w:val="both"/>
      </w:pPr>
      <w:r w:rsidRPr="00C26ABC">
        <w:tab/>
        <w:t>3.3.1. Использовать Участок на условиях, установленных Договором.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jc w:val="both"/>
      </w:pPr>
      <w:r w:rsidRPr="00C26ABC">
        <w:tab/>
        <w:t xml:space="preserve">3.3.2. С письменного согласия Арендодателя передать Участок в субаренду, в пределах </w:t>
      </w:r>
      <w:proofErr w:type="gramStart"/>
      <w:r w:rsidRPr="00C26ABC">
        <w:t>срока</w:t>
      </w:r>
      <w:proofErr w:type="gramEnd"/>
      <w:r w:rsidRPr="00C26ABC">
        <w:t xml:space="preserve"> установленного настоящим Договором.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jc w:val="both"/>
      </w:pPr>
      <w:r w:rsidRPr="00C26ABC">
        <w:tab/>
        <w:t>3.3.3. С уведомления Арендодателя передавать свои права и обязанности по договору третьим лицам при заключении договора в пределах срока, установленного настоящим Договором.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jc w:val="both"/>
      </w:pPr>
      <w:r w:rsidRPr="00C26ABC">
        <w:tab/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jc w:val="both"/>
      </w:pPr>
      <w:r w:rsidRPr="00C26ABC">
        <w:tab/>
        <w:t xml:space="preserve">3.4.    </w:t>
      </w:r>
      <w:r w:rsidRPr="00C26ABC">
        <w:rPr>
          <w:b/>
        </w:rPr>
        <w:t>Арендатор обязан: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jc w:val="both"/>
      </w:pPr>
      <w:r w:rsidRPr="00C26ABC">
        <w:tab/>
        <w:t>3.4.1.  Выполнять в полном объеме все условия Договора.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jc w:val="both"/>
      </w:pPr>
      <w:r w:rsidRPr="00C26ABC">
        <w:tab/>
        <w:t>3.4.2. Использовать Участок в соответствии с целевым назначением и разрешенным использованием.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jc w:val="both"/>
      </w:pPr>
      <w:r w:rsidRPr="00C26ABC">
        <w:tab/>
        <w:t>3.4.3.  Уплачивать в размере и на условиях, установленных Договором, арендную плату.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jc w:val="both"/>
      </w:pPr>
      <w:r w:rsidRPr="00C26ABC">
        <w:tab/>
        <w:t>3.4.4. 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jc w:val="both"/>
      </w:pPr>
      <w:r w:rsidRPr="00C26ABC">
        <w:tab/>
        <w:t>3.4.5. После подписания Договора и изменений к нему произвести его (их) государственную регистрацию в органе, осуществляющем государственную регистрацию прав на недвижимость и сделку с ней в течение месяца.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jc w:val="both"/>
      </w:pPr>
      <w:r w:rsidRPr="00C26ABC">
        <w:tab/>
        <w:t>3.4.6. Письменно сообщить Арендодателю не позднее, чем за 2 (два) месяца о предстоящем освобождении Участка, как в связи с окончанием срока действия Договора, так и при его досрочном освобождении.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jc w:val="both"/>
      </w:pPr>
      <w:r w:rsidRPr="00C26ABC">
        <w:tab/>
        <w:t>3.4.7.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jc w:val="both"/>
      </w:pPr>
      <w:r w:rsidRPr="00C26ABC">
        <w:tab/>
        <w:t>3.5. Арендодатель и Арендатор имеют иные права и несут иные обязанности, установленные законодательством РФ.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outlineLvl w:val="2"/>
        <w:rPr>
          <w:b/>
          <w:bCs/>
        </w:rPr>
      </w:pPr>
      <w:r w:rsidRPr="00C26ABC">
        <w:rPr>
          <w:b/>
          <w:bCs/>
        </w:rPr>
        <w:t>4. Ответственность сторон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ind w:firstLine="708"/>
        <w:jc w:val="both"/>
      </w:pPr>
      <w:r w:rsidRPr="00C26ABC">
        <w:lastRenderedPageBreak/>
        <w:t>4.1. За нарушение условий Договора Стороны несут ответственность, предусмотренную законодательством Российской Федерации.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C26ABC">
        <w:t xml:space="preserve">4.2. В случае невнесения Арендатором арендной платы в установленный настоящим договором срок Арендатор уплачивает Арендодателю пени за каждый день просрочки в размере 0,5 % от размера платежа, подлежащего оплате за соответствующий расчетный период. 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C26ABC">
        <w:t>4.3. В случае несвоевременного возврата земельного участка Арендатор уплачивает Арендодателю пени за каждый день просрочки в размере 0,5 % от размера годовой арендной платы.</w:t>
      </w:r>
    </w:p>
    <w:p w:rsidR="002A6443" w:rsidRPr="00C26ABC" w:rsidRDefault="002A6443" w:rsidP="002A6443">
      <w:pPr>
        <w:spacing w:before="32" w:after="32"/>
        <w:ind w:firstLine="708"/>
        <w:jc w:val="both"/>
        <w:rPr>
          <w:spacing w:val="2"/>
        </w:rPr>
      </w:pPr>
      <w:r w:rsidRPr="00C26ABC">
        <w:t>4.4</w:t>
      </w:r>
      <w:r w:rsidRPr="00C26ABC">
        <w:rPr>
          <w:spacing w:val="2"/>
        </w:rPr>
        <w:t>. При наступлении даты окончания настоящего Договора стороны не освобождаются от исполнения обязанностей, если они не исполнены в полном объеме.</w:t>
      </w:r>
    </w:p>
    <w:p w:rsidR="002A6443" w:rsidRPr="00C26ABC" w:rsidRDefault="002A6443" w:rsidP="002A6443">
      <w:pPr>
        <w:spacing w:before="32" w:after="32"/>
        <w:jc w:val="both"/>
        <w:rPr>
          <w:spacing w:val="2"/>
        </w:rPr>
      </w:pPr>
    </w:p>
    <w:p w:rsidR="002A6443" w:rsidRPr="00C26ABC" w:rsidRDefault="002A6443" w:rsidP="002A6443">
      <w:pPr>
        <w:spacing w:before="32" w:after="32"/>
        <w:ind w:firstLine="708"/>
        <w:jc w:val="both"/>
        <w:rPr>
          <w:spacing w:val="2"/>
        </w:rPr>
      </w:pPr>
      <w:r w:rsidRPr="00C26ABC">
        <w:rPr>
          <w:spacing w:val="2"/>
        </w:rPr>
        <w:t xml:space="preserve">4.5.  </w:t>
      </w:r>
      <w:r w:rsidRPr="00C26ABC"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outlineLvl w:val="2"/>
        <w:rPr>
          <w:b/>
          <w:bCs/>
        </w:rPr>
      </w:pPr>
      <w:r w:rsidRPr="00C26ABC">
        <w:rPr>
          <w:b/>
          <w:bCs/>
        </w:rPr>
        <w:t>5. Рассмотрение споров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C26ABC">
        <w:t xml:space="preserve">5.1. Споры, которые могут возникнуть при исполнении настоящего договора, стороны будут стремиться разрешать путем переговоров. 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C26ABC">
        <w:t xml:space="preserve">5.2.  При не урегулировании в процессе переговоров спорных вопросов споры будут разрешаться в суде в соответствии с процессуальным законодательством РФ. 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outlineLvl w:val="2"/>
        <w:rPr>
          <w:b/>
          <w:bCs/>
        </w:rPr>
      </w:pPr>
      <w:r w:rsidRPr="00C26ABC">
        <w:rPr>
          <w:b/>
          <w:bCs/>
        </w:rPr>
        <w:t>6. Расторжение договора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C26ABC">
        <w:t xml:space="preserve">6.1.  Арендодатель вправе требовать досрочного расторжения настоящего договора в случаях, предусмотренных ГК РФ и Земельным кодексом РФ. 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C26ABC">
        <w:t xml:space="preserve">6.2.  Арендатор вправе требовать досрочного расторжения настоящего договора в случаях, предусмотренных ГК РФ и Земельным кодексом РФ. 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C26ABC">
        <w:rPr>
          <w:spacing w:val="2"/>
        </w:rPr>
        <w:t>6.3.  При возникновении задолженности за два и более месяца по внесению арендной платы или систематического нарушения (три и более случая) условий настоящего Договора по иным основаниям;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C26ABC">
        <w:rPr>
          <w:spacing w:val="2"/>
        </w:rPr>
        <w:br/>
        <w:t xml:space="preserve">            6.4. Необходимости использования земельного участка, арендуемого по настоящему Договору, для государственных или муниципальных нужд (строительства дорог, инженерных сетей (водоснабжения и теплоснабжения и других, и т.д.), строительства иных объектов, призванных удовлетворять потребности населения города).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C26ABC">
        <w:rPr>
          <w:spacing w:val="2"/>
        </w:rPr>
        <w:t>6.5. Расторжение настоящего Договора не освобождает Арендатора от необходимости погашения задолженности по арендной плате и иным платежам.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C26ABC">
        <w:rPr>
          <w:spacing w:val="2"/>
        </w:rPr>
        <w:br/>
        <w:t xml:space="preserve">            6.6. Договор, может быть, расторгнут по требованию Арендатора в одностороннем порядке в случае отсутствия дальнейшей заинтересованности, в использовании предоставленного ему земельного участка.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C26ABC">
        <w:rPr>
          <w:spacing w:val="2"/>
        </w:rPr>
        <w:br/>
        <w:t xml:space="preserve">            6.7. Договор считается расторгнутым в одностороннем порядке по истечении одного месяца со дня отправки какой-либо из сторон письменного уведомления другой стороне о расторжении Договора по основаниям, предусмотренным настоящим </w:t>
      </w:r>
      <w:r w:rsidRPr="00C26ABC">
        <w:rPr>
          <w:spacing w:val="2"/>
        </w:rPr>
        <w:lastRenderedPageBreak/>
        <w:t>Договором.</w:t>
      </w:r>
      <w:r w:rsidRPr="00C26ABC">
        <w:rPr>
          <w:spacing w:val="2"/>
        </w:rPr>
        <w:br/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jc w:val="both"/>
      </w:pPr>
      <w:r w:rsidRPr="00C26ABC">
        <w:rPr>
          <w:b/>
          <w:bCs/>
        </w:rPr>
        <w:t xml:space="preserve">                                  7. Прочие условия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C26ABC">
        <w:t xml:space="preserve">7.1. Настоящий договор заключен сроком на </w:t>
      </w:r>
      <w:r w:rsidRPr="00C26ABC">
        <w:rPr>
          <w:b/>
        </w:rPr>
        <w:t>___</w:t>
      </w:r>
      <w:r w:rsidRPr="00C26ABC">
        <w:t xml:space="preserve"> лет и вступает в силу с момента его государственной регистрации в установленном законом порядке. Расходы по государственной регистрации </w:t>
      </w:r>
      <w:r w:rsidRPr="00C26ABC">
        <w:rPr>
          <w:spacing w:val="2"/>
        </w:rPr>
        <w:t>(если Договор подлежит государственной регистрации)</w:t>
      </w:r>
      <w:r w:rsidRPr="00C26ABC">
        <w:t xml:space="preserve"> несет </w:t>
      </w:r>
      <w:r w:rsidRPr="00C26ABC">
        <w:rPr>
          <w:spacing w:val="2"/>
        </w:rPr>
        <w:t>Арендатор</w:t>
      </w:r>
      <w:r w:rsidRPr="00C26ABC">
        <w:t xml:space="preserve">. 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C26ABC">
        <w:t xml:space="preserve">7.2.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</w:t>
      </w:r>
      <w:proofErr w:type="gramStart"/>
      <w:r w:rsidRPr="00C26ABC">
        <w:t>на</w:t>
      </w:r>
      <w:proofErr w:type="gramEnd"/>
      <w:r w:rsidRPr="00C26ABC">
        <w:t xml:space="preserve"> то представителями сторон и зарегистрированы в установленном законом порядке. 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C26ABC">
        <w:t xml:space="preserve">7.3. Настоящий договор составлен в трех экземплярах, один из которых хранится в </w:t>
      </w:r>
      <w:r w:rsidRPr="00C26ABC">
        <w:rPr>
          <w:b/>
        </w:rPr>
        <w:t>Управлении Федеральной службы государственной регистрации кадастра и картографии РИ по Сунженскому муниципальному району</w:t>
      </w:r>
      <w:r w:rsidRPr="00C26ABC">
        <w:t xml:space="preserve">, остальные два выдаются сторонам на руки, причем все экземпляры имеют одинаковую юридическую силу. 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C26ABC">
        <w:t xml:space="preserve">7.4. Во всем остальном, не предусмотренном настоящим договором, стороны будут руководствоваться действующим законодательством РФ. 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C26ABC">
        <w:t>7.5. Договор субаренды земельного участка подлежит государственной регистрации в органе, осуществляющем, государственную регистрацию прав на недвижимость и сделок с ней и направляется Арендодателю для последующего учета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C26ABC">
        <w:t>7.6. Срок действия договора субаренды не может превышать срок действия Договора.</w:t>
      </w:r>
    </w:p>
    <w:p w:rsidR="002A6443" w:rsidRPr="00962E06" w:rsidRDefault="002A6443" w:rsidP="002A6443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</w:pPr>
      <w:r w:rsidRPr="00C26ABC">
        <w:t>Приложения:</w:t>
      </w:r>
    </w:p>
    <w:p w:rsidR="002A6443" w:rsidRDefault="002A6443" w:rsidP="002A644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/>
        <w:jc w:val="both"/>
      </w:pPr>
      <w:r>
        <w:t>Кадастровая выписка</w:t>
      </w:r>
      <w:r w:rsidRPr="00C26ABC">
        <w:t xml:space="preserve"> (Приложение № </w:t>
      </w:r>
      <w:r>
        <w:t>1</w:t>
      </w:r>
      <w:r w:rsidRPr="00C26ABC">
        <w:t>).</w:t>
      </w:r>
    </w:p>
    <w:p w:rsidR="002A6443" w:rsidRPr="00962E06" w:rsidRDefault="002A6443" w:rsidP="00962E0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/>
        <w:jc w:val="both"/>
      </w:pPr>
      <w:r>
        <w:t>Акт приема-передачи земельного участка</w:t>
      </w:r>
      <w:r w:rsidRPr="0031151E">
        <w:rPr>
          <w:b/>
          <w:bCs/>
        </w:rPr>
        <w:t xml:space="preserve"> (</w:t>
      </w:r>
      <w:r>
        <w:rPr>
          <w:bCs/>
        </w:rPr>
        <w:t xml:space="preserve">Приложение № </w:t>
      </w:r>
      <w:r w:rsidR="00F6548B">
        <w:rPr>
          <w:bCs/>
        </w:rPr>
        <w:t>2</w:t>
      </w:r>
      <w:r>
        <w:rPr>
          <w:bCs/>
        </w:rPr>
        <w:t>)</w:t>
      </w:r>
      <w:r w:rsidRPr="0031151E">
        <w:rPr>
          <w:b/>
          <w:bCs/>
        </w:rPr>
        <w:t xml:space="preserve">                       </w:t>
      </w:r>
      <w:r w:rsidRPr="00962E06">
        <w:rPr>
          <w:b/>
          <w:bCs/>
        </w:rPr>
        <w:t xml:space="preserve">     </w:t>
      </w:r>
    </w:p>
    <w:p w:rsidR="002A6443" w:rsidRDefault="002A6443" w:rsidP="002A6443">
      <w:pPr>
        <w:widowControl w:val="0"/>
        <w:autoSpaceDE w:val="0"/>
        <w:autoSpaceDN w:val="0"/>
        <w:adjustRightInd w:val="0"/>
        <w:spacing w:before="100" w:beforeAutospacing="1" w:after="100" w:afterAutospacing="1"/>
        <w:outlineLvl w:val="2"/>
        <w:rPr>
          <w:b/>
          <w:bCs/>
        </w:rPr>
      </w:pPr>
      <w:r>
        <w:rPr>
          <w:b/>
          <w:bCs/>
        </w:rPr>
        <w:t xml:space="preserve">                        </w:t>
      </w:r>
      <w:r w:rsidRPr="00C26ABC">
        <w:rPr>
          <w:b/>
          <w:bCs/>
        </w:rPr>
        <w:t xml:space="preserve"> 9. Адреса, банковские реквизиты и подписи сторон</w:t>
      </w:r>
    </w:p>
    <w:p w:rsidR="00D758E8" w:rsidRPr="00F25F8A" w:rsidRDefault="00D758E8" w:rsidP="00D758E8">
      <w:pPr>
        <w:pStyle w:val="2"/>
        <w:tabs>
          <w:tab w:val="num" w:pos="764"/>
          <w:tab w:val="left" w:pos="1276"/>
        </w:tabs>
        <w:spacing w:line="240" w:lineRule="auto"/>
        <w:jc w:val="both"/>
        <w:rPr>
          <w:b/>
          <w:sz w:val="20"/>
          <w:szCs w:val="20"/>
        </w:rPr>
      </w:pPr>
      <w:r w:rsidRPr="00F25F8A">
        <w:rPr>
          <w:b/>
          <w:sz w:val="20"/>
          <w:szCs w:val="20"/>
        </w:rPr>
        <w:t xml:space="preserve">Администрация МО «Городской округ г. </w:t>
      </w:r>
      <w:proofErr w:type="spellStart"/>
      <w:r w:rsidRPr="00F25F8A">
        <w:rPr>
          <w:b/>
          <w:sz w:val="20"/>
          <w:szCs w:val="20"/>
        </w:rPr>
        <w:t>Сунжа</w:t>
      </w:r>
      <w:proofErr w:type="spellEnd"/>
      <w:r w:rsidRPr="00F25F8A">
        <w:rPr>
          <w:b/>
          <w:sz w:val="20"/>
          <w:szCs w:val="20"/>
        </w:rPr>
        <w:t>»</w:t>
      </w:r>
    </w:p>
    <w:p w:rsidR="00D758E8" w:rsidRPr="00F25F8A" w:rsidRDefault="00D758E8" w:rsidP="00D758E8">
      <w:pPr>
        <w:pStyle w:val="2"/>
        <w:tabs>
          <w:tab w:val="num" w:pos="764"/>
          <w:tab w:val="left" w:pos="1276"/>
        </w:tabs>
        <w:spacing w:line="240" w:lineRule="auto"/>
        <w:jc w:val="both"/>
        <w:rPr>
          <w:sz w:val="20"/>
          <w:szCs w:val="20"/>
        </w:rPr>
      </w:pPr>
      <w:r w:rsidRPr="00F25F8A">
        <w:rPr>
          <w:b/>
          <w:sz w:val="20"/>
          <w:szCs w:val="20"/>
        </w:rPr>
        <w:t xml:space="preserve"> ул. </w:t>
      </w:r>
      <w:proofErr w:type="spellStart"/>
      <w:r w:rsidRPr="00F25F8A">
        <w:rPr>
          <w:b/>
          <w:sz w:val="20"/>
          <w:szCs w:val="20"/>
        </w:rPr>
        <w:t>Осканова</w:t>
      </w:r>
      <w:proofErr w:type="spellEnd"/>
      <w:r w:rsidRPr="00F25F8A">
        <w:rPr>
          <w:b/>
          <w:sz w:val="20"/>
          <w:szCs w:val="20"/>
        </w:rPr>
        <w:t>, 34;</w:t>
      </w:r>
    </w:p>
    <w:p w:rsidR="00D758E8" w:rsidRPr="00F25F8A" w:rsidRDefault="00D758E8" w:rsidP="00D758E8">
      <w:pPr>
        <w:suppressAutoHyphens/>
        <w:contextualSpacing/>
        <w:jc w:val="both"/>
        <w:rPr>
          <w:b/>
          <w:sz w:val="20"/>
          <w:szCs w:val="20"/>
        </w:rPr>
      </w:pPr>
      <w:r w:rsidRPr="00F25F8A">
        <w:rPr>
          <w:b/>
          <w:sz w:val="20"/>
          <w:szCs w:val="20"/>
        </w:rPr>
        <w:t>ИНН - 0603284673</w:t>
      </w:r>
    </w:p>
    <w:p w:rsidR="00D758E8" w:rsidRPr="00F25F8A" w:rsidRDefault="00D758E8" w:rsidP="00D758E8">
      <w:pPr>
        <w:rPr>
          <w:b/>
          <w:sz w:val="20"/>
          <w:szCs w:val="20"/>
        </w:rPr>
      </w:pPr>
      <w:r w:rsidRPr="00F25F8A">
        <w:rPr>
          <w:b/>
          <w:sz w:val="20"/>
          <w:szCs w:val="20"/>
        </w:rPr>
        <w:t>КПП - 060301001</w:t>
      </w:r>
      <w:r w:rsidRPr="00F25F8A">
        <w:rPr>
          <w:sz w:val="20"/>
          <w:szCs w:val="20"/>
        </w:rPr>
        <w:br/>
      </w:r>
      <w:r w:rsidRPr="00F25F8A">
        <w:rPr>
          <w:b/>
          <w:sz w:val="20"/>
          <w:szCs w:val="20"/>
        </w:rPr>
        <w:t>ОГРН - 10906030011015</w:t>
      </w:r>
      <w:r w:rsidRPr="00F25F8A">
        <w:rPr>
          <w:b/>
          <w:sz w:val="20"/>
          <w:szCs w:val="20"/>
        </w:rPr>
        <w:br/>
        <w:t>ОКАТО - 26230551</w:t>
      </w:r>
      <w:r w:rsidRPr="00F25F8A">
        <w:rPr>
          <w:b/>
          <w:sz w:val="20"/>
          <w:szCs w:val="20"/>
        </w:rPr>
        <w:br/>
        <w:t>ОКТМО - 26610151051</w:t>
      </w:r>
    </w:p>
    <w:p w:rsidR="00D758E8" w:rsidRPr="00F25F8A" w:rsidRDefault="00D758E8" w:rsidP="00D758E8">
      <w:pPr>
        <w:suppressAutoHyphens/>
        <w:contextualSpacing/>
        <w:jc w:val="both"/>
        <w:rPr>
          <w:b/>
          <w:sz w:val="20"/>
          <w:szCs w:val="20"/>
        </w:rPr>
      </w:pPr>
      <w:r w:rsidRPr="00F25F8A">
        <w:rPr>
          <w:b/>
          <w:sz w:val="20"/>
          <w:szCs w:val="20"/>
        </w:rPr>
        <w:t>Р/</w:t>
      </w:r>
      <w:proofErr w:type="spellStart"/>
      <w:r w:rsidRPr="00F25F8A">
        <w:rPr>
          <w:b/>
          <w:sz w:val="20"/>
          <w:szCs w:val="20"/>
        </w:rPr>
        <w:t>сч</w:t>
      </w:r>
      <w:proofErr w:type="spellEnd"/>
      <w:r w:rsidRPr="00F25F8A">
        <w:rPr>
          <w:b/>
          <w:sz w:val="20"/>
          <w:szCs w:val="20"/>
        </w:rPr>
        <w:t xml:space="preserve">. </w:t>
      </w:r>
      <w:proofErr w:type="gramStart"/>
      <w:r w:rsidRPr="00F25F8A">
        <w:rPr>
          <w:b/>
          <w:sz w:val="20"/>
          <w:szCs w:val="20"/>
        </w:rPr>
        <w:t>40204810703090000009  УФК</w:t>
      </w:r>
      <w:proofErr w:type="gramEnd"/>
      <w:r w:rsidRPr="00F25F8A">
        <w:rPr>
          <w:b/>
          <w:sz w:val="20"/>
          <w:szCs w:val="20"/>
        </w:rPr>
        <w:t xml:space="preserve"> по Республике Ингушетия в Сунженском районе</w:t>
      </w:r>
    </w:p>
    <w:p w:rsidR="00D758E8" w:rsidRPr="00F25F8A" w:rsidRDefault="00D758E8" w:rsidP="00D758E8">
      <w:pPr>
        <w:suppressAutoHyphens/>
        <w:contextualSpacing/>
        <w:rPr>
          <w:b/>
          <w:sz w:val="20"/>
          <w:szCs w:val="20"/>
        </w:rPr>
      </w:pPr>
      <w:r w:rsidRPr="00F25F8A">
        <w:rPr>
          <w:b/>
          <w:sz w:val="20"/>
          <w:szCs w:val="20"/>
        </w:rPr>
        <w:t>Л/</w:t>
      </w:r>
      <w:proofErr w:type="spellStart"/>
      <w:r w:rsidRPr="00F25F8A">
        <w:rPr>
          <w:b/>
          <w:sz w:val="20"/>
          <w:szCs w:val="20"/>
        </w:rPr>
        <w:t>сч</w:t>
      </w:r>
      <w:proofErr w:type="spellEnd"/>
      <w:r w:rsidRPr="00F25F8A">
        <w:rPr>
          <w:b/>
          <w:sz w:val="20"/>
          <w:szCs w:val="20"/>
        </w:rPr>
        <w:t>. 03143</w:t>
      </w:r>
      <w:r w:rsidRPr="00F25F8A">
        <w:rPr>
          <w:b/>
          <w:sz w:val="20"/>
          <w:szCs w:val="20"/>
          <w:lang w:val="en-US"/>
        </w:rPr>
        <w:t>D</w:t>
      </w:r>
      <w:r w:rsidRPr="00F25F8A">
        <w:rPr>
          <w:b/>
          <w:sz w:val="20"/>
          <w:szCs w:val="20"/>
        </w:rPr>
        <w:t>00350</w:t>
      </w:r>
      <w:r w:rsidRPr="00F25F8A">
        <w:rPr>
          <w:b/>
          <w:sz w:val="20"/>
          <w:szCs w:val="20"/>
        </w:rPr>
        <w:br/>
        <w:t>ГРКЦ ГУ Банка России по Республике Ингушетия</w:t>
      </w:r>
      <w:r w:rsidRPr="00F25F8A">
        <w:rPr>
          <w:b/>
          <w:sz w:val="20"/>
          <w:szCs w:val="20"/>
        </w:rPr>
        <w:br/>
        <w:t xml:space="preserve">г. </w:t>
      </w:r>
      <w:proofErr w:type="spellStart"/>
      <w:r w:rsidRPr="00F25F8A">
        <w:rPr>
          <w:b/>
          <w:sz w:val="20"/>
          <w:szCs w:val="20"/>
        </w:rPr>
        <w:t>Магас</w:t>
      </w:r>
      <w:proofErr w:type="spellEnd"/>
      <w:r w:rsidRPr="00F25F8A">
        <w:rPr>
          <w:b/>
          <w:sz w:val="20"/>
          <w:szCs w:val="20"/>
        </w:rPr>
        <w:t xml:space="preserve"> Бик-042618001</w:t>
      </w:r>
      <w:r w:rsidRPr="00F25F8A">
        <w:rPr>
          <w:b/>
          <w:sz w:val="20"/>
          <w:szCs w:val="20"/>
        </w:rPr>
        <w:br/>
      </w:r>
    </w:p>
    <w:p w:rsidR="00962E06" w:rsidRPr="00962E06" w:rsidRDefault="00962E06" w:rsidP="00962E06">
      <w:pPr>
        <w:rPr>
          <w:b/>
        </w:rPr>
      </w:pPr>
    </w:p>
    <w:p w:rsidR="00F6548B" w:rsidRDefault="002A6443" w:rsidP="00962E06">
      <w:pPr>
        <w:widowControl w:val="0"/>
        <w:autoSpaceDE w:val="0"/>
        <w:autoSpaceDN w:val="0"/>
        <w:adjustRightInd w:val="0"/>
        <w:rPr>
          <w:b/>
          <w:bCs/>
        </w:rPr>
      </w:pPr>
      <w:r w:rsidRPr="00C26ABC">
        <w:rPr>
          <w:b/>
          <w:bCs/>
        </w:rPr>
        <w:t xml:space="preserve">Арендодатель: </w:t>
      </w:r>
    </w:p>
    <w:p w:rsidR="00F6548B" w:rsidRDefault="00F6548B" w:rsidP="00962E06">
      <w:pPr>
        <w:widowControl w:val="0"/>
        <w:autoSpaceDE w:val="0"/>
        <w:autoSpaceDN w:val="0"/>
        <w:adjustRightInd w:val="0"/>
        <w:rPr>
          <w:b/>
          <w:bCs/>
        </w:rPr>
      </w:pPr>
    </w:p>
    <w:p w:rsidR="00F365D1" w:rsidRPr="00962E06" w:rsidRDefault="002A6443" w:rsidP="00962E06">
      <w:pPr>
        <w:widowControl w:val="0"/>
        <w:autoSpaceDE w:val="0"/>
        <w:autoSpaceDN w:val="0"/>
        <w:adjustRightInd w:val="0"/>
        <w:rPr>
          <w:b/>
        </w:rPr>
      </w:pPr>
      <w:r w:rsidRPr="00C26ABC">
        <w:rPr>
          <w:b/>
          <w:bCs/>
        </w:rPr>
        <w:t>Арендатор:</w:t>
      </w:r>
    </w:p>
    <w:sectPr w:rsidR="00F365D1" w:rsidRPr="00962E06" w:rsidSect="00DF04B2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96F" w:rsidRDefault="0094696F" w:rsidP="00EB1B10">
      <w:r>
        <w:separator/>
      </w:r>
    </w:p>
  </w:endnote>
  <w:endnote w:type="continuationSeparator" w:id="0">
    <w:p w:rsidR="0094696F" w:rsidRDefault="0094696F" w:rsidP="00EB1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B10" w:rsidRPr="00EB1B10" w:rsidRDefault="004A3069">
    <w:pPr>
      <w:pStyle w:val="ac"/>
      <w:rPr>
        <w:sz w:val="16"/>
        <w:szCs w:val="16"/>
      </w:rPr>
    </w:pP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96F" w:rsidRDefault="0094696F" w:rsidP="00EB1B10">
      <w:r>
        <w:separator/>
      </w:r>
    </w:p>
  </w:footnote>
  <w:footnote w:type="continuationSeparator" w:id="0">
    <w:p w:rsidR="0094696F" w:rsidRDefault="0094696F" w:rsidP="00EB1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4124"/>
    <w:multiLevelType w:val="multilevel"/>
    <w:tmpl w:val="9FBA515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  <w:sz w:val="24"/>
      </w:rPr>
    </w:lvl>
  </w:abstractNum>
  <w:abstractNum w:abstractNumId="1" w15:restartNumberingAfterBreak="0">
    <w:nsid w:val="499820A1"/>
    <w:multiLevelType w:val="hybridMultilevel"/>
    <w:tmpl w:val="A9F48414"/>
    <w:lvl w:ilvl="0" w:tplc="979CDF62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17EE9"/>
    <w:multiLevelType w:val="hybridMultilevel"/>
    <w:tmpl w:val="64F0DAE0"/>
    <w:lvl w:ilvl="0" w:tplc="E062D49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6D645392"/>
    <w:multiLevelType w:val="multilevel"/>
    <w:tmpl w:val="B5A29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4DC788A"/>
    <w:multiLevelType w:val="hybridMultilevel"/>
    <w:tmpl w:val="2CF2887A"/>
    <w:lvl w:ilvl="0" w:tplc="17964310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761D0F3C"/>
    <w:multiLevelType w:val="hybridMultilevel"/>
    <w:tmpl w:val="025282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742"/>
    <w:rsid w:val="0006536A"/>
    <w:rsid w:val="000940CB"/>
    <w:rsid w:val="000B7284"/>
    <w:rsid w:val="000E61E5"/>
    <w:rsid w:val="000F5680"/>
    <w:rsid w:val="00130AAE"/>
    <w:rsid w:val="00153A92"/>
    <w:rsid w:val="001848F5"/>
    <w:rsid w:val="001F162E"/>
    <w:rsid w:val="00215B49"/>
    <w:rsid w:val="00295181"/>
    <w:rsid w:val="002A6443"/>
    <w:rsid w:val="002D6483"/>
    <w:rsid w:val="002D7194"/>
    <w:rsid w:val="0030119E"/>
    <w:rsid w:val="00310A1A"/>
    <w:rsid w:val="00390697"/>
    <w:rsid w:val="004163C5"/>
    <w:rsid w:val="00464017"/>
    <w:rsid w:val="004A3069"/>
    <w:rsid w:val="004C74CE"/>
    <w:rsid w:val="0057099A"/>
    <w:rsid w:val="00571E6E"/>
    <w:rsid w:val="00604A64"/>
    <w:rsid w:val="00670FD9"/>
    <w:rsid w:val="006A5B90"/>
    <w:rsid w:val="00737967"/>
    <w:rsid w:val="007578E7"/>
    <w:rsid w:val="00777C78"/>
    <w:rsid w:val="0079201B"/>
    <w:rsid w:val="00875834"/>
    <w:rsid w:val="008A4DA3"/>
    <w:rsid w:val="008B7986"/>
    <w:rsid w:val="0094696F"/>
    <w:rsid w:val="00952449"/>
    <w:rsid w:val="00962E06"/>
    <w:rsid w:val="00974EFF"/>
    <w:rsid w:val="00B7560B"/>
    <w:rsid w:val="00BB5EC2"/>
    <w:rsid w:val="00C0332C"/>
    <w:rsid w:val="00C21D25"/>
    <w:rsid w:val="00CA7891"/>
    <w:rsid w:val="00CF1E2F"/>
    <w:rsid w:val="00D21999"/>
    <w:rsid w:val="00D758E8"/>
    <w:rsid w:val="00D87EBB"/>
    <w:rsid w:val="00D92066"/>
    <w:rsid w:val="00DB1491"/>
    <w:rsid w:val="00DC353B"/>
    <w:rsid w:val="00DE520C"/>
    <w:rsid w:val="00DF04B2"/>
    <w:rsid w:val="00EA1FBE"/>
    <w:rsid w:val="00EB1B10"/>
    <w:rsid w:val="00EB3ABA"/>
    <w:rsid w:val="00F110F1"/>
    <w:rsid w:val="00F3104F"/>
    <w:rsid w:val="00F365D1"/>
    <w:rsid w:val="00F617C1"/>
    <w:rsid w:val="00F6548B"/>
    <w:rsid w:val="00F91742"/>
    <w:rsid w:val="00FB34D0"/>
    <w:rsid w:val="00FE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E4621E"/>
  <w15:chartTrackingRefBased/>
  <w15:docId w15:val="{F2E79896-0804-419A-AA0A-EBE01FE3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A6443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2A6443"/>
    <w:pPr>
      <w:widowControl w:val="0"/>
      <w:shd w:val="clear" w:color="auto" w:fill="FFFFFF"/>
      <w:spacing w:before="600" w:after="60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rsid w:val="002A6443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2A64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A644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A64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2E0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2E0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EB3ABA"/>
    <w:pPr>
      <w:spacing w:after="160" w:line="480" w:lineRule="auto"/>
      <w:ind w:left="720"/>
      <w:contextualSpacing/>
    </w:pPr>
  </w:style>
  <w:style w:type="character" w:styleId="a9">
    <w:name w:val="Hyperlink"/>
    <w:basedOn w:val="a0"/>
    <w:rsid w:val="00EB3AB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EB1B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B1B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B1B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B1B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ОСНОВНОЙ !!!"/>
    <w:basedOn w:val="a4"/>
    <w:link w:val="10"/>
    <w:rsid w:val="00670FD9"/>
    <w:pPr>
      <w:spacing w:before="120"/>
      <w:ind w:firstLine="900"/>
    </w:pPr>
    <w:rPr>
      <w:rFonts w:ascii="Arial" w:hAnsi="Arial"/>
      <w:sz w:val="24"/>
    </w:rPr>
  </w:style>
  <w:style w:type="character" w:customStyle="1" w:styleId="10">
    <w:name w:val="ОСНОВНОЙ !!! Знак1"/>
    <w:link w:val="ae"/>
    <w:rsid w:val="00670FD9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12</Pages>
  <Words>4744</Words>
  <Characters>27043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МагинтоШ</dc:creator>
  <cp:keywords/>
  <dc:description/>
  <cp:lastModifiedBy>МагинтоШ</cp:lastModifiedBy>
  <cp:revision>9</cp:revision>
  <cp:lastPrinted>2018-02-06T08:38:00Z</cp:lastPrinted>
  <dcterms:created xsi:type="dcterms:W3CDTF">2018-03-29T11:44:00Z</dcterms:created>
  <dcterms:modified xsi:type="dcterms:W3CDTF">2018-03-30T06:12:00Z</dcterms:modified>
</cp:coreProperties>
</file>