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11" w:rsidRDefault="00DD5311" w:rsidP="00DD5311">
      <w:pPr>
        <w:tabs>
          <w:tab w:val="left" w:pos="2520"/>
        </w:tabs>
        <w:spacing w:after="0"/>
        <w:jc w:val="right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DD5311" w:rsidRPr="00CE1A54" w:rsidRDefault="00DD5311" w:rsidP="00DD5311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E1A54">
        <w:rPr>
          <w:rFonts w:ascii="Arial" w:eastAsia="Times New Roman" w:hAnsi="Arial" w:cs="Times New Roman"/>
          <w:b/>
          <w:sz w:val="24"/>
          <w:szCs w:val="24"/>
          <w:lang w:eastAsia="ru-RU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5" o:title=""/>
          </v:shape>
          <o:OLEObject Type="Embed" ProgID="Word.Picture.8" ShapeID="_x0000_i1025" DrawAspect="Content" ObjectID="_1572963058" r:id="rId6"/>
        </w:object>
      </w:r>
    </w:p>
    <w:p w:rsidR="00DD5311" w:rsidRPr="00CE1A54" w:rsidRDefault="00DD5311" w:rsidP="00DD5311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5311" w:rsidRPr="00CE1A54" w:rsidRDefault="00DD5311" w:rsidP="00DD5311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26" style="position:absolute;z-index:251658240;visibility:visibl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" strokeweight="6pt">
            <v:stroke linestyle="thickBetweenThin"/>
          </v:line>
        </w:pict>
      </w: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11" w:rsidRPr="00CE1A54" w:rsidRDefault="00DD5311" w:rsidP="00DD5311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22.11. 2017 г.                                                                                                     № 827</w:t>
      </w: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вынесении на публичные слушания </w:t>
      </w:r>
      <w:proofErr w:type="gramStart"/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 изменения одного вида разрешенного использования земельного участка</w:t>
      </w:r>
      <w:proofErr w:type="gramEnd"/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другой такой вид разрешенного использования»</w:t>
      </w: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ст. 11 Земельного Кодекса Российской Федерации, </w:t>
      </w:r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 ч.1 ст. 7 Закона Республики Ингушетия от 14.12.2007г. №50-РЗ «О регулировании земельных отношений», Уставом муниципального образования «Городской округ </w:t>
      </w:r>
      <w:proofErr w:type="spellStart"/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унжа</w:t>
      </w:r>
      <w:proofErr w:type="spellEnd"/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Администрация муниципального образования «Городской округ </w:t>
      </w:r>
      <w:proofErr w:type="spellStart"/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г.Сунжа</w:t>
      </w:r>
      <w:proofErr w:type="spellEnd"/>
      <w:r w:rsidRPr="00CE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E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11" w:rsidRPr="00CE1A54" w:rsidRDefault="00DD5311" w:rsidP="00DD531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Вынести для обсуждения на публичные слушания вопрос изменения вида разрешенного использования (предоставления разрешения на условно разрешенный вид использования) земельного участка  с кадастровым номером 06:02:0000000:1189 площадью 22239 кв.м., из категории земель населенных пунктов, расположенного по адресу: Российская Федерация Республика Ингушетия, р-н Сунженский муниципальный, </w:t>
      </w:r>
      <w:proofErr w:type="gramStart"/>
      <w:r w:rsidRPr="00CE1A5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Сунжа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Pr="00CE1A54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CE1A54">
        <w:rPr>
          <w:rFonts w:ascii="Times New Roman" w:eastAsia="Calibri" w:hAnsi="Times New Roman" w:cs="Times New Roman"/>
          <w:sz w:val="28"/>
          <w:szCs w:val="28"/>
        </w:rPr>
        <w:t>еленая, б/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>,  с «сельскохозяйственное использование» на «для ведения личного подсобного хозяйства».</w:t>
      </w:r>
    </w:p>
    <w:p w:rsidR="00DD5311" w:rsidRPr="00CE1A54" w:rsidRDefault="00DD5311" w:rsidP="00DD531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4">
        <w:rPr>
          <w:rFonts w:ascii="Times New Roman" w:eastAsia="Calibri" w:hAnsi="Times New Roman" w:cs="Times New Roman"/>
          <w:sz w:val="28"/>
          <w:szCs w:val="28"/>
        </w:rPr>
        <w:t>Назначить публичные слушания по вопросам, указанным в пункте 1 настоящего Постановления, на 7 декабря 2017 года.</w:t>
      </w:r>
    </w:p>
    <w:p w:rsidR="00DD5311" w:rsidRPr="00CE1A54" w:rsidRDefault="00DD5311" w:rsidP="00DD531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следующее место и время проведения публичных слушаний: указанных в пункте 2 настоящего Постановления: 11 часов 00 минут по адресу: Республика Ингушетия, 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CE1A5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E1A54">
        <w:rPr>
          <w:rFonts w:ascii="Times New Roman" w:eastAsia="Calibri" w:hAnsi="Times New Roman" w:cs="Times New Roman"/>
          <w:sz w:val="28"/>
          <w:szCs w:val="28"/>
        </w:rPr>
        <w:t>унжа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ул.Осканова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, 34 (здание Администрации 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г.Сунжа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D5311" w:rsidRPr="00CE1A54" w:rsidRDefault="00DD5311" w:rsidP="00DD531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4">
        <w:rPr>
          <w:rFonts w:ascii="Times New Roman" w:eastAsia="Calibri" w:hAnsi="Times New Roman" w:cs="Times New Roman"/>
          <w:sz w:val="28"/>
          <w:szCs w:val="28"/>
        </w:rPr>
        <w:t>Установить, что:</w:t>
      </w:r>
    </w:p>
    <w:p w:rsidR="00DD5311" w:rsidRPr="00CE1A54" w:rsidRDefault="00DD5311" w:rsidP="00DD53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вопросу, указанному в пункте 1 настоящего Постановления, учитываются в порядке, установленном Федеральным Законом от 06.10.2003г. №131-ФЗ «Об общих принципах организации </w:t>
      </w:r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Российской Федерации и принимаются комиссией по проведению публичных слушаний по адресу, указанному в пункте 3 настоящего Постановления, до 17 часов 00 минут 6 декабря 2017 года.</w:t>
      </w:r>
      <w:proofErr w:type="gramEnd"/>
    </w:p>
    <w:p w:rsidR="00DD5311" w:rsidRPr="00CE1A54" w:rsidRDefault="00DD5311" w:rsidP="00DD53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Жители МО «Городской округ </w:t>
      </w:r>
      <w:proofErr w:type="spellStart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</w:t>
      </w:r>
      <w:proofErr w:type="spellEnd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могут ознакомиться с материалами по вопросу, указанному в пункте 1 настоящего Постановления, до 17 часов 00 минут 6 декабря 2017 года.</w:t>
      </w:r>
    </w:p>
    <w:p w:rsidR="00DD5311" w:rsidRPr="00CE1A54" w:rsidRDefault="00DD5311" w:rsidP="00DD53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Жители МО «Городской округ </w:t>
      </w:r>
      <w:proofErr w:type="spellStart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</w:t>
      </w:r>
      <w:proofErr w:type="spellEnd"/>
      <w:r w:rsidRPr="00CE1A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участвуют в обсуждении вопроса, указанных в пункте 1 настоящего Постановления, в порядке, установленном действующим законодательством, путем непосредственного выступления на публичных слушаниях.</w:t>
      </w:r>
    </w:p>
    <w:p w:rsidR="00DD5311" w:rsidRPr="00CE1A54" w:rsidRDefault="00DD5311" w:rsidP="00DD531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«Городской округ 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CE1A5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E1A54">
        <w:rPr>
          <w:rFonts w:ascii="Times New Roman" w:eastAsia="Calibri" w:hAnsi="Times New Roman" w:cs="Times New Roman"/>
          <w:sz w:val="28"/>
          <w:szCs w:val="28"/>
        </w:rPr>
        <w:t>унжа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CE1A54">
        <w:rPr>
          <w:rFonts w:ascii="Times New Roman" w:eastAsia="Calibri" w:hAnsi="Times New Roman" w:cs="Times New Roman"/>
          <w:sz w:val="28"/>
          <w:szCs w:val="28"/>
        </w:rPr>
        <w:t>Хашагульгова</w:t>
      </w:r>
      <w:proofErr w:type="spellEnd"/>
      <w:r w:rsidRPr="00CE1A54">
        <w:rPr>
          <w:rFonts w:ascii="Times New Roman" w:eastAsia="Calibri" w:hAnsi="Times New Roman" w:cs="Times New Roman"/>
          <w:sz w:val="28"/>
          <w:szCs w:val="28"/>
        </w:rPr>
        <w:t xml:space="preserve"> Б.Х.</w:t>
      </w:r>
    </w:p>
    <w:p w:rsidR="00DD5311" w:rsidRPr="00CE1A54" w:rsidRDefault="00DD5311" w:rsidP="00DD531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A54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D5311" w:rsidRPr="00CE1A54" w:rsidRDefault="00DD5311" w:rsidP="00DD5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11" w:rsidRPr="00CE1A54" w:rsidRDefault="00DD5311" w:rsidP="00DD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Глава Администрации                                             Т.М. </w:t>
      </w:r>
      <w:proofErr w:type="spellStart"/>
      <w:r w:rsidRPr="00CE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Цичоев</w:t>
      </w:r>
      <w:proofErr w:type="spellEnd"/>
    </w:p>
    <w:p w:rsidR="00145740" w:rsidRDefault="00145740"/>
    <w:sectPr w:rsidR="00145740" w:rsidSect="0014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AEA"/>
    <w:multiLevelType w:val="multilevel"/>
    <w:tmpl w:val="2ED8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311"/>
    <w:rsid w:val="00145740"/>
    <w:rsid w:val="00D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2017-11-23T13:24:00Z</dcterms:created>
  <dcterms:modified xsi:type="dcterms:W3CDTF">2017-11-23T13:25:00Z</dcterms:modified>
</cp:coreProperties>
</file>